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44156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4156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44156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41561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156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44156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441561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44156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41561" w:rsidRDefault="00CD17F1" w:rsidP="0044156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4156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41561" w:rsidRDefault="00CD17F1" w:rsidP="0044156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41561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41561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41561" w:rsidRDefault="00441561" w:rsidP="00441561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44156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44156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44156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4156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41561" w:rsidRDefault="005118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41561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44156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4156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 xml:space="preserve">Study </w:t>
            </w:r>
            <w:proofErr w:type="gramStart"/>
            <w:r w:rsidRPr="00441561">
              <w:rPr>
                <w:rFonts w:ascii="Candara" w:hAnsi="Candara"/>
              </w:rPr>
              <w:t>Module  (</w:t>
            </w:r>
            <w:proofErr w:type="gramEnd"/>
            <w:r w:rsidRPr="00441561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41561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44156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44156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41561" w:rsidRDefault="00877CE2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441561">
              <w:rPr>
                <w:b/>
                <w:sz w:val="24"/>
                <w:szCs w:val="24"/>
              </w:rPr>
              <w:t>Francophone Literature</w:t>
            </w:r>
          </w:p>
        </w:tc>
      </w:tr>
      <w:tr w:rsidR="006F647C" w:rsidRPr="0044156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44156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441561" w:rsidRDefault="003A4AC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543329"/>
                  </w:sdtPr>
                  <w:sdtEndPr/>
                  <w:sdtContent>
                    <w:r w:rsidR="00025250" w:rsidRPr="0044156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5013A" w:rsidRPr="0044156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4156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441561">
              <w:rPr>
                <w:rFonts w:ascii="Candara" w:hAnsi="Candara"/>
              </w:rPr>
              <w:t xml:space="preserve"> Doctoral</w:t>
            </w:r>
          </w:p>
        </w:tc>
      </w:tr>
      <w:tr w:rsidR="00CD17F1" w:rsidRPr="0044156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44156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441561" w:rsidRDefault="003A4AC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441561">
              <w:rPr>
                <w:rFonts w:ascii="Candara" w:hAnsi="Candara"/>
              </w:rPr>
              <w:t xml:space="preserve"> Obligatory</w:t>
            </w:r>
            <w:r w:rsidR="00406F80" w:rsidRPr="00441561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543330"/>
                  </w:sdtPr>
                  <w:sdtEndPr/>
                  <w:sdtContent>
                    <w:r w:rsidR="00025250" w:rsidRPr="0044156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406F80" w:rsidRPr="00441561">
              <w:rPr>
                <w:rFonts w:ascii="Candara" w:hAnsi="Candara"/>
              </w:rPr>
              <w:t xml:space="preserve"> Elective</w:t>
            </w:r>
          </w:p>
        </w:tc>
      </w:tr>
      <w:tr w:rsidR="00864926" w:rsidRPr="0044156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4156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41561">
              <w:rPr>
                <w:rFonts w:ascii="Candara" w:hAnsi="Candara"/>
              </w:rPr>
              <w:t xml:space="preserve">Semester </w:t>
            </w:r>
            <w:r w:rsidR="0069043C" w:rsidRPr="00441561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41561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41561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543331"/>
                  </w:sdtPr>
                  <w:sdtEndPr/>
                  <w:sdtContent>
                    <w:r w:rsidR="00025250" w:rsidRPr="0044156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441561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44156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441561">
              <w:rPr>
                <w:rFonts w:ascii="Candara" w:hAnsi="Candara" w:cs="Arial"/>
              </w:rPr>
              <w:t>Spring</w:t>
            </w:r>
          </w:p>
        </w:tc>
      </w:tr>
      <w:tr w:rsidR="00864926" w:rsidRPr="0044156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44156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41561" w:rsidRDefault="00025250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441561">
              <w:rPr>
                <w:rFonts w:cs="Arial"/>
                <w:b/>
              </w:rPr>
              <w:t xml:space="preserve">Fourth </w:t>
            </w:r>
          </w:p>
        </w:tc>
      </w:tr>
      <w:tr w:rsidR="00A1335D" w:rsidRPr="0044156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44156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441561" w:rsidRDefault="00025250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441561">
              <w:rPr>
                <w:rFonts w:cs="Arial"/>
                <w:b/>
              </w:rPr>
              <w:t>4</w:t>
            </w:r>
          </w:p>
        </w:tc>
      </w:tr>
      <w:tr w:rsidR="00E857F8" w:rsidRPr="0044156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44156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41561" w:rsidRDefault="00441561" w:rsidP="00E857F8">
            <w:pPr>
              <w:spacing w:line="240" w:lineRule="auto"/>
              <w:contextualSpacing/>
              <w:jc w:val="left"/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</w:rPr>
              <w:t>Nermin</w:t>
            </w:r>
            <w:proofErr w:type="spellEnd"/>
            <w:r>
              <w:rPr>
                <w:rFonts w:cs="Arial"/>
                <w:b/>
              </w:rPr>
              <w:t xml:space="preserve"> Vu</w:t>
            </w:r>
            <w:r>
              <w:rPr>
                <w:rFonts w:cs="Arial"/>
                <w:b/>
                <w:lang w:val="sr-Latn-RS"/>
              </w:rPr>
              <w:t>č</w:t>
            </w:r>
            <w:proofErr w:type="spellStart"/>
            <w:r>
              <w:rPr>
                <w:rFonts w:cs="Arial"/>
                <w:b/>
                <w:lang w:val="en-US"/>
              </w:rPr>
              <w:t>elj</w:t>
            </w:r>
            <w:proofErr w:type="spellEnd"/>
          </w:p>
        </w:tc>
      </w:tr>
      <w:tr w:rsidR="00B50491" w:rsidRPr="0044156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4156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3C26CB" w:rsidRPr="00441561" w:rsidRDefault="00603117" w:rsidP="003C26CB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3C26CB" w:rsidRPr="0044156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3C26CB" w:rsidRPr="00441561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3C26CB" w:rsidRPr="0044156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3C26CB" w:rsidRPr="0044156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3C26CB"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26CB" w:rsidRPr="00441561">
              <w:rPr>
                <w:rFonts w:ascii="Candara" w:hAnsi="Candara"/>
              </w:rPr>
              <w:t xml:space="preserve"> Individual tutorials</w:t>
            </w:r>
          </w:p>
          <w:p w:rsidR="003C26CB" w:rsidRPr="00441561" w:rsidRDefault="003C26CB" w:rsidP="003C26CB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41561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44156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44156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441561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441561">
              <w:rPr>
                <w:rFonts w:ascii="Candara" w:hAnsi="Candara"/>
              </w:rPr>
              <w:t xml:space="preserve">  Seminar</w:t>
            </w:r>
          </w:p>
          <w:p w:rsidR="00603117" w:rsidRPr="00441561" w:rsidRDefault="003C26CB" w:rsidP="003C26CB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4156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4156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4156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41561">
              <w:rPr>
                <w:rFonts w:ascii="Candara" w:hAnsi="Candara"/>
              </w:rPr>
              <w:t xml:space="preserve">  Other</w:t>
            </w:r>
          </w:p>
        </w:tc>
      </w:tr>
      <w:tr w:rsidR="00911529" w:rsidRPr="0044156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44156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 xml:space="preserve">PURPOSE AND OVERVIEW </w:t>
            </w:r>
            <w:r w:rsidR="00B54668" w:rsidRPr="00441561">
              <w:rPr>
                <w:rFonts w:ascii="Candara" w:hAnsi="Candara"/>
                <w:b/>
              </w:rPr>
              <w:t>(max</w:t>
            </w:r>
            <w:r w:rsidR="00B50491" w:rsidRPr="00441561">
              <w:rPr>
                <w:rFonts w:ascii="Candara" w:hAnsi="Candara"/>
                <w:b/>
              </w:rPr>
              <w:t>.</w:t>
            </w:r>
            <w:r w:rsidR="00B54668" w:rsidRPr="00441561">
              <w:rPr>
                <w:rFonts w:ascii="Candara" w:hAnsi="Candara"/>
                <w:b/>
              </w:rPr>
              <w:t xml:space="preserve"> 5</w:t>
            </w:r>
            <w:r w:rsidR="00B50491" w:rsidRPr="00441561">
              <w:rPr>
                <w:rFonts w:ascii="Candara" w:hAnsi="Candara"/>
                <w:b/>
              </w:rPr>
              <w:t xml:space="preserve"> sentences</w:t>
            </w:r>
            <w:r w:rsidR="00B54668" w:rsidRPr="00441561">
              <w:rPr>
                <w:rFonts w:ascii="Candara" w:hAnsi="Candara"/>
                <w:b/>
              </w:rPr>
              <w:t>)</w:t>
            </w:r>
          </w:p>
        </w:tc>
      </w:tr>
      <w:tr w:rsidR="00911529" w:rsidRPr="0044156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41561" w:rsidRDefault="00353D2B" w:rsidP="00911529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441561">
              <w:t xml:space="preserve">Acquiring the literary knowledge of Francophone literature: the question of literary identity in Quebec, Belgium, Switzerland and Maghreb countries. Critical examination of the relationship between language and identity. Getting acquainted with the cultural, political and literary </w:t>
            </w:r>
            <w:r w:rsidRPr="00441561">
              <w:rPr>
                <w:i/>
              </w:rPr>
              <w:t xml:space="preserve">negritude </w:t>
            </w:r>
            <w:r w:rsidRPr="00441561">
              <w:t>movement.</w:t>
            </w:r>
          </w:p>
        </w:tc>
      </w:tr>
      <w:tr w:rsidR="00E857F8" w:rsidRPr="0044156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44156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SYLLABUS (</w:t>
            </w:r>
            <w:r w:rsidR="00B50491" w:rsidRPr="00441561">
              <w:rPr>
                <w:rFonts w:ascii="Candara" w:hAnsi="Candara"/>
                <w:b/>
              </w:rPr>
              <w:t xml:space="preserve">brief </w:t>
            </w:r>
            <w:r w:rsidRPr="00441561">
              <w:rPr>
                <w:rFonts w:ascii="Candara" w:hAnsi="Candara"/>
                <w:b/>
              </w:rPr>
              <w:t>outline and summary of topics</w:t>
            </w:r>
            <w:r w:rsidR="00B50491" w:rsidRPr="00441561">
              <w:rPr>
                <w:rFonts w:ascii="Candara" w:hAnsi="Candara"/>
                <w:b/>
              </w:rPr>
              <w:t>, max. 10 sentenc</w:t>
            </w:r>
            <w:r w:rsidR="001D3BF1" w:rsidRPr="00441561">
              <w:rPr>
                <w:rFonts w:ascii="Candara" w:hAnsi="Candara"/>
                <w:b/>
              </w:rPr>
              <w:t>e</w:t>
            </w:r>
            <w:r w:rsidR="00B50491" w:rsidRPr="00441561">
              <w:rPr>
                <w:rFonts w:ascii="Candara" w:hAnsi="Candara"/>
                <w:b/>
              </w:rPr>
              <w:t>s</w:t>
            </w:r>
            <w:r w:rsidRPr="00441561">
              <w:rPr>
                <w:rFonts w:ascii="Candara" w:hAnsi="Candara"/>
                <w:b/>
              </w:rPr>
              <w:t>)</w:t>
            </w:r>
          </w:p>
        </w:tc>
      </w:tr>
      <w:tr w:rsidR="00B54668" w:rsidRPr="0044156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84BDA" w:rsidRPr="00441561" w:rsidRDefault="00284BDA" w:rsidP="00284BDA">
            <w:pPr>
              <w:snapToGrid w:val="0"/>
              <w:spacing w:after="0"/>
              <w:rPr>
                <w:b/>
                <w:bCs/>
              </w:rPr>
            </w:pPr>
            <w:r w:rsidRPr="00441561">
              <w:rPr>
                <w:rFonts w:eastAsia="ArialMT"/>
              </w:rPr>
              <w:t>1.</w:t>
            </w:r>
            <w:r w:rsidRPr="00441561">
              <w:t xml:space="preserve">Jean-Louis </w:t>
            </w:r>
            <w:proofErr w:type="spellStart"/>
            <w:r w:rsidRPr="00441561">
              <w:t>Joubert</w:t>
            </w:r>
            <w:proofErr w:type="spellEnd"/>
            <w:r w:rsidRPr="00441561">
              <w:t xml:space="preserve">. </w:t>
            </w:r>
            <w:proofErr w:type="spellStart"/>
            <w:r w:rsidRPr="00441561">
              <w:rPr>
                <w:i/>
              </w:rPr>
              <w:t>Littérature</w:t>
            </w:r>
            <w:proofErr w:type="spellEnd"/>
            <w:r w:rsidRPr="00441561">
              <w:rPr>
                <w:i/>
              </w:rPr>
              <w:t xml:space="preserve"> francophone – </w:t>
            </w:r>
            <w:proofErr w:type="spellStart"/>
            <w:r w:rsidRPr="00441561">
              <w:rPr>
                <w:i/>
              </w:rPr>
              <w:t>anthologie</w:t>
            </w:r>
            <w:proofErr w:type="spellEnd"/>
            <w:r w:rsidRPr="00441561">
              <w:t xml:space="preserve">. Paris: Nathan, 1992. </w:t>
            </w:r>
          </w:p>
          <w:p w:rsidR="00284BDA" w:rsidRPr="00441561" w:rsidRDefault="00284BDA" w:rsidP="00284BDA">
            <w:pPr>
              <w:spacing w:after="0"/>
            </w:pPr>
            <w:r w:rsidRPr="00441561">
              <w:rPr>
                <w:rFonts w:eastAsia="ArialMT"/>
              </w:rPr>
              <w:t>2.</w:t>
            </w:r>
            <w:r w:rsidRPr="00441561">
              <w:t xml:space="preserve"> Petr </w:t>
            </w:r>
            <w:proofErr w:type="spellStart"/>
            <w:r w:rsidRPr="00441561">
              <w:t>Vurm</w:t>
            </w:r>
            <w:proofErr w:type="spellEnd"/>
            <w:r w:rsidRPr="00441561">
              <w:t xml:space="preserve">. </w:t>
            </w:r>
            <w:proofErr w:type="spellStart"/>
            <w:r w:rsidRPr="00441561">
              <w:rPr>
                <w:i/>
              </w:rPr>
              <w:t>A</w:t>
            </w:r>
            <w:r w:rsidRPr="00441561">
              <w:rPr>
                <w:rFonts w:eastAsia="ArialMT"/>
                <w:i/>
              </w:rPr>
              <w:t>nthologie</w:t>
            </w:r>
            <w:proofErr w:type="spellEnd"/>
            <w:r w:rsidRPr="00441561">
              <w:rPr>
                <w:rFonts w:eastAsia="ArialMT"/>
                <w:i/>
              </w:rPr>
              <w:t xml:space="preserve"> de la </w:t>
            </w:r>
            <w:proofErr w:type="spellStart"/>
            <w:r w:rsidRPr="00441561">
              <w:rPr>
                <w:rFonts w:eastAsia="ArialMT"/>
                <w:i/>
              </w:rPr>
              <w:t>litterature</w:t>
            </w:r>
            <w:proofErr w:type="spellEnd"/>
            <w:r w:rsidRPr="00441561">
              <w:rPr>
                <w:rFonts w:eastAsia="ArialMT"/>
                <w:i/>
              </w:rPr>
              <w:t xml:space="preserve"> francophone</w:t>
            </w:r>
            <w:r w:rsidRPr="00441561">
              <w:rPr>
                <w:rFonts w:eastAsia="ArialMT"/>
              </w:rPr>
              <w:t xml:space="preserve">. Brno: </w:t>
            </w:r>
            <w:proofErr w:type="spellStart"/>
            <w:r w:rsidRPr="00441561">
              <w:rPr>
                <w:rFonts w:eastAsia="ArialMT"/>
              </w:rPr>
              <w:t>Masarykova</w:t>
            </w:r>
            <w:proofErr w:type="spellEnd"/>
            <w:r w:rsidRPr="00441561">
              <w:rPr>
                <w:rFonts w:eastAsia="ArialMT"/>
              </w:rPr>
              <w:t xml:space="preserve"> </w:t>
            </w:r>
            <w:proofErr w:type="spellStart"/>
            <w:r w:rsidRPr="00441561">
              <w:rPr>
                <w:rFonts w:eastAsia="ArialMT"/>
              </w:rPr>
              <w:t>Univerzita</w:t>
            </w:r>
            <w:proofErr w:type="spellEnd"/>
            <w:r w:rsidRPr="00441561">
              <w:rPr>
                <w:rFonts w:eastAsia="ArialMT"/>
              </w:rPr>
              <w:t xml:space="preserve">, 2014.  </w:t>
            </w:r>
          </w:p>
          <w:p w:rsidR="009018C4" w:rsidRPr="00441561" w:rsidRDefault="00284BDA" w:rsidP="00284BDA">
            <w:pPr>
              <w:spacing w:after="0"/>
            </w:pPr>
            <w:r w:rsidRPr="00441561">
              <w:t xml:space="preserve">3. </w:t>
            </w:r>
            <w:proofErr w:type="spellStart"/>
            <w:r w:rsidRPr="00441561">
              <w:t>Stélio</w:t>
            </w:r>
            <w:proofErr w:type="spellEnd"/>
            <w:r w:rsidRPr="00441561">
              <w:t xml:space="preserve"> </w:t>
            </w:r>
            <w:proofErr w:type="spellStart"/>
            <w:r w:rsidRPr="00441561">
              <w:t>Farandjis</w:t>
            </w:r>
            <w:proofErr w:type="spellEnd"/>
            <w:r w:rsidRPr="00441561">
              <w:t>. „</w:t>
            </w:r>
            <w:proofErr w:type="spellStart"/>
            <w:r w:rsidRPr="00441561">
              <w:t>Repères</w:t>
            </w:r>
            <w:proofErr w:type="spellEnd"/>
            <w:r w:rsidRPr="00441561">
              <w:t xml:space="preserve"> dans </w:t>
            </w:r>
            <w:proofErr w:type="spellStart"/>
            <w:r w:rsidRPr="00441561">
              <w:t>l'histoire</w:t>
            </w:r>
            <w:proofErr w:type="spellEnd"/>
            <w:r w:rsidRPr="00441561">
              <w:t xml:space="preserve"> de la </w:t>
            </w:r>
            <w:proofErr w:type="spellStart"/>
            <w:proofErr w:type="gramStart"/>
            <w:r w:rsidRPr="00441561">
              <w:t>francophonie</w:t>
            </w:r>
            <w:proofErr w:type="spellEnd"/>
            <w:r w:rsidRPr="00441561">
              <w:t>“</w:t>
            </w:r>
            <w:proofErr w:type="gramEnd"/>
            <w:r w:rsidRPr="00441561">
              <w:t xml:space="preserve">. Hermès, No 40, 2004, p. 49-52. </w:t>
            </w:r>
          </w:p>
          <w:p w:rsidR="00284BDA" w:rsidRPr="00441561" w:rsidRDefault="00284BDA" w:rsidP="00284BDA">
            <w:pPr>
              <w:spacing w:after="0"/>
            </w:pPr>
            <w:r w:rsidRPr="00441561">
              <w:t xml:space="preserve">4. François Provenzano. „La </w:t>
            </w:r>
            <w:proofErr w:type="spellStart"/>
            <w:r w:rsidRPr="00441561">
              <w:t>francophonie</w:t>
            </w:r>
            <w:proofErr w:type="spellEnd"/>
            <w:r w:rsidRPr="00441561">
              <w:t xml:space="preserve">: </w:t>
            </w:r>
            <w:proofErr w:type="spellStart"/>
            <w:r w:rsidRPr="00441561">
              <w:t>définitions</w:t>
            </w:r>
            <w:proofErr w:type="spellEnd"/>
            <w:r w:rsidRPr="00441561">
              <w:t xml:space="preserve"> et </w:t>
            </w:r>
            <w:proofErr w:type="gramStart"/>
            <w:r w:rsidRPr="00441561">
              <w:t>usages“</w:t>
            </w:r>
            <w:proofErr w:type="gramEnd"/>
            <w:r w:rsidRPr="00441561">
              <w:t>.</w:t>
            </w:r>
            <w:proofErr w:type="spellStart"/>
            <w:r w:rsidRPr="00441561">
              <w:rPr>
                <w:i/>
              </w:rPr>
              <w:t>Quaderni</w:t>
            </w:r>
            <w:proofErr w:type="spellEnd"/>
            <w:r w:rsidRPr="00441561">
              <w:t xml:space="preserve">, No 62, 2006-2007, p. 93-102. </w:t>
            </w:r>
          </w:p>
          <w:p w:rsidR="00284BDA" w:rsidRPr="00441561" w:rsidRDefault="00284BDA" w:rsidP="00284BDA">
            <w:pPr>
              <w:spacing w:after="0"/>
            </w:pPr>
            <w:r w:rsidRPr="00441561">
              <w:t xml:space="preserve">5. Josefina Bueno Alonso. „Francophonie </w:t>
            </w:r>
            <w:proofErr w:type="spellStart"/>
            <w:r w:rsidRPr="00441561">
              <w:t>plurielle</w:t>
            </w:r>
            <w:proofErr w:type="spellEnd"/>
            <w:r w:rsidRPr="00441561">
              <w:t xml:space="preserve">: </w:t>
            </w:r>
            <w:proofErr w:type="spellStart"/>
            <w:r w:rsidRPr="00441561">
              <w:t>L'expression</w:t>
            </w:r>
            <w:proofErr w:type="spellEnd"/>
            <w:r w:rsidRPr="00441561">
              <w:t xml:space="preserve"> </w:t>
            </w:r>
            <w:proofErr w:type="spellStart"/>
            <w:r w:rsidRPr="00441561">
              <w:t>d'une</w:t>
            </w:r>
            <w:proofErr w:type="spellEnd"/>
            <w:r w:rsidRPr="00441561">
              <w:t xml:space="preserve"> nouvelle </w:t>
            </w:r>
            <w:proofErr w:type="spellStart"/>
            <w:r w:rsidRPr="00441561">
              <w:t>identité</w:t>
            </w:r>
            <w:proofErr w:type="spellEnd"/>
            <w:r w:rsidRPr="00441561">
              <w:t xml:space="preserve"> </w:t>
            </w:r>
            <w:proofErr w:type="spellStart"/>
            <w:proofErr w:type="gramStart"/>
            <w:r w:rsidRPr="00441561">
              <w:t>culturelle</w:t>
            </w:r>
            <w:proofErr w:type="spellEnd"/>
            <w:r w:rsidRPr="00441561">
              <w:t>“</w:t>
            </w:r>
            <w:proofErr w:type="gramEnd"/>
            <w:r w:rsidRPr="00441561">
              <w:t xml:space="preserve">. </w:t>
            </w:r>
            <w:r w:rsidRPr="00441561">
              <w:rPr>
                <w:rStyle w:val="titulo"/>
                <w:i/>
              </w:rPr>
              <w:t xml:space="preserve">El </w:t>
            </w:r>
            <w:proofErr w:type="spellStart"/>
            <w:r w:rsidRPr="00441561">
              <w:rPr>
                <w:rStyle w:val="titulo"/>
                <w:i/>
              </w:rPr>
              <w:t>texto</w:t>
            </w:r>
            <w:proofErr w:type="spellEnd"/>
            <w:r w:rsidRPr="00441561">
              <w:rPr>
                <w:rStyle w:val="titulo"/>
                <w:i/>
              </w:rPr>
              <w:t xml:space="preserve"> </w:t>
            </w:r>
            <w:proofErr w:type="spellStart"/>
            <w:r w:rsidRPr="00441561">
              <w:rPr>
                <w:rStyle w:val="titulo"/>
                <w:i/>
              </w:rPr>
              <w:t>como</w:t>
            </w:r>
            <w:proofErr w:type="spellEnd"/>
            <w:r w:rsidRPr="00441561">
              <w:rPr>
                <w:rStyle w:val="titulo"/>
                <w:i/>
              </w:rPr>
              <w:t xml:space="preserve"> </w:t>
            </w:r>
            <w:proofErr w:type="spellStart"/>
            <w:proofErr w:type="gramStart"/>
            <w:r w:rsidRPr="00441561">
              <w:rPr>
                <w:rStyle w:val="titulo"/>
                <w:i/>
              </w:rPr>
              <w:t>encrucijada</w:t>
            </w:r>
            <w:proofErr w:type="spellEnd"/>
            <w:r w:rsidRPr="00441561">
              <w:rPr>
                <w:rStyle w:val="titulo"/>
                <w:i/>
              </w:rPr>
              <w:t xml:space="preserve"> :</w:t>
            </w:r>
            <w:proofErr w:type="gramEnd"/>
            <w:r w:rsidRPr="00441561">
              <w:rPr>
                <w:rStyle w:val="titulo"/>
                <w:i/>
              </w:rPr>
              <w:t xml:space="preserve"> </w:t>
            </w:r>
            <w:proofErr w:type="spellStart"/>
            <w:r w:rsidRPr="00441561">
              <w:rPr>
                <w:rStyle w:val="titulo"/>
                <w:i/>
              </w:rPr>
              <w:t>estudios</w:t>
            </w:r>
            <w:proofErr w:type="spellEnd"/>
            <w:r w:rsidRPr="00441561">
              <w:rPr>
                <w:rStyle w:val="titulo"/>
                <w:i/>
              </w:rPr>
              <w:t xml:space="preserve"> </w:t>
            </w:r>
            <w:proofErr w:type="spellStart"/>
            <w:r w:rsidRPr="00441561">
              <w:rPr>
                <w:rStyle w:val="titulo"/>
                <w:i/>
              </w:rPr>
              <w:t>franceses</w:t>
            </w:r>
            <w:proofErr w:type="spellEnd"/>
            <w:r w:rsidRPr="00441561">
              <w:rPr>
                <w:rStyle w:val="titulo"/>
                <w:i/>
              </w:rPr>
              <w:t xml:space="preserve"> y </w:t>
            </w:r>
            <w:proofErr w:type="spellStart"/>
            <w:r w:rsidRPr="00441561">
              <w:rPr>
                <w:rStyle w:val="titulo"/>
                <w:i/>
              </w:rPr>
              <w:t>francófono</w:t>
            </w:r>
            <w:r w:rsidRPr="00441561">
              <w:rPr>
                <w:rStyle w:val="titulo"/>
              </w:rPr>
              <w:t>s</w:t>
            </w:r>
            <w:proofErr w:type="spellEnd"/>
            <w:r w:rsidRPr="00441561">
              <w:t>, 2004, p. 685-695.</w:t>
            </w:r>
          </w:p>
          <w:p w:rsidR="009018C4" w:rsidRPr="00441561" w:rsidRDefault="00284BDA" w:rsidP="00284BDA">
            <w:pPr>
              <w:spacing w:after="0"/>
            </w:pPr>
            <w:r w:rsidRPr="00441561">
              <w:t xml:space="preserve">6. Ana Rodriguez </w:t>
            </w:r>
            <w:proofErr w:type="spellStart"/>
            <w:r w:rsidRPr="00441561">
              <w:t>Seara</w:t>
            </w:r>
            <w:proofErr w:type="spellEnd"/>
            <w:r w:rsidRPr="00441561">
              <w:t>. „</w:t>
            </w:r>
            <w:proofErr w:type="spellStart"/>
            <w:r w:rsidRPr="00441561">
              <w:t>L'écrivain</w:t>
            </w:r>
            <w:proofErr w:type="spellEnd"/>
            <w:r w:rsidRPr="00441561">
              <w:t xml:space="preserve"> francophone entre deux </w:t>
            </w:r>
            <w:proofErr w:type="gramStart"/>
            <w:r w:rsidRPr="00441561">
              <w:t>cultures“</w:t>
            </w:r>
            <w:proofErr w:type="gramEnd"/>
            <w:r w:rsidRPr="00441561">
              <w:t xml:space="preserve">. </w:t>
            </w:r>
            <w:proofErr w:type="spellStart"/>
            <w:r w:rsidRPr="00441561">
              <w:rPr>
                <w:i/>
              </w:rPr>
              <w:t>Eevista</w:t>
            </w:r>
            <w:proofErr w:type="spellEnd"/>
            <w:r w:rsidRPr="00441561">
              <w:rPr>
                <w:i/>
              </w:rPr>
              <w:t xml:space="preserve"> de </w:t>
            </w:r>
            <w:proofErr w:type="spellStart"/>
            <w:r w:rsidRPr="00441561">
              <w:rPr>
                <w:i/>
              </w:rPr>
              <w:t>Humanidades</w:t>
            </w:r>
            <w:proofErr w:type="spellEnd"/>
            <w:r w:rsidRPr="00441561">
              <w:rPr>
                <w:i/>
              </w:rPr>
              <w:t xml:space="preserve"> </w:t>
            </w:r>
            <w:proofErr w:type="spellStart"/>
            <w:r w:rsidRPr="00441561">
              <w:rPr>
                <w:i/>
              </w:rPr>
              <w:t>Cuadernos</w:t>
            </w:r>
            <w:proofErr w:type="spellEnd"/>
            <w:r w:rsidRPr="00441561">
              <w:rPr>
                <w:i/>
              </w:rPr>
              <w:t xml:space="preserve"> del Marques de San </w:t>
            </w:r>
            <w:proofErr w:type="spellStart"/>
            <w:r w:rsidRPr="00441561">
              <w:rPr>
                <w:i/>
              </w:rPr>
              <w:t>Andrian</w:t>
            </w:r>
            <w:proofErr w:type="spellEnd"/>
            <w:r w:rsidRPr="00441561">
              <w:t xml:space="preserve">. </w:t>
            </w:r>
          </w:p>
          <w:p w:rsidR="009018C4" w:rsidRPr="00441561" w:rsidRDefault="00284BDA" w:rsidP="00284BDA">
            <w:pPr>
              <w:spacing w:after="0"/>
            </w:pPr>
            <w:r w:rsidRPr="00441561">
              <w:t xml:space="preserve">7. Ruth </w:t>
            </w:r>
            <w:proofErr w:type="spellStart"/>
            <w:r w:rsidRPr="00441561">
              <w:t>Gantert</w:t>
            </w:r>
            <w:proofErr w:type="spellEnd"/>
            <w:r w:rsidRPr="00441561">
              <w:t xml:space="preserve">. </w:t>
            </w:r>
            <w:r w:rsidRPr="00441561">
              <w:rPr>
                <w:i/>
              </w:rPr>
              <w:t xml:space="preserve">La </w:t>
            </w:r>
            <w:proofErr w:type="spellStart"/>
            <w:r w:rsidRPr="00441561">
              <w:rPr>
                <w:i/>
              </w:rPr>
              <w:t>littérature</w:t>
            </w:r>
            <w:proofErr w:type="spellEnd"/>
            <w:r w:rsidRPr="00441561">
              <w:rPr>
                <w:i/>
              </w:rPr>
              <w:t xml:space="preserve"> </w:t>
            </w:r>
            <w:proofErr w:type="spellStart"/>
            <w:r w:rsidRPr="00441561">
              <w:rPr>
                <w:i/>
              </w:rPr>
              <w:t>en</w:t>
            </w:r>
            <w:proofErr w:type="spellEnd"/>
            <w:r w:rsidRPr="00441561">
              <w:rPr>
                <w:i/>
              </w:rPr>
              <w:t xml:space="preserve"> Suisse </w:t>
            </w:r>
            <w:proofErr w:type="spellStart"/>
            <w:r w:rsidRPr="00441561">
              <w:rPr>
                <w:i/>
              </w:rPr>
              <w:t>romande</w:t>
            </w:r>
            <w:proofErr w:type="spellEnd"/>
            <w:r w:rsidRPr="00441561">
              <w:t xml:space="preserve">. </w:t>
            </w:r>
          </w:p>
          <w:p w:rsidR="00284BDA" w:rsidRPr="00441561" w:rsidRDefault="00284BDA" w:rsidP="00284BDA">
            <w:pPr>
              <w:spacing w:after="0"/>
            </w:pPr>
            <w:r w:rsidRPr="00441561">
              <w:t xml:space="preserve">8. Myriam </w:t>
            </w:r>
            <w:proofErr w:type="spellStart"/>
            <w:r w:rsidRPr="00441561">
              <w:t>Louviot</w:t>
            </w:r>
            <w:proofErr w:type="spellEnd"/>
            <w:r w:rsidRPr="00441561">
              <w:t xml:space="preserve">. „La </w:t>
            </w:r>
            <w:proofErr w:type="spellStart"/>
            <w:r w:rsidRPr="00441561">
              <w:t>littérature</w:t>
            </w:r>
            <w:proofErr w:type="spellEnd"/>
            <w:r w:rsidRPr="00441561">
              <w:t xml:space="preserve"> </w:t>
            </w:r>
            <w:proofErr w:type="spellStart"/>
            <w:r w:rsidRPr="00441561">
              <w:t>belge</w:t>
            </w:r>
            <w:proofErr w:type="spellEnd"/>
            <w:r w:rsidRPr="00441561">
              <w:t xml:space="preserve"> </w:t>
            </w:r>
            <w:proofErr w:type="gramStart"/>
            <w:r w:rsidRPr="00441561">
              <w:t>francophone“</w:t>
            </w:r>
            <w:proofErr w:type="gramEnd"/>
            <w:r w:rsidRPr="00441561">
              <w:t xml:space="preserve">. </w:t>
            </w:r>
            <w:proofErr w:type="spellStart"/>
            <w:r w:rsidRPr="00441561">
              <w:rPr>
                <w:i/>
              </w:rPr>
              <w:t>Mondes</w:t>
            </w:r>
            <w:proofErr w:type="spellEnd"/>
            <w:r w:rsidRPr="00441561">
              <w:rPr>
                <w:i/>
              </w:rPr>
              <w:t xml:space="preserve"> </w:t>
            </w:r>
            <w:proofErr w:type="spellStart"/>
            <w:r w:rsidRPr="00441561">
              <w:rPr>
                <w:i/>
              </w:rPr>
              <w:t>en</w:t>
            </w:r>
            <w:proofErr w:type="spellEnd"/>
            <w:r w:rsidRPr="00441561">
              <w:rPr>
                <w:i/>
              </w:rPr>
              <w:t xml:space="preserve"> </w:t>
            </w:r>
            <w:proofErr w:type="spellStart"/>
            <w:r w:rsidRPr="00441561">
              <w:rPr>
                <w:i/>
              </w:rPr>
              <w:t>FV</w:t>
            </w:r>
            <w:proofErr w:type="spellEnd"/>
            <w:r w:rsidRPr="00441561">
              <w:t xml:space="preserve">, 2012. </w:t>
            </w:r>
          </w:p>
          <w:p w:rsidR="00284BDA" w:rsidRPr="00441561" w:rsidRDefault="00284BDA" w:rsidP="00284BDA">
            <w:pPr>
              <w:spacing w:after="0"/>
            </w:pPr>
            <w:r w:rsidRPr="00441561">
              <w:lastRenderedPageBreak/>
              <w:t xml:space="preserve">9. Jan Goes. </w:t>
            </w:r>
            <w:r w:rsidRPr="00441561">
              <w:rPr>
                <w:i/>
              </w:rPr>
              <w:t xml:space="preserve">Un </w:t>
            </w:r>
            <w:proofErr w:type="spellStart"/>
            <w:r w:rsidRPr="00441561">
              <w:rPr>
                <w:i/>
              </w:rPr>
              <w:t>bref</w:t>
            </w:r>
            <w:proofErr w:type="spellEnd"/>
            <w:r w:rsidRPr="00441561">
              <w:rPr>
                <w:i/>
              </w:rPr>
              <w:t xml:space="preserve"> </w:t>
            </w:r>
            <w:proofErr w:type="spellStart"/>
            <w:r w:rsidRPr="00441561">
              <w:rPr>
                <w:i/>
              </w:rPr>
              <w:t>aperçu</w:t>
            </w:r>
            <w:proofErr w:type="spellEnd"/>
            <w:r w:rsidRPr="00441561">
              <w:rPr>
                <w:i/>
              </w:rPr>
              <w:t xml:space="preserve"> de la </w:t>
            </w:r>
            <w:proofErr w:type="spellStart"/>
            <w:r w:rsidRPr="00441561">
              <w:rPr>
                <w:i/>
              </w:rPr>
              <w:t>littérature</w:t>
            </w:r>
            <w:proofErr w:type="spellEnd"/>
            <w:r w:rsidRPr="00441561">
              <w:rPr>
                <w:i/>
              </w:rPr>
              <w:t xml:space="preserve"> francophone du Québec</w:t>
            </w:r>
            <w:r w:rsidRPr="00441561">
              <w:t xml:space="preserve">. </w:t>
            </w:r>
          </w:p>
          <w:p w:rsidR="00284BDA" w:rsidRPr="00441561" w:rsidRDefault="00284BDA" w:rsidP="00284BDA">
            <w:pPr>
              <w:spacing w:after="0"/>
            </w:pPr>
            <w:r w:rsidRPr="00441561">
              <w:t xml:space="preserve">10. Jan Goes. </w:t>
            </w:r>
            <w:proofErr w:type="spellStart"/>
            <w:r w:rsidRPr="00441561">
              <w:rPr>
                <w:i/>
              </w:rPr>
              <w:t>Littératures</w:t>
            </w:r>
            <w:proofErr w:type="spellEnd"/>
            <w:r w:rsidRPr="00441561">
              <w:rPr>
                <w:i/>
              </w:rPr>
              <w:t xml:space="preserve"> francophones du monde </w:t>
            </w:r>
            <w:proofErr w:type="spellStart"/>
            <w:r w:rsidRPr="00441561">
              <w:rPr>
                <w:i/>
              </w:rPr>
              <w:t>arabe</w:t>
            </w:r>
            <w:proofErr w:type="spellEnd"/>
            <w:r w:rsidR="009018C4" w:rsidRPr="00441561">
              <w:t xml:space="preserve">. </w:t>
            </w:r>
          </w:p>
          <w:p w:rsidR="00284BDA" w:rsidRPr="00441561" w:rsidRDefault="009018C4" w:rsidP="00284BDA">
            <w:pPr>
              <w:spacing w:after="0"/>
              <w:rPr>
                <w:b/>
                <w:bCs/>
              </w:rPr>
            </w:pPr>
            <w:r w:rsidRPr="00441561">
              <w:rPr>
                <w:b/>
                <w:bCs/>
              </w:rPr>
              <w:t>*</w:t>
            </w:r>
          </w:p>
          <w:p w:rsidR="00284BDA" w:rsidRPr="00441561" w:rsidRDefault="00284BDA" w:rsidP="00284BDA">
            <w:pPr>
              <w:snapToGrid w:val="0"/>
              <w:spacing w:after="0"/>
              <w:rPr>
                <w:b/>
              </w:rPr>
            </w:pPr>
            <w:r w:rsidRPr="00441561">
              <w:t xml:space="preserve">1. Kamel Daoud. </w:t>
            </w:r>
            <w:r w:rsidRPr="00441561">
              <w:rPr>
                <w:i/>
              </w:rPr>
              <w:t xml:space="preserve">Meursault, </w:t>
            </w:r>
            <w:proofErr w:type="spellStart"/>
            <w:r w:rsidRPr="00441561">
              <w:rPr>
                <w:i/>
              </w:rPr>
              <w:t>contre-enquête</w:t>
            </w:r>
            <w:proofErr w:type="spellEnd"/>
            <w:r w:rsidRPr="00441561">
              <w:t xml:space="preserve">, 2014. </w:t>
            </w:r>
          </w:p>
          <w:p w:rsidR="00284BDA" w:rsidRPr="00441561" w:rsidRDefault="00284BDA" w:rsidP="00284BDA">
            <w:pPr>
              <w:spacing w:after="0"/>
            </w:pPr>
            <w:r w:rsidRPr="00441561">
              <w:t xml:space="preserve">2. </w:t>
            </w:r>
            <w:proofErr w:type="spellStart"/>
            <w:r w:rsidRPr="00441561">
              <w:t>Assia</w:t>
            </w:r>
            <w:proofErr w:type="spellEnd"/>
            <w:r w:rsidRPr="00441561">
              <w:t xml:space="preserve"> Djebar. </w:t>
            </w:r>
            <w:r w:rsidRPr="00441561">
              <w:rPr>
                <w:i/>
              </w:rPr>
              <w:t xml:space="preserve">La </w:t>
            </w:r>
            <w:proofErr w:type="spellStart"/>
            <w:r w:rsidRPr="00441561">
              <w:rPr>
                <w:i/>
              </w:rPr>
              <w:t>disparition</w:t>
            </w:r>
            <w:proofErr w:type="spellEnd"/>
            <w:r w:rsidRPr="00441561">
              <w:rPr>
                <w:i/>
              </w:rPr>
              <w:t xml:space="preserve"> de la langue </w:t>
            </w:r>
            <w:proofErr w:type="spellStart"/>
            <w:r w:rsidRPr="00441561">
              <w:rPr>
                <w:i/>
              </w:rPr>
              <w:t>française</w:t>
            </w:r>
            <w:proofErr w:type="spellEnd"/>
            <w:r w:rsidRPr="00441561">
              <w:t xml:space="preserve">, 2003. </w:t>
            </w:r>
          </w:p>
          <w:p w:rsidR="00B54668" w:rsidRPr="00441561" w:rsidRDefault="00284BDA" w:rsidP="00284B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t xml:space="preserve">3. Léopold </w:t>
            </w:r>
            <w:proofErr w:type="spellStart"/>
            <w:r w:rsidRPr="00441561">
              <w:t>Sédar</w:t>
            </w:r>
            <w:proofErr w:type="spellEnd"/>
            <w:r w:rsidRPr="00441561">
              <w:t xml:space="preserve"> Senghor. </w:t>
            </w:r>
            <w:proofErr w:type="spellStart"/>
            <w:r w:rsidRPr="00441561">
              <w:rPr>
                <w:i/>
              </w:rPr>
              <w:t>Anthologie</w:t>
            </w:r>
            <w:proofErr w:type="spellEnd"/>
            <w:r w:rsidRPr="00441561">
              <w:rPr>
                <w:i/>
              </w:rPr>
              <w:t xml:space="preserve"> de la nouvelle </w:t>
            </w:r>
            <w:proofErr w:type="spellStart"/>
            <w:r w:rsidRPr="00441561">
              <w:rPr>
                <w:i/>
              </w:rPr>
              <w:t>poésie</w:t>
            </w:r>
            <w:proofErr w:type="spellEnd"/>
            <w:r w:rsidRPr="00441561">
              <w:rPr>
                <w:i/>
              </w:rPr>
              <w:t xml:space="preserve"> </w:t>
            </w:r>
            <w:proofErr w:type="spellStart"/>
            <w:r w:rsidRPr="00441561">
              <w:rPr>
                <w:i/>
              </w:rPr>
              <w:t>nègre</w:t>
            </w:r>
            <w:proofErr w:type="spellEnd"/>
            <w:r w:rsidRPr="00441561">
              <w:rPr>
                <w:i/>
              </w:rPr>
              <w:t xml:space="preserve"> et </w:t>
            </w:r>
            <w:proofErr w:type="spellStart"/>
            <w:r w:rsidRPr="00441561">
              <w:rPr>
                <w:i/>
              </w:rPr>
              <w:t>malgache</w:t>
            </w:r>
            <w:proofErr w:type="spellEnd"/>
            <w:r w:rsidRPr="00441561">
              <w:rPr>
                <w:i/>
              </w:rPr>
              <w:t xml:space="preserve"> de la langue </w:t>
            </w:r>
            <w:proofErr w:type="spellStart"/>
            <w:r w:rsidRPr="00441561">
              <w:rPr>
                <w:i/>
              </w:rPr>
              <w:t>française</w:t>
            </w:r>
            <w:proofErr w:type="spellEnd"/>
            <w:r w:rsidRPr="00441561">
              <w:t xml:space="preserve">. Paris: </w:t>
            </w:r>
            <w:proofErr w:type="spellStart"/>
            <w:r w:rsidRPr="00441561">
              <w:t>PUF</w:t>
            </w:r>
            <w:proofErr w:type="spellEnd"/>
            <w:r w:rsidRPr="00441561">
              <w:t>, 2011.</w:t>
            </w:r>
          </w:p>
        </w:tc>
      </w:tr>
      <w:tr w:rsidR="001D3BF1" w:rsidRPr="0044156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44156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44156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41561" w:rsidRDefault="003A4A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441561">
              <w:rPr>
                <w:rFonts w:ascii="Candara" w:hAnsi="Candara"/>
              </w:rPr>
              <w:t>Serbian  (</w:t>
            </w:r>
            <w:proofErr w:type="gramEnd"/>
            <w:r w:rsidR="00E1222F" w:rsidRPr="0044156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4156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8165266"/>
                  </w:sdtPr>
                  <w:sdtEndPr/>
                  <w:sdtContent>
                    <w:r w:rsidR="0048460E" w:rsidRPr="0044156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025250" w:rsidRPr="00441561">
              <w:rPr>
                <w:rFonts w:ascii="Candara" w:hAnsi="Candara"/>
              </w:rPr>
              <w:t xml:space="preserve">  Other  </w:t>
            </w:r>
            <w:r w:rsidR="00025250" w:rsidRPr="00441561">
              <w:rPr>
                <w:rFonts w:cs="Arial"/>
                <w:b/>
                <w:u w:val="single"/>
              </w:rPr>
              <w:t>French</w:t>
            </w:r>
            <w:r w:rsidR="00025250" w:rsidRPr="00441561">
              <w:rPr>
                <w:rFonts w:ascii="Candara" w:hAnsi="Candara"/>
              </w:rPr>
              <w:t xml:space="preserve"> </w:t>
            </w:r>
            <w:r w:rsidR="00E1222F" w:rsidRPr="00441561">
              <w:rPr>
                <w:rFonts w:ascii="Candara" w:hAnsi="Candara"/>
              </w:rPr>
              <w:t xml:space="preserve"> (complete course)</w:t>
            </w:r>
          </w:p>
          <w:p w:rsidR="00E47B95" w:rsidRPr="0044156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41561" w:rsidRDefault="003A4AC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4156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4156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441561">
              <w:rPr>
                <w:rFonts w:ascii="Candara" w:hAnsi="Candara"/>
              </w:rPr>
              <w:t>Serbian with other mentoring ______________</w:t>
            </w:r>
          </w:p>
          <w:p w:rsidR="00E47B95" w:rsidRPr="0044156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44156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44156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44156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4156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41561">
              <w:rPr>
                <w:rFonts w:ascii="Candara" w:hAnsi="Candara"/>
                <w:b/>
              </w:rPr>
              <w:t>Pre exam</w:t>
            </w:r>
            <w:proofErr w:type="gramEnd"/>
            <w:r w:rsidRPr="0044156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4156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4156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4156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points</w:t>
            </w:r>
          </w:p>
        </w:tc>
      </w:tr>
      <w:tr w:rsidR="00EF1961" w:rsidRPr="0044156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F1961" w:rsidRPr="00441561" w:rsidRDefault="00EF19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F1961" w:rsidRPr="00441561" w:rsidRDefault="00EF19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F1961" w:rsidRPr="00441561" w:rsidRDefault="00EF19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F1961" w:rsidRPr="00441561" w:rsidRDefault="00EF19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Points</w:t>
            </w:r>
          </w:p>
        </w:tc>
      </w:tr>
      <w:tr w:rsidR="00EF1961" w:rsidRPr="0044156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F1961" w:rsidRPr="00441561" w:rsidRDefault="00EF19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F1961" w:rsidRPr="00441561" w:rsidRDefault="00EF19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F1961" w:rsidRPr="00441561" w:rsidRDefault="00EF19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F1961" w:rsidRPr="00441561" w:rsidRDefault="00EF19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F1961" w:rsidRPr="0044156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F1961" w:rsidRPr="00441561" w:rsidRDefault="00EF19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F1961" w:rsidRPr="00441561" w:rsidRDefault="00EF19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F1961" w:rsidRPr="00441561" w:rsidRDefault="00EF19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F1961" w:rsidRPr="00441561" w:rsidRDefault="00EF1961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1F14FA" w:rsidRPr="0044156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44156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41561">
              <w:rPr>
                <w:rFonts w:ascii="Candara" w:hAnsi="Candara"/>
                <w:b/>
              </w:rPr>
              <w:t>*</w:t>
            </w:r>
            <w:r w:rsidR="001F14FA" w:rsidRPr="00441561">
              <w:rPr>
                <w:rFonts w:ascii="Candara" w:hAnsi="Candara"/>
                <w:b/>
              </w:rPr>
              <w:t xml:space="preserve">Final </w:t>
            </w:r>
            <w:r w:rsidRPr="00441561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441561" w:rsidRDefault="00E60599" w:rsidP="00E71A0B">
      <w:pPr>
        <w:ind w:left="1089"/>
      </w:pPr>
    </w:p>
    <w:p w:rsidR="00E60599" w:rsidRPr="00441561" w:rsidRDefault="00E60599" w:rsidP="00E71A0B">
      <w:pPr>
        <w:ind w:left="1089"/>
      </w:pPr>
    </w:p>
    <w:p w:rsidR="001F14FA" w:rsidRPr="00441561" w:rsidRDefault="001F14FA" w:rsidP="00E71A0B">
      <w:pPr>
        <w:ind w:left="1089"/>
      </w:pPr>
    </w:p>
    <w:sectPr w:rsidR="001F14FA" w:rsidRPr="0044156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AC9" w:rsidRDefault="003A4AC9" w:rsidP="00864926">
      <w:pPr>
        <w:spacing w:after="0" w:line="240" w:lineRule="auto"/>
      </w:pPr>
      <w:r>
        <w:separator/>
      </w:r>
    </w:p>
  </w:endnote>
  <w:endnote w:type="continuationSeparator" w:id="0">
    <w:p w:rsidR="003A4AC9" w:rsidRDefault="003A4AC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AC9" w:rsidRDefault="003A4AC9" w:rsidP="00864926">
      <w:pPr>
        <w:spacing w:after="0" w:line="240" w:lineRule="auto"/>
      </w:pPr>
      <w:r>
        <w:separator/>
      </w:r>
    </w:p>
  </w:footnote>
  <w:footnote w:type="continuationSeparator" w:id="0">
    <w:p w:rsidR="003A4AC9" w:rsidRDefault="003A4AC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5250"/>
    <w:rsid w:val="00033AAA"/>
    <w:rsid w:val="000F6001"/>
    <w:rsid w:val="001478E7"/>
    <w:rsid w:val="001D0132"/>
    <w:rsid w:val="001D3BF1"/>
    <w:rsid w:val="001D64D3"/>
    <w:rsid w:val="001F14FA"/>
    <w:rsid w:val="001F60E3"/>
    <w:rsid w:val="00227A74"/>
    <w:rsid w:val="002319B6"/>
    <w:rsid w:val="00284BDA"/>
    <w:rsid w:val="002A64EF"/>
    <w:rsid w:val="00315601"/>
    <w:rsid w:val="00323176"/>
    <w:rsid w:val="00325C37"/>
    <w:rsid w:val="00353D2B"/>
    <w:rsid w:val="003A4AC9"/>
    <w:rsid w:val="003B32A9"/>
    <w:rsid w:val="003C177A"/>
    <w:rsid w:val="003C26CB"/>
    <w:rsid w:val="003E04B3"/>
    <w:rsid w:val="003E3E90"/>
    <w:rsid w:val="00406F80"/>
    <w:rsid w:val="00431EFA"/>
    <w:rsid w:val="00441561"/>
    <w:rsid w:val="0048460E"/>
    <w:rsid w:val="00493925"/>
    <w:rsid w:val="004D1C7E"/>
    <w:rsid w:val="004E562D"/>
    <w:rsid w:val="004F55EA"/>
    <w:rsid w:val="004F6085"/>
    <w:rsid w:val="005118E1"/>
    <w:rsid w:val="0051410F"/>
    <w:rsid w:val="00534EE4"/>
    <w:rsid w:val="0055093E"/>
    <w:rsid w:val="005A5D38"/>
    <w:rsid w:val="005B0885"/>
    <w:rsid w:val="005B64BF"/>
    <w:rsid w:val="005D46D7"/>
    <w:rsid w:val="00603117"/>
    <w:rsid w:val="00614267"/>
    <w:rsid w:val="00634FEA"/>
    <w:rsid w:val="00684E98"/>
    <w:rsid w:val="0069043C"/>
    <w:rsid w:val="006E40AE"/>
    <w:rsid w:val="006F623E"/>
    <w:rsid w:val="006F647C"/>
    <w:rsid w:val="00783C57"/>
    <w:rsid w:val="00792CB4"/>
    <w:rsid w:val="008409CE"/>
    <w:rsid w:val="00864926"/>
    <w:rsid w:val="00877CE2"/>
    <w:rsid w:val="008A2AF2"/>
    <w:rsid w:val="008A30CE"/>
    <w:rsid w:val="008B1D6B"/>
    <w:rsid w:val="008C31B7"/>
    <w:rsid w:val="009018C4"/>
    <w:rsid w:val="00911529"/>
    <w:rsid w:val="00932B21"/>
    <w:rsid w:val="00972302"/>
    <w:rsid w:val="00986489"/>
    <w:rsid w:val="009906EA"/>
    <w:rsid w:val="009D3F5E"/>
    <w:rsid w:val="009F3F9F"/>
    <w:rsid w:val="00A10286"/>
    <w:rsid w:val="00A1335D"/>
    <w:rsid w:val="00A6310E"/>
    <w:rsid w:val="00AF47A6"/>
    <w:rsid w:val="00B03293"/>
    <w:rsid w:val="00B50491"/>
    <w:rsid w:val="00B54668"/>
    <w:rsid w:val="00B9521A"/>
    <w:rsid w:val="00BD3504"/>
    <w:rsid w:val="00C63234"/>
    <w:rsid w:val="00CA6D81"/>
    <w:rsid w:val="00CC23C3"/>
    <w:rsid w:val="00CD17F1"/>
    <w:rsid w:val="00CF18BC"/>
    <w:rsid w:val="00D92F39"/>
    <w:rsid w:val="00DB3CBD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1961"/>
    <w:rsid w:val="00F06AFA"/>
    <w:rsid w:val="00F237EB"/>
    <w:rsid w:val="00F56373"/>
    <w:rsid w:val="00F742D3"/>
    <w:rsid w:val="00FB377A"/>
    <w:rsid w:val="00FC1F8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092D"/>
  <w15:docId w15:val="{4D3453A6-83C4-4917-A4BB-3A7CFAA6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itulo">
    <w:name w:val="titulo"/>
    <w:basedOn w:val="DefaultParagraphFont"/>
    <w:rsid w:val="0028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BC25E-8EB5-4BA4-9064-74B879E3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12</cp:revision>
  <cp:lastPrinted>2015-12-23T11:47:00Z</cp:lastPrinted>
  <dcterms:created xsi:type="dcterms:W3CDTF">2017-03-16T19:27:00Z</dcterms:created>
  <dcterms:modified xsi:type="dcterms:W3CDTF">2018-05-16T10:27:00Z</dcterms:modified>
</cp:coreProperties>
</file>