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E5" w:rsidRPr="005A1278" w:rsidRDefault="00DA6FE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DA6FE5" w:rsidRPr="005A127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6FE5" w:rsidRPr="005A1278" w:rsidRDefault="005A1278">
            <w:pPr>
              <w:spacing w:line="240" w:lineRule="auto"/>
              <w:jc w:val="left"/>
              <w:rPr>
                <w:rFonts w:ascii="Candara" w:hAnsi="Candara"/>
                <w:b/>
                <w:sz w:val="36"/>
                <w:szCs w:val="36"/>
                <w:lang w:val="en-US"/>
              </w:rPr>
            </w:pPr>
            <w:r w:rsidRPr="005A1278">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5A1278">
              <w:rPr>
                <w:rFonts w:ascii="Candara" w:hAnsi="Candara"/>
                <w:b/>
                <w:sz w:val="36"/>
                <w:szCs w:val="36"/>
                <w:lang w:val="en-US"/>
              </w:rPr>
              <w:t xml:space="preserve">                         UNIVERSITY OF </w:t>
            </w:r>
            <w:proofErr w:type="spellStart"/>
            <w:r w:rsidRPr="005A1278">
              <w:rPr>
                <w:rFonts w:ascii="Candara" w:hAnsi="Candara"/>
                <w:b/>
                <w:sz w:val="36"/>
                <w:szCs w:val="36"/>
                <w:lang w:val="en-US"/>
              </w:rPr>
              <w:t>NIŠ</w:t>
            </w:r>
            <w:proofErr w:type="spellEnd"/>
          </w:p>
          <w:p w:rsidR="00DA6FE5" w:rsidRPr="005A1278" w:rsidRDefault="00DA6FE5">
            <w:pPr>
              <w:spacing w:line="240" w:lineRule="auto"/>
              <w:jc w:val="left"/>
              <w:rPr>
                <w:rFonts w:ascii="Candara" w:hAnsi="Candara"/>
                <w:lang w:val="en-US"/>
              </w:rPr>
            </w:pPr>
          </w:p>
        </w:tc>
      </w:tr>
      <w:tr w:rsidR="00DA6FE5" w:rsidRPr="005A12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spacing w:after="0" w:line="240" w:lineRule="auto"/>
              <w:contextualSpacing/>
              <w:rPr>
                <w:rFonts w:ascii="Candara" w:hAnsi="Candara"/>
                <w:b/>
                <w:sz w:val="36"/>
                <w:szCs w:val="36"/>
                <w:lang w:val="en-US"/>
              </w:rPr>
            </w:pPr>
            <w:r w:rsidRPr="005A127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spacing w:after="0" w:line="240" w:lineRule="auto"/>
              <w:contextualSpacing/>
              <w:jc w:val="left"/>
              <w:rPr>
                <w:rStyle w:val="CommentReference"/>
                <w:sz w:val="36"/>
                <w:szCs w:val="36"/>
                <w:lang w:val="en-US"/>
              </w:rPr>
            </w:pPr>
            <w:r w:rsidRPr="005A1278">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6FE5" w:rsidRPr="005A1278" w:rsidRDefault="005A1278" w:rsidP="005A1278">
            <w:pPr>
              <w:tabs>
                <w:tab w:val="left" w:pos="2040"/>
              </w:tabs>
              <w:spacing w:after="0" w:line="240" w:lineRule="auto"/>
              <w:rPr>
                <w:rFonts w:ascii="Candara" w:hAnsi="Candara"/>
                <w:b/>
                <w:iCs/>
                <w:sz w:val="36"/>
                <w:szCs w:val="36"/>
                <w:lang w:val="en-US"/>
              </w:rPr>
            </w:pPr>
            <w:r w:rsidRPr="005A1278">
              <w:rPr>
                <w:rFonts w:ascii="Candara" w:hAnsi="Candara"/>
                <w:b/>
                <w:iCs/>
                <w:sz w:val="36"/>
                <w:szCs w:val="36"/>
                <w:lang w:val="en-US"/>
              </w:rPr>
              <w:t>Faculty of Philosophy</w:t>
            </w:r>
          </w:p>
        </w:tc>
      </w:tr>
      <w:tr w:rsidR="00DA6FE5" w:rsidRPr="005A127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A6FE5" w:rsidRPr="005A1278" w:rsidRDefault="005A1278">
            <w:pPr>
              <w:spacing w:line="240" w:lineRule="auto"/>
              <w:contextualSpacing/>
              <w:rPr>
                <w:rFonts w:ascii="Candara" w:hAnsi="Candara"/>
                <w:b/>
                <w:lang w:val="en-US"/>
              </w:rPr>
            </w:pPr>
            <w:r w:rsidRPr="005A1278">
              <w:rPr>
                <w:rFonts w:ascii="Candara" w:hAnsi="Candara"/>
                <w:b/>
                <w:lang w:val="en-US"/>
              </w:rPr>
              <w:t>GENERAL INFORMATION</w:t>
            </w:r>
          </w:p>
        </w:tc>
      </w:tr>
      <w:tr w:rsidR="00DA6FE5" w:rsidRPr="005A1278">
        <w:trPr>
          <w:trHeight w:val="562"/>
        </w:trPr>
        <w:tc>
          <w:tcPr>
            <w:tcW w:w="4386" w:type="dxa"/>
            <w:gridSpan w:val="4"/>
            <w:shd w:val="clear" w:color="auto" w:fill="auto"/>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Study program </w:t>
            </w:r>
          </w:p>
        </w:tc>
        <w:tc>
          <w:tcPr>
            <w:tcW w:w="6054" w:type="dxa"/>
            <w:gridSpan w:val="3"/>
            <w:shd w:val="clear" w:color="auto" w:fill="auto"/>
            <w:vAlign w:val="center"/>
          </w:tcPr>
          <w:p w:rsidR="00DA6FE5" w:rsidRPr="005A1278" w:rsidRDefault="005A1278">
            <w:pPr>
              <w:spacing w:line="240" w:lineRule="auto"/>
              <w:contextualSpacing/>
              <w:jc w:val="left"/>
              <w:rPr>
                <w:rFonts w:ascii="Candara" w:hAnsi="Candara"/>
                <w:b/>
                <w:color w:val="548DD4" w:themeColor="text2" w:themeTint="99"/>
                <w:sz w:val="24"/>
                <w:szCs w:val="24"/>
                <w:lang w:val="en-US"/>
              </w:rPr>
            </w:pPr>
            <w:r w:rsidRPr="005A1278">
              <w:rPr>
                <w:rFonts w:ascii="Arial Narrow" w:hAnsi="Arial Narrow"/>
                <w:b/>
                <w:color w:val="000000"/>
                <w:sz w:val="24"/>
                <w:szCs w:val="24"/>
                <w:lang w:val="en-US"/>
              </w:rPr>
              <w:t xml:space="preserve">Undergraduate </w:t>
            </w:r>
            <w:r w:rsidRPr="005A1278">
              <w:rPr>
                <w:rFonts w:ascii="Arial Narrow" w:hAnsi="Arial Narrow"/>
                <w:b/>
                <w:color w:val="000000"/>
                <w:sz w:val="24"/>
                <w:szCs w:val="24"/>
                <w:lang w:val="en-US"/>
              </w:rPr>
              <w:t xml:space="preserve">Academic </w:t>
            </w:r>
            <w:r w:rsidRPr="005A1278">
              <w:rPr>
                <w:rFonts w:ascii="Candara" w:hAnsi="Candara"/>
                <w:b/>
                <w:sz w:val="24"/>
                <w:szCs w:val="24"/>
                <w:lang w:val="en-US"/>
              </w:rPr>
              <w:t>Sociolo</w:t>
            </w:r>
            <w:r w:rsidRPr="005A1278">
              <w:rPr>
                <w:rFonts w:ascii="Candara" w:hAnsi="Candara"/>
                <w:b/>
                <w:sz w:val="24"/>
                <w:szCs w:val="24"/>
                <w:lang w:val="en-US"/>
              </w:rPr>
              <w:t>gy</w:t>
            </w:r>
            <w:r w:rsidRPr="005A1278">
              <w:rPr>
                <w:rFonts w:ascii="Arial Narrow" w:hAnsi="Arial Narrow"/>
                <w:b/>
                <w:color w:val="000000"/>
                <w:sz w:val="24"/>
                <w:szCs w:val="24"/>
                <w:lang w:val="en-US"/>
              </w:rPr>
              <w:t xml:space="preserve"> Study Program (</w:t>
            </w:r>
            <w:r w:rsidRPr="005A1278">
              <w:rPr>
                <w:rFonts w:ascii="Arial Narrow" w:hAnsi="Arial Narrow"/>
                <w:b/>
                <w:color w:val="000000"/>
                <w:lang w:val="en-US"/>
              </w:rPr>
              <w:t>240 ECTS</w:t>
            </w:r>
            <w:r w:rsidRPr="005A1278">
              <w:rPr>
                <w:rFonts w:ascii="Arial Narrow" w:hAnsi="Arial Narrow"/>
                <w:b/>
                <w:color w:val="000000"/>
                <w:sz w:val="24"/>
                <w:szCs w:val="24"/>
                <w:lang w:val="en-US"/>
              </w:rPr>
              <w:t>)</w:t>
            </w: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Study </w:t>
            </w:r>
            <w:proofErr w:type="gramStart"/>
            <w:r w:rsidRPr="005A1278">
              <w:rPr>
                <w:rFonts w:ascii="Candara" w:hAnsi="Candara"/>
                <w:lang w:val="en-US"/>
              </w:rPr>
              <w:t>Module  (</w:t>
            </w:r>
            <w:proofErr w:type="gramEnd"/>
            <w:r w:rsidRPr="005A1278">
              <w:rPr>
                <w:rFonts w:ascii="Candara" w:hAnsi="Candara"/>
                <w:lang w:val="en-US"/>
              </w:rPr>
              <w:t>if applicable)</w:t>
            </w:r>
          </w:p>
        </w:tc>
        <w:tc>
          <w:tcPr>
            <w:tcW w:w="6054" w:type="dxa"/>
            <w:gridSpan w:val="3"/>
            <w:vAlign w:val="center"/>
          </w:tcPr>
          <w:p w:rsidR="00DA6FE5" w:rsidRPr="005A1278" w:rsidRDefault="00DA6FE5">
            <w:pPr>
              <w:spacing w:line="240" w:lineRule="auto"/>
              <w:contextualSpacing/>
              <w:jc w:val="left"/>
              <w:rPr>
                <w:rFonts w:ascii="Candara" w:hAnsi="Candara"/>
                <w:lang w:val="en-US"/>
              </w:rPr>
            </w:pP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Course title</w:t>
            </w:r>
          </w:p>
        </w:tc>
        <w:tc>
          <w:tcPr>
            <w:tcW w:w="6054" w:type="dxa"/>
            <w:gridSpan w:val="3"/>
            <w:vAlign w:val="center"/>
          </w:tcPr>
          <w:p w:rsidR="00DA6FE5" w:rsidRPr="005A1278" w:rsidRDefault="005A1278">
            <w:pPr>
              <w:spacing w:line="276" w:lineRule="auto"/>
              <w:rPr>
                <w:rFonts w:ascii="Candara" w:hAnsi="Candara"/>
                <w:lang w:val="en-US"/>
              </w:rPr>
            </w:pPr>
            <w:r w:rsidRPr="005A1278">
              <w:rPr>
                <w:rFonts w:ascii="Candara" w:hAnsi="Candara"/>
                <w:lang w:val="en-US"/>
              </w:rPr>
              <w:t xml:space="preserve">INTRODUCTION </w:t>
            </w:r>
            <w:r w:rsidRPr="005A1278">
              <w:rPr>
                <w:rFonts w:ascii="Candara" w:hAnsi="Candara"/>
                <w:lang w:val="en-US"/>
              </w:rPr>
              <w:t>TO SOCIOLOGY</w:t>
            </w: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Level of study</w:t>
            </w:r>
          </w:p>
        </w:tc>
        <w:tc>
          <w:tcPr>
            <w:tcW w:w="6054" w:type="dxa"/>
            <w:gridSpan w:val="3"/>
            <w:vAlign w:val="center"/>
          </w:tcPr>
          <w:p w:rsidR="00DA6FE5" w:rsidRPr="005A1278" w:rsidRDefault="005A127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Pr="005A1278">
                  <w:rPr>
                    <w:rFonts w:ascii="MS Gothic" w:eastAsia="MS Gothic" w:hAnsi="MS Gothic"/>
                    <w:color w:val="1F497D" w:themeColor="text2"/>
                    <w:shd w:val="clear" w:color="auto" w:fill="8DB3E2" w:themeFill="text2" w:themeFillTint="66"/>
                    <w:lang w:val="en-US"/>
                  </w:rPr>
                  <w:t>☐</w:t>
                </w:r>
              </w:sdtContent>
            </w:sdt>
            <w:r w:rsidRPr="005A1278">
              <w:rPr>
                <w:rFonts w:ascii="Candara" w:hAnsi="Candara"/>
                <w:lang w:val="en-US"/>
              </w:rPr>
              <w:t xml:space="preserve">Bachelor               </w:t>
            </w:r>
            <w:sdt>
              <w:sdtPr>
                <w:rPr>
                  <w:rFonts w:ascii="Candara" w:hAnsi="Candara"/>
                  <w:lang w:val="en-US"/>
                </w:rPr>
                <w:id w:val="-2074409764"/>
              </w:sdtPr>
              <w:sdtEndPr/>
              <w:sdtContent>
                <w:r w:rsidRPr="005A1278">
                  <w:rPr>
                    <w:rFonts w:ascii="MS Gothic" w:eastAsia="MS Gothic" w:hAnsi="MS Gothic"/>
                    <w:lang w:val="en-US"/>
                  </w:rPr>
                  <w:t>☐</w:t>
                </w:r>
              </w:sdtContent>
            </w:sdt>
            <w:r w:rsidRPr="005A1278">
              <w:rPr>
                <w:rFonts w:ascii="Candara" w:hAnsi="Candara"/>
                <w:lang w:val="en-US"/>
              </w:rPr>
              <w:t xml:space="preserve"> Master’s                   </w:t>
            </w:r>
            <w:sdt>
              <w:sdtPr>
                <w:rPr>
                  <w:rFonts w:ascii="Candara" w:hAnsi="Candara"/>
                  <w:lang w:val="en-US"/>
                </w:rPr>
                <w:id w:val="-848254186"/>
              </w:sdtPr>
              <w:sdtEndPr/>
              <w:sdtContent>
                <w:r w:rsidRPr="005A1278">
                  <w:rPr>
                    <w:rFonts w:ascii="MS Gothic" w:eastAsia="MS Gothic" w:hAnsi="MS Gothic"/>
                    <w:lang w:val="en-US"/>
                  </w:rPr>
                  <w:t>☐</w:t>
                </w:r>
              </w:sdtContent>
            </w:sdt>
            <w:r w:rsidRPr="005A1278">
              <w:rPr>
                <w:rFonts w:ascii="Candara" w:hAnsi="Candara"/>
                <w:lang w:val="en-US"/>
              </w:rPr>
              <w:t xml:space="preserve"> Doctoral</w:t>
            </w:r>
          </w:p>
        </w:tc>
      </w:tr>
      <w:tr w:rsidR="00DA6FE5" w:rsidRPr="005A1278">
        <w:trPr>
          <w:trHeight w:val="562"/>
        </w:trPr>
        <w:tc>
          <w:tcPr>
            <w:tcW w:w="4386" w:type="dxa"/>
            <w:gridSpan w:val="4"/>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Type of course</w:t>
            </w:r>
          </w:p>
        </w:tc>
        <w:tc>
          <w:tcPr>
            <w:tcW w:w="6054" w:type="dxa"/>
            <w:gridSpan w:val="3"/>
            <w:vAlign w:val="center"/>
          </w:tcPr>
          <w:p w:rsidR="00DA6FE5" w:rsidRPr="005A1278" w:rsidRDefault="005A1278">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r w:rsidRPr="005A1278">
                      <w:rPr>
                        <w:rFonts w:ascii="MS Gothic" w:eastAsia="MS Gothic" w:hAnsi="MS Gothic"/>
                        <w:color w:val="1F497D" w:themeColor="text2"/>
                        <w:shd w:val="clear" w:color="auto" w:fill="8DB3E2" w:themeFill="text2" w:themeFillTint="66"/>
                        <w:lang w:val="en-US"/>
                      </w:rPr>
                      <w:t>☐</w:t>
                    </w:r>
                  </w:sdtContent>
                </w:sdt>
              </w:sdtContent>
            </w:sdt>
            <w:r w:rsidRPr="005A1278">
              <w:rPr>
                <w:rFonts w:ascii="Candara" w:hAnsi="Candara"/>
                <w:lang w:val="en-US"/>
              </w:rPr>
              <w:t xml:space="preserve"> Obligatory</w:t>
            </w:r>
            <w:sdt>
              <w:sdtPr>
                <w:rPr>
                  <w:rFonts w:ascii="Candara" w:hAnsi="Candara"/>
                  <w:lang w:val="en-US"/>
                </w:rPr>
                <w:id w:val="-1038746228"/>
              </w:sdtPr>
              <w:sdtEndPr/>
              <w:sdtContent>
                <w:r w:rsidRPr="005A1278">
                  <w:rPr>
                    <w:rFonts w:ascii="MS Gothic" w:eastAsia="MS Gothic" w:hAnsi="MS Gothic"/>
                    <w:lang w:val="en-US"/>
                  </w:rPr>
                  <w:t>☐</w:t>
                </w:r>
              </w:sdtContent>
            </w:sdt>
            <w:r w:rsidRPr="005A1278">
              <w:rPr>
                <w:rFonts w:ascii="Candara" w:hAnsi="Candara"/>
                <w:lang w:val="en-US"/>
              </w:rPr>
              <w:t xml:space="preserve"> Elective</w:t>
            </w:r>
          </w:p>
        </w:tc>
      </w:tr>
      <w:tr w:rsidR="00DA6FE5" w:rsidRPr="005A1278">
        <w:trPr>
          <w:trHeight w:val="562"/>
        </w:trPr>
        <w:tc>
          <w:tcPr>
            <w:tcW w:w="4386" w:type="dxa"/>
            <w:gridSpan w:val="4"/>
            <w:vAlign w:val="center"/>
          </w:tcPr>
          <w:p w:rsidR="00DA6FE5" w:rsidRPr="005A1278" w:rsidRDefault="005A1278">
            <w:pPr>
              <w:suppressAutoHyphens w:val="0"/>
              <w:spacing w:after="0" w:line="240" w:lineRule="auto"/>
              <w:contextualSpacing/>
              <w:jc w:val="left"/>
              <w:rPr>
                <w:rFonts w:ascii="Candara" w:hAnsi="Candara" w:cs="Arial"/>
                <w:lang w:val="en-US"/>
              </w:rPr>
            </w:pPr>
            <w:r w:rsidRPr="005A1278">
              <w:rPr>
                <w:rFonts w:ascii="Candara" w:hAnsi="Candara"/>
                <w:lang w:val="en-US"/>
              </w:rPr>
              <w:t xml:space="preserve">Semester </w:t>
            </w:r>
          </w:p>
        </w:tc>
        <w:tc>
          <w:tcPr>
            <w:tcW w:w="6054" w:type="dxa"/>
            <w:gridSpan w:val="3"/>
            <w:vAlign w:val="center"/>
          </w:tcPr>
          <w:p w:rsidR="00DA6FE5" w:rsidRPr="005A1278" w:rsidRDefault="005A127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777448627"/>
                  </w:sdtPr>
                  <w:sdtEndPr/>
                  <w:sdtContent>
                    <w:r w:rsidRPr="005A1278">
                      <w:rPr>
                        <w:rFonts w:ascii="MS Gothic" w:eastAsia="MS Gothic" w:hAnsi="MS Gothic"/>
                        <w:color w:val="1F497D" w:themeColor="text2"/>
                        <w:shd w:val="clear" w:color="auto" w:fill="8DB3E2" w:themeFill="text2" w:themeFillTint="66"/>
                        <w:lang w:val="en-US"/>
                      </w:rPr>
                      <w:t>☐</w:t>
                    </w:r>
                  </w:sdtContent>
                </w:sdt>
              </w:sdtContent>
            </w:sdt>
            <w:r w:rsidRPr="005A1278">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r w:rsidRPr="005A1278">
                      <w:rPr>
                        <w:rFonts w:ascii="MS Gothic" w:eastAsia="MS Gothic" w:hAnsi="MS Gothic"/>
                        <w:color w:val="1F497D" w:themeColor="text2"/>
                        <w:shd w:val="clear" w:color="auto" w:fill="8DB3E2" w:themeFill="text2" w:themeFillTint="66"/>
                        <w:lang w:val="en-US"/>
                      </w:rPr>
                      <w:t>☐</w:t>
                    </w:r>
                  </w:sdtContent>
                </w:sdt>
              </w:sdtContent>
            </w:sdt>
            <w:r w:rsidRPr="005A1278">
              <w:rPr>
                <w:rFonts w:ascii="Candara" w:hAnsi="Candara" w:cs="Arial"/>
                <w:lang w:val="en-US"/>
              </w:rPr>
              <w:t>Spring</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Year of study </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1</w:t>
            </w:r>
            <w:r w:rsidRPr="005A1278">
              <w:rPr>
                <w:rFonts w:ascii="Candara" w:hAnsi="Candara"/>
                <w:vertAlign w:val="superscript"/>
                <w:lang w:val="en-US"/>
              </w:rPr>
              <w:t>st</w:t>
            </w:r>
            <w:r w:rsidRPr="005A1278">
              <w:rPr>
                <w:rFonts w:ascii="Candara" w:hAnsi="Candara"/>
                <w:lang w:val="en-US"/>
              </w:rPr>
              <w:t xml:space="preserve"> </w:t>
            </w:r>
            <w:r w:rsidRPr="005A1278">
              <w:rPr>
                <w:rFonts w:ascii="Candara" w:hAnsi="Candara" w:cs="Arial"/>
                <w:lang w:val="en-US"/>
              </w:rPr>
              <w:t>year</w:t>
            </w:r>
            <w:bookmarkStart w:id="0" w:name="_GoBack"/>
            <w:bookmarkEnd w:id="0"/>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 xml:space="preserve">Number of ECTS </w:t>
            </w:r>
            <w:r w:rsidRPr="005A1278">
              <w:rPr>
                <w:rFonts w:ascii="Candara" w:hAnsi="Candara"/>
                <w:lang w:val="en-US"/>
              </w:rPr>
              <w:t>allocated</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5</w:t>
            </w:r>
            <w:r w:rsidRPr="005A1278">
              <w:rPr>
                <w:rFonts w:ascii="Candara" w:hAnsi="Candara"/>
                <w:lang w:val="en-US"/>
              </w:rPr>
              <w:t xml:space="preserve"> (five)</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Name of lecturer/lecturers</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cs="Arial"/>
                <w:lang w:val="en-US"/>
              </w:rPr>
            </w:pPr>
            <w:r w:rsidRPr="005A1278">
              <w:rPr>
                <w:rFonts w:ascii="Candara" w:hAnsi="Candara" w:cs="Arial"/>
                <w:lang w:val="en-US"/>
              </w:rPr>
              <w:t xml:space="preserve">Dragan </w:t>
            </w:r>
            <w:proofErr w:type="spellStart"/>
            <w:r w:rsidRPr="005A1278">
              <w:rPr>
                <w:rFonts w:ascii="Candara" w:hAnsi="Candara" w:cs="Arial"/>
                <w:lang w:val="en-US"/>
              </w:rPr>
              <w:t>Todorović</w:t>
            </w:r>
            <w:proofErr w:type="spellEnd"/>
            <w:r w:rsidRPr="005A1278">
              <w:rPr>
                <w:rFonts w:ascii="Candara" w:hAnsi="Candara" w:cs="Arial"/>
                <w:lang w:val="en-US"/>
              </w:rPr>
              <w:t xml:space="preserve">, </w:t>
            </w:r>
            <w:r w:rsidRPr="005A1278">
              <w:rPr>
                <w:rFonts w:ascii="Candara" w:hAnsi="Candara" w:cs="Arial"/>
                <w:lang w:val="en-US"/>
              </w:rPr>
              <w:t>Associate Professor, PhD</w:t>
            </w:r>
          </w:p>
        </w:tc>
      </w:tr>
      <w:tr w:rsidR="00DA6FE5" w:rsidRPr="005A1278">
        <w:trPr>
          <w:trHeight w:val="562"/>
        </w:trPr>
        <w:tc>
          <w:tcPr>
            <w:tcW w:w="4386" w:type="dxa"/>
            <w:gridSpan w:val="4"/>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r w:rsidRPr="005A1278">
              <w:rPr>
                <w:rFonts w:ascii="Candara" w:hAnsi="Candara"/>
                <w:lang w:val="en-US"/>
              </w:rPr>
              <w:t>Teaching mode</w:t>
            </w:r>
          </w:p>
        </w:tc>
        <w:tc>
          <w:tcPr>
            <w:tcW w:w="6054" w:type="dxa"/>
            <w:gridSpan w:val="3"/>
            <w:tcBorders>
              <w:bottom w:val="single" w:sz="4" w:space="0" w:color="auto"/>
            </w:tcBorders>
            <w:vAlign w:val="center"/>
          </w:tcPr>
          <w:p w:rsidR="00DA6FE5" w:rsidRPr="005A1278" w:rsidRDefault="005A127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5A1278">
                  <w:rPr>
                    <w:rFonts w:ascii="MS Gothic" w:eastAsia="MS Gothic" w:hAnsi="MS Gothic"/>
                    <w:shd w:val="clear" w:color="auto" w:fill="8DB3E2" w:themeFill="text2" w:themeFillTint="66"/>
                    <w:lang w:val="en-US"/>
                  </w:rPr>
                  <w:t>☐</w:t>
                </w:r>
              </w:sdtContent>
            </w:sdt>
            <w:r w:rsidRPr="005A1278">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5A1278">
                  <w:rPr>
                    <w:rFonts w:ascii="MS Gothic" w:eastAsia="MS Gothic" w:hAnsi="MS Gothic"/>
                    <w:shd w:val="clear" w:color="auto" w:fill="8DB3E2" w:themeFill="text2" w:themeFillTint="66"/>
                    <w:lang w:val="en-US"/>
                  </w:rPr>
                  <w:t>☐</w:t>
                </w:r>
              </w:sdtContent>
            </w:sdt>
            <w:r w:rsidRPr="005A1278">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sdt>
                  <w:sdtPr>
                    <w:rPr>
                      <w:rFonts w:ascii="Candara" w:hAnsi="Candara"/>
                      <w:lang w:val="en-US"/>
                    </w:rPr>
                    <w:id w:val="142560045"/>
                  </w:sdtPr>
                  <w:sdtEndPr/>
                  <w:sdtContent>
                    <w:r w:rsidRPr="005A1278">
                      <w:rPr>
                        <w:rFonts w:ascii="MS Gothic" w:eastAsia="MS Gothic" w:hAnsi="MS Gothic"/>
                        <w:lang w:val="en-US"/>
                      </w:rPr>
                      <w:t>☐</w:t>
                    </w:r>
                  </w:sdtContent>
                </w:sdt>
              </w:sdtContent>
            </w:sdt>
            <w:r w:rsidRPr="005A1278">
              <w:rPr>
                <w:rFonts w:ascii="Candara" w:hAnsi="Candara"/>
                <w:lang w:val="en-US"/>
              </w:rPr>
              <w:t xml:space="preserve"> Individual tutorials </w:t>
            </w:r>
          </w:p>
          <w:p w:rsidR="00DA6FE5" w:rsidRPr="005A1278" w:rsidRDefault="005A1278">
            <w:pPr>
              <w:spacing w:line="240" w:lineRule="auto"/>
              <w:contextualSpacing/>
              <w:jc w:val="left"/>
              <w:rPr>
                <w:rFonts w:ascii="Candara" w:hAnsi="Candara"/>
                <w:lang w:val="en-US"/>
              </w:rPr>
            </w:pPr>
            <w:sdt>
              <w:sdtPr>
                <w:rPr>
                  <w:rFonts w:ascii="Candara" w:hAnsi="Candara"/>
                  <w:lang w:val="en-US"/>
                </w:rPr>
                <w:id w:val="-770861310"/>
              </w:sdtPr>
              <w:sdtEndPr/>
              <w:sdtContent>
                <w:r w:rsidRPr="005A1278">
                  <w:rPr>
                    <w:rFonts w:ascii="MS Gothic" w:eastAsia="MS Gothic" w:hAnsi="MS Gothic"/>
                    <w:lang w:val="en-US"/>
                  </w:rPr>
                  <w:t>☐</w:t>
                </w:r>
              </w:sdtContent>
            </w:sdt>
            <w:r w:rsidRPr="005A1278">
              <w:rPr>
                <w:rFonts w:ascii="Candara" w:hAnsi="Candara"/>
                <w:lang w:val="en-US"/>
              </w:rPr>
              <w:t xml:space="preserve">Laboratory work </w:t>
            </w:r>
            <w:sdt>
              <w:sdtPr>
                <w:rPr>
                  <w:rFonts w:ascii="Candara" w:hAnsi="Candara"/>
                  <w:lang w:val="en-US"/>
                </w:rPr>
                <w:id w:val="1358537906"/>
              </w:sdtPr>
              <w:sdtEndPr/>
              <w:sdtContent>
                <w:r w:rsidRPr="005A1278">
                  <w:rPr>
                    <w:rFonts w:ascii="MS Gothic" w:eastAsia="MS Gothic" w:hAnsi="MS Gothic"/>
                    <w:lang w:val="en-US"/>
                  </w:rPr>
                  <w:t>☐</w:t>
                </w:r>
              </w:sdtContent>
            </w:sdt>
            <w:r w:rsidRPr="005A1278">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Pr="005A1278">
                      <w:rPr>
                        <w:rFonts w:ascii="MS Gothic" w:eastAsia="MS Gothic" w:hAnsi="MS Gothic"/>
                        <w:lang w:val="en-US"/>
                      </w:rPr>
                      <w:t>☐</w:t>
                    </w:r>
                  </w:sdtContent>
                </w:sdt>
              </w:sdtContent>
            </w:sdt>
            <w:r w:rsidRPr="005A1278">
              <w:rPr>
                <w:rFonts w:ascii="Candara" w:hAnsi="Candara"/>
                <w:lang w:val="en-US"/>
              </w:rPr>
              <w:t xml:space="preserve">  Seminar</w:t>
            </w:r>
          </w:p>
          <w:p w:rsidR="00DA6FE5" w:rsidRPr="005A1278" w:rsidRDefault="005A1278">
            <w:pPr>
              <w:spacing w:line="240" w:lineRule="auto"/>
              <w:contextualSpacing/>
              <w:jc w:val="left"/>
              <w:rPr>
                <w:rFonts w:ascii="Candara" w:hAnsi="Candara"/>
                <w:lang w:val="en-US"/>
              </w:rPr>
            </w:pPr>
            <w:sdt>
              <w:sdtPr>
                <w:rPr>
                  <w:rFonts w:ascii="Candara" w:hAnsi="Candara"/>
                  <w:lang w:val="en-US"/>
                </w:rPr>
                <w:id w:val="-1536580725"/>
              </w:sdtPr>
              <w:sdtEndPr/>
              <w:sdtContent>
                <w:r w:rsidRPr="005A1278">
                  <w:rPr>
                    <w:rFonts w:ascii="MS Gothic" w:eastAsia="MS Gothic" w:hAnsi="MS Gothic"/>
                    <w:lang w:val="en-US"/>
                  </w:rPr>
                  <w:t>☐</w:t>
                </w:r>
              </w:sdtContent>
            </w:sdt>
            <w:r w:rsidRPr="005A1278">
              <w:rPr>
                <w:rFonts w:ascii="Candara" w:hAnsi="Candara"/>
                <w:lang w:val="en-US"/>
              </w:rPr>
              <w:t xml:space="preserve">Distance learning    </w:t>
            </w:r>
            <w:sdt>
              <w:sdtPr>
                <w:rPr>
                  <w:rFonts w:ascii="Candara" w:hAnsi="Candara"/>
                  <w:lang w:val="en-US"/>
                </w:rPr>
                <w:id w:val="-543446048"/>
              </w:sdtPr>
              <w:sdtEndPr/>
              <w:sdtContent>
                <w:r w:rsidRPr="005A1278">
                  <w:rPr>
                    <w:rFonts w:ascii="MS Gothic" w:eastAsia="MS Gothic" w:hAnsi="MS Gothic"/>
                    <w:lang w:val="en-US"/>
                  </w:rPr>
                  <w:t>☐</w:t>
                </w:r>
              </w:sdtContent>
            </w:sdt>
            <w:r w:rsidRPr="005A1278">
              <w:rPr>
                <w:rFonts w:ascii="Candara" w:hAnsi="Candara"/>
                <w:lang w:val="en-US"/>
              </w:rPr>
              <w:t xml:space="preserve"> Blended learning      </w:t>
            </w:r>
            <w:sdt>
              <w:sdtPr>
                <w:rPr>
                  <w:rFonts w:ascii="Candara" w:hAnsi="Candara"/>
                  <w:lang w:val="en-US"/>
                </w:rPr>
                <w:id w:val="189722728"/>
              </w:sdtPr>
              <w:sdtEndPr/>
              <w:sdtContent>
                <w:r w:rsidRPr="005A1278">
                  <w:rPr>
                    <w:rFonts w:ascii="MS Gothic" w:eastAsia="MS Gothic" w:hAnsi="MS Gothic"/>
                    <w:lang w:val="en-US"/>
                  </w:rPr>
                  <w:t>☐</w:t>
                </w:r>
              </w:sdtContent>
            </w:sdt>
            <w:r w:rsidRPr="005A1278">
              <w:rPr>
                <w:rFonts w:ascii="Candara" w:hAnsi="Candara"/>
                <w:lang w:val="en-US"/>
              </w:rPr>
              <w:t xml:space="preserve">  Other</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spacing w:line="240" w:lineRule="auto"/>
              <w:contextualSpacing/>
              <w:jc w:val="left"/>
              <w:rPr>
                <w:rFonts w:ascii="Candara" w:hAnsi="Candara"/>
                <w:b/>
                <w:lang w:val="en-US"/>
              </w:rPr>
            </w:pPr>
            <w:r w:rsidRPr="005A1278">
              <w:rPr>
                <w:rFonts w:ascii="Candara" w:hAnsi="Candara"/>
                <w:b/>
                <w:lang w:val="en-US"/>
              </w:rPr>
              <w:t>PURPOSE AND OVERVIEW (max. 5 sentences)</w:t>
            </w:r>
          </w:p>
        </w:tc>
      </w:tr>
      <w:tr w:rsidR="00DA6FE5" w:rsidRPr="005A1278">
        <w:trPr>
          <w:trHeight w:val="562"/>
        </w:trPr>
        <w:tc>
          <w:tcPr>
            <w:tcW w:w="10440" w:type="dxa"/>
            <w:gridSpan w:val="7"/>
            <w:vAlign w:val="center"/>
          </w:tcPr>
          <w:p w:rsidR="00DA6FE5" w:rsidRPr="005A1278" w:rsidRDefault="005A1278">
            <w:pPr>
              <w:spacing w:line="276" w:lineRule="auto"/>
              <w:rPr>
                <w:rFonts w:ascii="Candara" w:hAnsi="Candara"/>
                <w:lang w:val="en-US"/>
              </w:rPr>
            </w:pPr>
            <w:r w:rsidRPr="005A1278">
              <w:rPr>
                <w:rFonts w:ascii="Candara" w:hAnsi="Candara"/>
                <w:lang w:val="en-US"/>
              </w:rPr>
              <w:t xml:space="preserve">The students will be able to do the following: 1. </w:t>
            </w:r>
            <w:r w:rsidRPr="005A1278">
              <w:rPr>
                <w:rFonts w:ascii="Candara" w:eastAsia="TimesNewRomanPSMT" w:hAnsi="Candara"/>
                <w:lang w:val="en-US"/>
              </w:rPr>
              <w:t>To define the specifics of the sociological approach to studying society and differentiate between dominan</w:t>
            </w:r>
            <w:r w:rsidRPr="005A1278">
              <w:rPr>
                <w:rFonts w:ascii="Candara" w:eastAsia="TimesNewRomanPSMT" w:hAnsi="Candara"/>
                <w:lang w:val="en-US"/>
              </w:rPr>
              <w:t>t sociological theories. 2. To interpret the basic concepts of sociology. 3. To recognize relevant social phenomena and processes in modern societies. 4. To analyze the functioning of basic social institutions. 5. To understand the influence of important s</w:t>
            </w:r>
            <w:r w:rsidRPr="005A1278">
              <w:rPr>
                <w:rFonts w:ascii="Candara" w:eastAsia="TimesNewRomanPSMT" w:hAnsi="Candara"/>
                <w:lang w:val="en-US"/>
              </w:rPr>
              <w:t>ocial processes on changes in social institutions.</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SYLLABUS (brief outline and summary of topics, max. 10 sentences)</w:t>
            </w:r>
          </w:p>
        </w:tc>
      </w:tr>
      <w:tr w:rsidR="00DA6FE5" w:rsidRPr="005A1278">
        <w:trPr>
          <w:trHeight w:val="275"/>
        </w:trPr>
        <w:tc>
          <w:tcPr>
            <w:tcW w:w="10440" w:type="dxa"/>
            <w:gridSpan w:val="7"/>
            <w:shd w:val="clear" w:color="auto" w:fill="auto"/>
            <w:vAlign w:val="center"/>
          </w:tcPr>
          <w:p w:rsidR="00DA6FE5" w:rsidRPr="005A1278" w:rsidRDefault="005A1278">
            <w:pPr>
              <w:spacing w:line="276" w:lineRule="auto"/>
              <w:rPr>
                <w:sz w:val="24"/>
                <w:szCs w:val="24"/>
                <w:lang w:val="en-US"/>
              </w:rPr>
            </w:pPr>
            <w:r w:rsidRPr="005A1278">
              <w:rPr>
                <w:rFonts w:ascii="Candara" w:hAnsi="Candara"/>
                <w:spacing w:val="-4"/>
                <w:lang w:val="en-US"/>
              </w:rPr>
              <w:t xml:space="preserve">1. The object of the study of sociology. </w:t>
            </w:r>
            <w:r w:rsidRPr="005A1278">
              <w:rPr>
                <w:rFonts w:ascii="Candara" w:hAnsi="Candara"/>
                <w:lang w:val="en-US"/>
              </w:rPr>
              <w:t xml:space="preserve">2. The concept of society, types of societies (traditional, industrial, contemporary society) </w:t>
            </w:r>
            <w:r w:rsidRPr="005A1278">
              <w:rPr>
                <w:rFonts w:ascii="Candara" w:hAnsi="Candara"/>
                <w:lang w:val="en-US"/>
              </w:rPr>
              <w:t xml:space="preserve">and social groups. 3. Globalization of modern society (extent, influence and effects of globalization). 4. Rule, states and types of political power. 5. Political parties and social movements. 6. Nations, national identity, nationalism, ethnic minorities, </w:t>
            </w:r>
            <w:r w:rsidRPr="005A1278">
              <w:rPr>
                <w:rFonts w:ascii="Candara" w:hAnsi="Candara"/>
                <w:lang w:val="en-US"/>
              </w:rPr>
              <w:t>prejudice, discrimination, racism. 7. The major religions in the world: Judaism, Christianity, Islam, Buddhism, the Eastern Orthodox Church. 8. Culture, sub-culture, counter-culture, tradition, mass culture and mass media. 9. Family and marriage, gender an</w:t>
            </w:r>
            <w:r w:rsidRPr="005A1278">
              <w:rPr>
                <w:rFonts w:ascii="Candara" w:hAnsi="Candara"/>
                <w:lang w:val="en-US"/>
              </w:rPr>
              <w:t>d sexuality, homosexuality, prostitution. 10. Unemployment and poverty.</w:t>
            </w: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lastRenderedPageBreak/>
              <w:t>LANGUAGE OF INSTRUCTION</w:t>
            </w:r>
          </w:p>
        </w:tc>
      </w:tr>
      <w:tr w:rsidR="00DA6FE5" w:rsidRPr="005A1278">
        <w:trPr>
          <w:trHeight w:val="562"/>
        </w:trPr>
        <w:tc>
          <w:tcPr>
            <w:tcW w:w="10440" w:type="dxa"/>
            <w:gridSpan w:val="7"/>
            <w:shd w:val="clear" w:color="auto" w:fill="auto"/>
            <w:vAlign w:val="center"/>
          </w:tcPr>
          <w:p w:rsidR="00DA6FE5" w:rsidRPr="005A1278" w:rsidRDefault="005A127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5A1278">
                  <w:rPr>
                    <w:rFonts w:ascii="MS Gothic" w:eastAsia="MS Gothic" w:hAnsi="MS Gothic"/>
                    <w:shd w:val="clear" w:color="auto" w:fill="8DB3E2" w:themeFill="text2" w:themeFillTint="66"/>
                    <w:lang w:val="en-US"/>
                  </w:rPr>
                  <w:t>☐</w:t>
                </w:r>
              </w:sdtContent>
            </w:sdt>
            <w:proofErr w:type="gramStart"/>
            <w:r w:rsidRPr="005A1278">
              <w:rPr>
                <w:rFonts w:ascii="Candara" w:hAnsi="Candara"/>
                <w:lang w:val="en-US"/>
              </w:rPr>
              <w:t>Serbian  (</w:t>
            </w:r>
            <w:proofErr w:type="gramEnd"/>
            <w:r w:rsidRPr="005A1278">
              <w:rPr>
                <w:rFonts w:ascii="Candara" w:hAnsi="Candara"/>
                <w:lang w:val="en-US"/>
              </w:rPr>
              <w:t xml:space="preserve">complete course)              </w:t>
            </w:r>
            <w:sdt>
              <w:sdtPr>
                <w:rPr>
                  <w:rFonts w:ascii="Candara" w:hAnsi="Candara"/>
                  <w:lang w:val="en-US"/>
                </w:rPr>
                <w:id w:val="-630790345"/>
              </w:sdtPr>
              <w:sdtEndPr/>
              <w:sdtContent>
                <w:r w:rsidRPr="005A1278">
                  <w:rPr>
                    <w:rFonts w:ascii="MS Gothic" w:eastAsia="MS Gothic" w:hAnsi="MS Gothic"/>
                    <w:lang w:val="en-US"/>
                  </w:rPr>
                  <w:t>☐</w:t>
                </w:r>
              </w:sdtContent>
            </w:sdt>
            <w:r w:rsidRPr="005A1278">
              <w:rPr>
                <w:rFonts w:ascii="Candara" w:hAnsi="Candara"/>
                <w:lang w:val="en-US"/>
              </w:rPr>
              <w:t xml:space="preserve"> English (complete course)               </w:t>
            </w:r>
            <w:sdt>
              <w:sdtPr>
                <w:rPr>
                  <w:rFonts w:ascii="Candara" w:hAnsi="Candara"/>
                  <w:lang w:val="en-US"/>
                </w:rPr>
                <w:id w:val="-280118853"/>
              </w:sdtPr>
              <w:sdtEndPr/>
              <w:sdtContent>
                <w:r w:rsidRPr="005A1278">
                  <w:rPr>
                    <w:rFonts w:ascii="MS Gothic" w:eastAsia="MS Gothic" w:hAnsi="MS Gothic"/>
                    <w:lang w:val="en-US"/>
                  </w:rPr>
                  <w:t>☐</w:t>
                </w:r>
              </w:sdtContent>
            </w:sdt>
            <w:r w:rsidRPr="005A1278">
              <w:rPr>
                <w:rFonts w:ascii="Candara" w:hAnsi="Candara"/>
                <w:lang w:val="en-US"/>
              </w:rPr>
              <w:t xml:space="preserve">  Other _____________ (complete course)</w:t>
            </w:r>
          </w:p>
          <w:p w:rsidR="00DA6FE5" w:rsidRPr="005A1278" w:rsidRDefault="00DA6FE5">
            <w:pPr>
              <w:tabs>
                <w:tab w:val="left" w:pos="360"/>
              </w:tabs>
              <w:spacing w:after="0" w:line="240" w:lineRule="auto"/>
              <w:jc w:val="left"/>
              <w:rPr>
                <w:rFonts w:ascii="Candara" w:hAnsi="Candara"/>
                <w:lang w:val="en-US"/>
              </w:rPr>
            </w:pPr>
          </w:p>
          <w:p w:rsidR="00DA6FE5" w:rsidRPr="005A1278" w:rsidRDefault="005A127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5A1278">
                  <w:rPr>
                    <w:rFonts w:ascii="MS Gothic" w:eastAsia="MS Gothic" w:hAnsi="MS Gothic"/>
                    <w:lang w:val="en-US"/>
                  </w:rPr>
                  <w:t>☐</w:t>
                </w:r>
              </w:sdtContent>
            </w:sdt>
            <w:r w:rsidRPr="005A1278">
              <w:rPr>
                <w:rFonts w:ascii="Candara" w:hAnsi="Candara"/>
                <w:lang w:val="en-US"/>
              </w:rPr>
              <w:t xml:space="preserve">Serbian with English mentoring      </w:t>
            </w:r>
            <w:sdt>
              <w:sdtPr>
                <w:rPr>
                  <w:rFonts w:ascii="Candara" w:hAnsi="Candara"/>
                  <w:lang w:val="en-US"/>
                </w:rPr>
                <w:id w:val="1096984069"/>
              </w:sdtPr>
              <w:sdtEndPr/>
              <w:sdtContent>
                <w:r w:rsidRPr="005A1278">
                  <w:rPr>
                    <w:rFonts w:ascii="MS Gothic" w:eastAsia="MS Gothic" w:hAnsi="MS Gothic"/>
                    <w:lang w:val="en-US"/>
                  </w:rPr>
                  <w:t>☐</w:t>
                </w:r>
              </w:sdtContent>
            </w:sdt>
            <w:r w:rsidRPr="005A1278">
              <w:rPr>
                <w:rFonts w:ascii="Candara" w:hAnsi="Candara"/>
                <w:lang w:val="en-US"/>
              </w:rPr>
              <w:t>Serbian with other mentoring ______________</w:t>
            </w:r>
          </w:p>
          <w:p w:rsidR="00DA6FE5" w:rsidRPr="005A1278" w:rsidRDefault="00DA6FE5">
            <w:pPr>
              <w:tabs>
                <w:tab w:val="left" w:pos="360"/>
              </w:tabs>
              <w:spacing w:after="0" w:line="240" w:lineRule="auto"/>
              <w:jc w:val="left"/>
              <w:rPr>
                <w:rFonts w:ascii="Candara" w:hAnsi="Candara"/>
                <w:b/>
                <w:lang w:val="en-US"/>
              </w:rPr>
            </w:pPr>
          </w:p>
        </w:tc>
      </w:tr>
      <w:tr w:rsidR="00DA6FE5" w:rsidRPr="005A1278">
        <w:trPr>
          <w:trHeight w:val="562"/>
        </w:trPr>
        <w:tc>
          <w:tcPr>
            <w:tcW w:w="10440" w:type="dxa"/>
            <w:gridSpan w:val="7"/>
            <w:shd w:val="clear" w:color="auto" w:fill="B8CCE4" w:themeFill="accent1" w:themeFillTint="66"/>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ASSESSMENT METHODS AND CRITERIA</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proofErr w:type="gramStart"/>
            <w:r w:rsidRPr="005A1278">
              <w:rPr>
                <w:rFonts w:ascii="Candara" w:hAnsi="Candara"/>
                <w:b/>
                <w:lang w:val="en-US"/>
              </w:rPr>
              <w:t>Pre exam</w:t>
            </w:r>
            <w:proofErr w:type="gramEnd"/>
            <w:r w:rsidRPr="005A1278">
              <w:rPr>
                <w:rFonts w:ascii="Candara" w:hAnsi="Candara"/>
                <w:b/>
                <w:lang w:val="en-US"/>
              </w:rPr>
              <w:t xml:space="preserve"> duties</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Points</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Final exam</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points</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Activity during lectures</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10</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Written examination</w:t>
            </w:r>
          </w:p>
        </w:tc>
        <w:tc>
          <w:tcPr>
            <w:tcW w:w="3060" w:type="dxa"/>
            <w:shd w:val="clear" w:color="auto" w:fill="auto"/>
            <w:vAlign w:val="center"/>
          </w:tcPr>
          <w:p w:rsidR="00DA6FE5" w:rsidRPr="005A1278" w:rsidRDefault="00DA6FE5">
            <w:pPr>
              <w:tabs>
                <w:tab w:val="left" w:pos="360"/>
              </w:tabs>
              <w:spacing w:after="0" w:line="240" w:lineRule="auto"/>
              <w:jc w:val="left"/>
              <w:rPr>
                <w:rFonts w:ascii="Candara" w:hAnsi="Candara"/>
                <w:b/>
                <w:lang w:val="en-US"/>
              </w:rPr>
            </w:pP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Practical teaching</w:t>
            </w:r>
          </w:p>
        </w:tc>
        <w:tc>
          <w:tcPr>
            <w:tcW w:w="1575" w:type="dxa"/>
            <w:gridSpan w:val="2"/>
            <w:shd w:val="clear" w:color="auto" w:fill="auto"/>
            <w:vAlign w:val="center"/>
          </w:tcPr>
          <w:p w:rsidR="00DA6FE5" w:rsidRPr="005A1278" w:rsidRDefault="00DA6FE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Oral examination</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15</w:t>
            </w:r>
          </w:p>
        </w:tc>
      </w:tr>
      <w:tr w:rsidR="00DA6FE5" w:rsidRPr="005A1278">
        <w:trPr>
          <w:trHeight w:val="562"/>
        </w:trPr>
        <w:tc>
          <w:tcPr>
            <w:tcW w:w="255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Teaching colloquia</w:t>
            </w:r>
          </w:p>
        </w:tc>
        <w:tc>
          <w:tcPr>
            <w:tcW w:w="1575" w:type="dxa"/>
            <w:gridSpan w:val="2"/>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75</w:t>
            </w:r>
          </w:p>
        </w:tc>
        <w:tc>
          <w:tcPr>
            <w:tcW w:w="3255" w:type="dxa"/>
            <w:gridSpan w:val="3"/>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OVERALL SUM</w:t>
            </w:r>
          </w:p>
        </w:tc>
        <w:tc>
          <w:tcPr>
            <w:tcW w:w="3060" w:type="dxa"/>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100</w:t>
            </w:r>
          </w:p>
        </w:tc>
      </w:tr>
      <w:tr w:rsidR="00DA6FE5" w:rsidRPr="005A1278">
        <w:trPr>
          <w:trHeight w:val="562"/>
        </w:trPr>
        <w:tc>
          <w:tcPr>
            <w:tcW w:w="10440" w:type="dxa"/>
            <w:gridSpan w:val="7"/>
            <w:shd w:val="clear" w:color="auto" w:fill="auto"/>
            <w:vAlign w:val="center"/>
          </w:tcPr>
          <w:p w:rsidR="00DA6FE5" w:rsidRPr="005A1278" w:rsidRDefault="005A1278">
            <w:pPr>
              <w:tabs>
                <w:tab w:val="left" w:pos="360"/>
              </w:tabs>
              <w:spacing w:after="0" w:line="240" w:lineRule="auto"/>
              <w:jc w:val="left"/>
              <w:rPr>
                <w:rFonts w:ascii="Candara" w:hAnsi="Candara"/>
                <w:b/>
                <w:lang w:val="en-US"/>
              </w:rPr>
            </w:pPr>
            <w:r w:rsidRPr="005A1278">
              <w:rPr>
                <w:rFonts w:ascii="Candara" w:hAnsi="Candara"/>
                <w:b/>
                <w:lang w:val="en-US"/>
              </w:rPr>
              <w:t>*Final examination mark is formed in accordance with the Institutional documents</w:t>
            </w:r>
          </w:p>
        </w:tc>
      </w:tr>
    </w:tbl>
    <w:p w:rsidR="00DA6FE5" w:rsidRPr="005A1278" w:rsidRDefault="00DA6FE5">
      <w:pPr>
        <w:ind w:left="1089"/>
        <w:rPr>
          <w:lang w:val="en-US"/>
        </w:rPr>
      </w:pPr>
    </w:p>
    <w:p w:rsidR="00DA6FE5" w:rsidRPr="005A1278" w:rsidRDefault="00DA6FE5">
      <w:pPr>
        <w:ind w:left="1089"/>
        <w:rPr>
          <w:lang w:val="en-US"/>
        </w:rPr>
      </w:pPr>
    </w:p>
    <w:p w:rsidR="00DA6FE5" w:rsidRPr="005A1278" w:rsidRDefault="00DA6FE5">
      <w:pPr>
        <w:ind w:left="1089"/>
        <w:rPr>
          <w:lang w:val="en-US"/>
        </w:rPr>
      </w:pPr>
    </w:p>
    <w:sectPr w:rsidR="00DA6FE5" w:rsidRPr="005A127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A7B7F"/>
    <w:rsid w:val="002D4580"/>
    <w:rsid w:val="00315601"/>
    <w:rsid w:val="00323176"/>
    <w:rsid w:val="00333808"/>
    <w:rsid w:val="003A1540"/>
    <w:rsid w:val="003B32A9"/>
    <w:rsid w:val="003C177A"/>
    <w:rsid w:val="00406F80"/>
    <w:rsid w:val="00431EFA"/>
    <w:rsid w:val="00482464"/>
    <w:rsid w:val="00493925"/>
    <w:rsid w:val="004B281C"/>
    <w:rsid w:val="004B3822"/>
    <w:rsid w:val="004B4F17"/>
    <w:rsid w:val="004D1C7E"/>
    <w:rsid w:val="004E562D"/>
    <w:rsid w:val="005926A6"/>
    <w:rsid w:val="005A1278"/>
    <w:rsid w:val="005A5D38"/>
    <w:rsid w:val="005B0885"/>
    <w:rsid w:val="005B64BF"/>
    <w:rsid w:val="005D46D7"/>
    <w:rsid w:val="00603117"/>
    <w:rsid w:val="0069043C"/>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D3504"/>
    <w:rsid w:val="00C231C4"/>
    <w:rsid w:val="00C63234"/>
    <w:rsid w:val="00CA6D81"/>
    <w:rsid w:val="00CC23C3"/>
    <w:rsid w:val="00CD17F1"/>
    <w:rsid w:val="00D92F39"/>
    <w:rsid w:val="00DA6FE5"/>
    <w:rsid w:val="00DB43CC"/>
    <w:rsid w:val="00E1222F"/>
    <w:rsid w:val="00E47B95"/>
    <w:rsid w:val="00E5013A"/>
    <w:rsid w:val="00E51567"/>
    <w:rsid w:val="00E60599"/>
    <w:rsid w:val="00E71A0B"/>
    <w:rsid w:val="00E8188A"/>
    <w:rsid w:val="00E857F8"/>
    <w:rsid w:val="00EA7E0C"/>
    <w:rsid w:val="00EC53EE"/>
    <w:rsid w:val="00F06AFA"/>
    <w:rsid w:val="00F237EB"/>
    <w:rsid w:val="00F56373"/>
    <w:rsid w:val="00F742D3"/>
    <w:rsid w:val="00FE66C2"/>
    <w:rsid w:val="32D32E47"/>
    <w:rsid w:val="41D94FEA"/>
    <w:rsid w:val="4D885344"/>
    <w:rsid w:val="6DA336D4"/>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F0A1"/>
  <w15:docId w15:val="{722DF3FF-0488-4111-A579-1C87140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85CF8-2A8F-409B-90CA-B421945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Company>Office Black Edition - tum0r</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2017-03-20T06:53:00Z</dcterms:created>
  <dcterms:modified xsi:type="dcterms:W3CDTF">2018-05-10T12:48:00Z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