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F54E2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575"/>
        <w:gridCol w:w="194"/>
        <w:gridCol w:w="67"/>
        <w:gridCol w:w="1541"/>
        <w:gridCol w:w="1453"/>
        <w:gridCol w:w="3060"/>
      </w:tblGrid>
      <w:tr w:rsidR="00CD17F1" w:rsidRPr="00F54E2D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F54E2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54E2D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2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54E2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F54E2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54E2D" w14:paraId="2B4ED026" w14:textId="77777777" w:rsidTr="007173ED">
        <w:trPr>
          <w:trHeight w:val="754"/>
        </w:trPr>
        <w:tc>
          <w:tcPr>
            <w:tcW w:w="4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F54E2D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54E2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F54E2D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54E2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54E2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F54E2D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54E2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54E2D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F54E2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54E2D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F54E2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B742C4F" w:rsidR="00864926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F54E2D">
              <w:rPr>
                <w:rFonts w:ascii="Candara" w:hAnsi="Candara"/>
                <w:b/>
                <w:color w:val="548DD4" w:themeColor="text2" w:themeTint="99"/>
              </w:rPr>
              <w:t>Bachelors Studies in Pedagogy</w:t>
            </w:r>
          </w:p>
        </w:tc>
      </w:tr>
      <w:tr w:rsidR="00864926" w:rsidRPr="00F54E2D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F54E2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Study </w:t>
            </w:r>
            <w:proofErr w:type="gramStart"/>
            <w:r w:rsidRPr="00F54E2D">
              <w:rPr>
                <w:rFonts w:ascii="Candara" w:hAnsi="Candara"/>
              </w:rPr>
              <w:t>Module  (</w:t>
            </w:r>
            <w:proofErr w:type="gramEnd"/>
            <w:r w:rsidRPr="00F54E2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D48F2B" w:rsidR="00864926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/</w:t>
            </w:r>
          </w:p>
        </w:tc>
      </w:tr>
      <w:tr w:rsidR="00B50491" w:rsidRPr="00F54E2D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F54E2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AB10DCD" w:rsidR="00B50491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History of Pedagogy I</w:t>
            </w:r>
            <w:r w:rsidR="00404E14" w:rsidRPr="00F54E2D">
              <w:rPr>
                <w:rFonts w:ascii="Candara" w:hAnsi="Candara"/>
                <w:b/>
              </w:rPr>
              <w:t>I</w:t>
            </w:r>
          </w:p>
        </w:tc>
      </w:tr>
      <w:tr w:rsidR="006F647C" w:rsidRPr="00F54E2D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F54E2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C039AD0" w:rsidR="006F647C" w:rsidRPr="00F54E2D" w:rsidRDefault="002E31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ED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F54E2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54E2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54E2D">
              <w:rPr>
                <w:rFonts w:ascii="Candara" w:hAnsi="Candara"/>
              </w:rPr>
              <w:t xml:space="preserve"> Doctoral</w:t>
            </w:r>
          </w:p>
        </w:tc>
      </w:tr>
      <w:tr w:rsidR="00CD17F1" w:rsidRPr="00F54E2D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F54E2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2A9570" w:rsidR="00CD17F1" w:rsidRPr="00F54E2D" w:rsidRDefault="002E317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ED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F54E2D">
              <w:rPr>
                <w:rFonts w:ascii="Candara" w:hAnsi="Candara"/>
              </w:rPr>
              <w:t xml:space="preserve"> Obligatory</w:t>
            </w:r>
            <w:r w:rsidR="00406F80" w:rsidRPr="00F54E2D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54E2D">
              <w:rPr>
                <w:rFonts w:ascii="Candara" w:hAnsi="Candara"/>
              </w:rPr>
              <w:t xml:space="preserve"> Elective</w:t>
            </w:r>
          </w:p>
        </w:tc>
      </w:tr>
      <w:tr w:rsidR="00864926" w:rsidRPr="00F54E2D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F54E2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54E2D">
              <w:rPr>
                <w:rFonts w:ascii="Candara" w:hAnsi="Candara"/>
              </w:rPr>
              <w:t xml:space="preserve">Semester </w:t>
            </w:r>
            <w:r w:rsidR="0069043C" w:rsidRPr="00F54E2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F89EB8" w:rsidR="00864926" w:rsidRPr="00F54E2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54E2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14" w:rsidRPr="00F54E2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54E2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14" w:rsidRPr="00F54E2D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F54E2D">
              <w:rPr>
                <w:rFonts w:ascii="Candara" w:hAnsi="Candara" w:cs="Arial"/>
              </w:rPr>
              <w:t>Spring</w:t>
            </w:r>
          </w:p>
        </w:tc>
      </w:tr>
      <w:tr w:rsidR="00864926" w:rsidRPr="00F54E2D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F54E2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B19D678" w:rsidR="00864926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1</w:t>
            </w:r>
          </w:p>
        </w:tc>
      </w:tr>
      <w:tr w:rsidR="00A1335D" w:rsidRPr="00F54E2D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F54E2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94580B4" w:rsidR="00A1335D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5</w:t>
            </w:r>
          </w:p>
        </w:tc>
      </w:tr>
      <w:tr w:rsidR="00E857F8" w:rsidRPr="00F54E2D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F54E2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A673B55" w:rsidR="00E857F8" w:rsidRPr="00F54E2D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Jelena </w:t>
            </w:r>
            <w:proofErr w:type="spellStart"/>
            <w:r w:rsidRPr="00F54E2D">
              <w:rPr>
                <w:rFonts w:ascii="Candara" w:hAnsi="Candara"/>
              </w:rPr>
              <w:t>Petrović</w:t>
            </w:r>
            <w:proofErr w:type="spellEnd"/>
          </w:p>
        </w:tc>
      </w:tr>
      <w:tr w:rsidR="00B50491" w:rsidRPr="00F54E2D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F54E2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FC135B" w:rsidR="00B50491" w:rsidRPr="00F54E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ED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54E2D">
              <w:rPr>
                <w:rFonts w:ascii="Candara" w:hAnsi="Candara"/>
              </w:rPr>
              <w:t xml:space="preserve">Lectures                  </w:t>
            </w:r>
            <w:r w:rsidR="003B32A9" w:rsidRPr="00F54E2D">
              <w:rPr>
                <w:rFonts w:ascii="Candara" w:hAnsi="Candara"/>
              </w:rPr>
              <w:t xml:space="preserve"> </w:t>
            </w:r>
            <w:r w:rsidRPr="00F54E2D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 Individual tutorials</w:t>
            </w:r>
          </w:p>
          <w:p w14:paraId="007729B8" w14:textId="11BCAE82" w:rsidR="00603117" w:rsidRPr="00F54E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Laboratory work </w:t>
            </w:r>
            <w:r w:rsidR="003B32A9" w:rsidRPr="00F54E2D">
              <w:rPr>
                <w:rFonts w:ascii="Candara" w:hAnsi="Candara"/>
              </w:rPr>
              <w:t xml:space="preserve"> </w:t>
            </w:r>
            <w:r w:rsidRPr="00F54E2D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ED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54E2D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F54E2D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54E2D">
              <w:rPr>
                <w:rFonts w:ascii="Candara" w:hAnsi="Candara"/>
              </w:rPr>
              <w:t xml:space="preserve">  Other</w:t>
            </w:r>
          </w:p>
        </w:tc>
      </w:tr>
      <w:tr w:rsidR="00911529" w:rsidRPr="00F54E2D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F54E2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 xml:space="preserve">PURPOSE AND OVERVIEW </w:t>
            </w:r>
            <w:r w:rsidR="00B54668" w:rsidRPr="00F54E2D">
              <w:rPr>
                <w:rFonts w:ascii="Candara" w:hAnsi="Candara"/>
                <w:b/>
              </w:rPr>
              <w:t>(max</w:t>
            </w:r>
            <w:r w:rsidR="00B50491" w:rsidRPr="00F54E2D">
              <w:rPr>
                <w:rFonts w:ascii="Candara" w:hAnsi="Candara"/>
                <w:b/>
              </w:rPr>
              <w:t>.</w:t>
            </w:r>
            <w:r w:rsidR="00B54668" w:rsidRPr="00F54E2D">
              <w:rPr>
                <w:rFonts w:ascii="Candara" w:hAnsi="Candara"/>
                <w:b/>
              </w:rPr>
              <w:t xml:space="preserve"> 5</w:t>
            </w:r>
            <w:r w:rsidR="00B50491" w:rsidRPr="00F54E2D">
              <w:rPr>
                <w:rFonts w:ascii="Candara" w:hAnsi="Candara"/>
                <w:b/>
              </w:rPr>
              <w:t xml:space="preserve"> sentences</w:t>
            </w:r>
            <w:r w:rsidR="00B54668" w:rsidRPr="00F54E2D">
              <w:rPr>
                <w:rFonts w:ascii="Candara" w:hAnsi="Candara"/>
                <w:b/>
              </w:rPr>
              <w:t>)</w:t>
            </w:r>
          </w:p>
        </w:tc>
      </w:tr>
      <w:tr w:rsidR="00911529" w:rsidRPr="00F54E2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816E551" w:rsidR="00911529" w:rsidRPr="00F54E2D" w:rsidRDefault="00404E14" w:rsidP="00F341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The </w:t>
            </w:r>
            <w:r w:rsidR="004839E4" w:rsidRPr="00F54E2D">
              <w:rPr>
                <w:rFonts w:ascii="Candara" w:hAnsi="Candara"/>
              </w:rPr>
              <w:t>contents of this course enable</w:t>
            </w:r>
            <w:r w:rsidRPr="00F54E2D">
              <w:rPr>
                <w:rFonts w:ascii="Candara" w:hAnsi="Candara"/>
              </w:rPr>
              <w:t xml:space="preserve"> students to understand the development of Pedagogy as a scientific discipline, and to monitor all the conditions and phases through which it has gone through. Also, students are supposed to follow the development of major</w:t>
            </w:r>
            <w:r w:rsidR="00381665" w:rsidRPr="00F54E2D">
              <w:rPr>
                <w:rFonts w:ascii="Candara" w:hAnsi="Candara"/>
              </w:rPr>
              <w:t xml:space="preserve"> educational</w:t>
            </w:r>
            <w:r w:rsidRPr="00F54E2D">
              <w:rPr>
                <w:rFonts w:ascii="Candara" w:hAnsi="Candara"/>
              </w:rPr>
              <w:t xml:space="preserve"> ideas</w:t>
            </w:r>
            <w:r w:rsidR="00381665" w:rsidRPr="00F54E2D">
              <w:rPr>
                <w:rFonts w:ascii="Candara" w:hAnsi="Candara"/>
              </w:rPr>
              <w:t xml:space="preserve"> during 18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>, 19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>, and in the first half of 20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 xml:space="preserve"> century, and to analyse their influence on contemporary educational thought. Students should be able to differentiate between and classify and compare the most influential ideas in 18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>, 19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 xml:space="preserve"> and early 20</w:t>
            </w:r>
            <w:r w:rsidR="00381665" w:rsidRPr="00F54E2D">
              <w:rPr>
                <w:rFonts w:ascii="Candara" w:hAnsi="Candara"/>
                <w:vertAlign w:val="superscript"/>
              </w:rPr>
              <w:t>th</w:t>
            </w:r>
            <w:r w:rsidR="00381665" w:rsidRPr="00F54E2D">
              <w:rPr>
                <w:rFonts w:ascii="Candara" w:hAnsi="Candara"/>
              </w:rPr>
              <w:t xml:space="preserve"> century. Also</w:t>
            </w:r>
            <w:r w:rsidR="00F54E2D">
              <w:rPr>
                <w:rFonts w:ascii="Candara" w:hAnsi="Candara"/>
              </w:rPr>
              <w:t>,</w:t>
            </w:r>
            <w:r w:rsidR="00381665" w:rsidRPr="00F54E2D">
              <w:rPr>
                <w:rFonts w:ascii="Candara" w:hAnsi="Candara"/>
              </w:rPr>
              <w:t xml:space="preserve"> the students are expected to describe and explain the development of school system and point out its basic characteristics in the </w:t>
            </w:r>
            <w:r w:rsidR="00F3417C" w:rsidRPr="00F54E2D">
              <w:rPr>
                <w:rFonts w:ascii="Candara" w:hAnsi="Candara"/>
              </w:rPr>
              <w:t>studied period</w:t>
            </w:r>
            <w:r w:rsidR="00381665" w:rsidRPr="00F54E2D">
              <w:rPr>
                <w:rFonts w:ascii="Candara" w:hAnsi="Candara"/>
              </w:rPr>
              <w:t xml:space="preserve"> </w:t>
            </w:r>
          </w:p>
        </w:tc>
      </w:tr>
      <w:tr w:rsidR="00E857F8" w:rsidRPr="00F54E2D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F54E2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SYLLABUS (</w:t>
            </w:r>
            <w:r w:rsidR="00B50491" w:rsidRPr="00F54E2D">
              <w:rPr>
                <w:rFonts w:ascii="Candara" w:hAnsi="Candara"/>
                <w:b/>
              </w:rPr>
              <w:t xml:space="preserve">brief </w:t>
            </w:r>
            <w:r w:rsidRPr="00F54E2D">
              <w:rPr>
                <w:rFonts w:ascii="Candara" w:hAnsi="Candara"/>
                <w:b/>
              </w:rPr>
              <w:t>outline and summary of topics</w:t>
            </w:r>
            <w:r w:rsidR="00B50491" w:rsidRPr="00F54E2D">
              <w:rPr>
                <w:rFonts w:ascii="Candara" w:hAnsi="Candara"/>
                <w:b/>
              </w:rPr>
              <w:t>, max. 10 sentenc</w:t>
            </w:r>
            <w:r w:rsidR="001D3BF1" w:rsidRPr="00F54E2D">
              <w:rPr>
                <w:rFonts w:ascii="Candara" w:hAnsi="Candara"/>
                <w:b/>
              </w:rPr>
              <w:t>e</w:t>
            </w:r>
            <w:r w:rsidR="00B50491" w:rsidRPr="00F54E2D">
              <w:rPr>
                <w:rFonts w:ascii="Candara" w:hAnsi="Candara"/>
                <w:b/>
              </w:rPr>
              <w:t>s</w:t>
            </w:r>
            <w:r w:rsidRPr="00F54E2D">
              <w:rPr>
                <w:rFonts w:ascii="Candara" w:hAnsi="Candara"/>
                <w:b/>
              </w:rPr>
              <w:t>)</w:t>
            </w:r>
          </w:p>
        </w:tc>
      </w:tr>
      <w:tr w:rsidR="00B54668" w:rsidRPr="00F54E2D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4CC57FC" w:rsidR="00B54668" w:rsidRPr="00F54E2D" w:rsidRDefault="00F3417C" w:rsidP="00654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4E2D">
              <w:rPr>
                <w:rFonts w:ascii="Candara" w:hAnsi="Candara"/>
              </w:rPr>
              <w:t xml:space="preserve">1. Basic characteristics and developmental phases of Pedagogy during the </w:t>
            </w:r>
            <w:r w:rsidR="00654A44" w:rsidRPr="00F54E2D">
              <w:rPr>
                <w:rFonts w:ascii="Candara" w:hAnsi="Candara"/>
              </w:rPr>
              <w:t>Mode</w:t>
            </w:r>
            <w:bookmarkStart w:id="0" w:name="_GoBack"/>
            <w:bookmarkEnd w:id="0"/>
            <w:r w:rsidR="00654A44" w:rsidRPr="00F54E2D">
              <w:rPr>
                <w:rFonts w:ascii="Candara" w:hAnsi="Candara"/>
              </w:rPr>
              <w:t>rn Age; 2. Enlight</w:t>
            </w:r>
            <w:r w:rsidR="00F54E2D">
              <w:rPr>
                <w:rFonts w:ascii="Candara" w:hAnsi="Candara"/>
              </w:rPr>
              <w:t>en</w:t>
            </w:r>
            <w:r w:rsidR="00654A44" w:rsidRPr="00F54E2D">
              <w:rPr>
                <w:rFonts w:ascii="Candara" w:hAnsi="Candara"/>
              </w:rPr>
              <w:t>ment and its educational distinctions; 3. Educational system of Jean Jacque Rousseau; 4. Educational thought in 19</w:t>
            </w:r>
            <w:r w:rsidR="00654A44" w:rsidRPr="00F54E2D">
              <w:rPr>
                <w:rFonts w:ascii="Candara" w:hAnsi="Candara"/>
                <w:vertAlign w:val="superscript"/>
              </w:rPr>
              <w:t>th</w:t>
            </w:r>
            <w:r w:rsidR="00654A44" w:rsidRPr="00F54E2D">
              <w:rPr>
                <w:rFonts w:ascii="Candara" w:hAnsi="Candara"/>
              </w:rPr>
              <w:t xml:space="preserve"> century (Immanuel Kant, Johann Heinrich Pestalozzi, Friedrich </w:t>
            </w:r>
            <w:r w:rsidR="007443BE" w:rsidRPr="00F54E2D">
              <w:rPr>
                <w:rFonts w:ascii="Candara" w:hAnsi="Candara"/>
              </w:rPr>
              <w:t>Froebel</w:t>
            </w:r>
            <w:r w:rsidR="00654A44" w:rsidRPr="00F54E2D">
              <w:rPr>
                <w:rFonts w:ascii="Candara" w:hAnsi="Candara"/>
              </w:rPr>
              <w:t>, and others); 5. Johann Friedrich Herbart; 6. Educational ideas of Russian educators in 19</w:t>
            </w:r>
            <w:r w:rsidR="00654A44" w:rsidRPr="00F54E2D">
              <w:rPr>
                <w:rFonts w:ascii="Candara" w:hAnsi="Candara"/>
                <w:vertAlign w:val="superscript"/>
              </w:rPr>
              <w:t>th</w:t>
            </w:r>
            <w:r w:rsidR="00654A44" w:rsidRPr="00F54E2D">
              <w:rPr>
                <w:rFonts w:ascii="Candara" w:hAnsi="Candara"/>
              </w:rPr>
              <w:t xml:space="preserve"> century (Konstantin </w:t>
            </w:r>
            <w:proofErr w:type="spellStart"/>
            <w:r w:rsidR="00654A44" w:rsidRPr="00F54E2D">
              <w:rPr>
                <w:rFonts w:ascii="Candara" w:hAnsi="Candara"/>
              </w:rPr>
              <w:t>Dmitrievich</w:t>
            </w:r>
            <w:proofErr w:type="spellEnd"/>
            <w:r w:rsidR="00654A44" w:rsidRPr="00F54E2D">
              <w:rPr>
                <w:rFonts w:ascii="Candara" w:hAnsi="Candara"/>
              </w:rPr>
              <w:t xml:space="preserve"> </w:t>
            </w:r>
            <w:proofErr w:type="spellStart"/>
            <w:r w:rsidR="00654A44" w:rsidRPr="00F54E2D">
              <w:rPr>
                <w:rFonts w:ascii="Candara" w:hAnsi="Candara"/>
              </w:rPr>
              <w:t>Ushinsky</w:t>
            </w:r>
            <w:proofErr w:type="spellEnd"/>
            <w:r w:rsidR="00654A44" w:rsidRPr="00F54E2D">
              <w:rPr>
                <w:rFonts w:ascii="Candara" w:hAnsi="Candara"/>
              </w:rPr>
              <w:t xml:space="preserve"> and Lev Nikolayevich Tolstoy</w:t>
            </w:r>
            <w:r w:rsidR="007443BE" w:rsidRPr="00F54E2D">
              <w:rPr>
                <w:rFonts w:ascii="Candara" w:hAnsi="Candara"/>
              </w:rPr>
              <w:t>); 7. Education as perceived in the works of utopian socialists; 8. The most important trends in the early 20</w:t>
            </w:r>
            <w:r w:rsidR="007443BE" w:rsidRPr="00F54E2D">
              <w:rPr>
                <w:rFonts w:ascii="Candara" w:hAnsi="Candara"/>
                <w:vertAlign w:val="superscript"/>
              </w:rPr>
              <w:t>th</w:t>
            </w:r>
            <w:r w:rsidR="007443BE" w:rsidRPr="00F54E2D">
              <w:rPr>
                <w:rFonts w:ascii="Candara" w:hAnsi="Candara"/>
              </w:rPr>
              <w:t xml:space="preserve"> century pedagogy; 9. Pragmatism as educational theory; 10. Reform pedagogy.</w:t>
            </w:r>
          </w:p>
        </w:tc>
      </w:tr>
      <w:tr w:rsidR="001D3BF1" w:rsidRPr="00F54E2D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F54E2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F54E2D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F1640D" w:rsidR="001D3BF1" w:rsidRPr="00F54E2D" w:rsidRDefault="002E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F54E2D">
              <w:rPr>
                <w:rFonts w:ascii="Candara" w:hAnsi="Candara"/>
              </w:rPr>
              <w:t>Serbian  (</w:t>
            </w:r>
            <w:proofErr w:type="gramEnd"/>
            <w:r w:rsidR="00E1222F" w:rsidRPr="00F54E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54E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54E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F54E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14512BB" w:rsidR="00E1222F" w:rsidRPr="00F54E2D" w:rsidRDefault="002E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F54E2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F54E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54E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54E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F54E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54E2D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F54E2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F54E2D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54E2D">
              <w:rPr>
                <w:rFonts w:ascii="Candara" w:hAnsi="Candara"/>
                <w:b/>
              </w:rPr>
              <w:t>Pre exam</w:t>
            </w:r>
            <w:proofErr w:type="gramEnd"/>
            <w:r w:rsidRPr="00F54E2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92F22" w14:textId="04C1B85E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1EA41BA9" w14:textId="2F3D6953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7D4EBAD" w:rsidR="001F14FA" w:rsidRPr="00F54E2D" w:rsidRDefault="00452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P</w:t>
            </w:r>
            <w:r w:rsidR="001F14FA" w:rsidRPr="00F54E2D">
              <w:rPr>
                <w:rFonts w:ascii="Candara" w:hAnsi="Candara"/>
                <w:b/>
              </w:rPr>
              <w:t>oints</w:t>
            </w:r>
          </w:p>
        </w:tc>
      </w:tr>
      <w:tr w:rsidR="001F14FA" w:rsidRPr="00F54E2D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033C2C" w14:textId="2FBC51D9" w:rsidR="001F14FA" w:rsidRPr="00F54E2D" w:rsidRDefault="00A34F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36EB7134" w14:textId="011E6769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69CADD9" w:rsidR="001F14FA" w:rsidRPr="00F54E2D" w:rsidRDefault="00A34F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15</w:t>
            </w:r>
          </w:p>
        </w:tc>
      </w:tr>
      <w:tr w:rsidR="001F14FA" w:rsidRPr="00F54E2D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AA5638" w14:textId="6E622B9A" w:rsidR="001F14FA" w:rsidRPr="00F54E2D" w:rsidRDefault="00452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7F44A54A" w14:textId="4A5289D8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1EC5E76" w:rsidR="001F14FA" w:rsidRPr="00F54E2D" w:rsidRDefault="00A34F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40</w:t>
            </w:r>
          </w:p>
        </w:tc>
      </w:tr>
      <w:tr w:rsidR="001F14FA" w:rsidRPr="00F54E2D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3FFD5E" w14:textId="33F09621" w:rsidR="001F14FA" w:rsidRPr="00F54E2D" w:rsidRDefault="00A34F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2C791FD4" w14:textId="2E2EE47C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F54E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100</w:t>
            </w:r>
          </w:p>
        </w:tc>
      </w:tr>
      <w:tr w:rsidR="001F14FA" w:rsidRPr="00F54E2D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F54E2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4E2D">
              <w:rPr>
                <w:rFonts w:ascii="Candara" w:hAnsi="Candara"/>
                <w:b/>
              </w:rPr>
              <w:t>*</w:t>
            </w:r>
            <w:r w:rsidR="001F14FA" w:rsidRPr="00F54E2D">
              <w:rPr>
                <w:rFonts w:ascii="Candara" w:hAnsi="Candara"/>
                <w:b/>
              </w:rPr>
              <w:t xml:space="preserve">Final </w:t>
            </w:r>
            <w:r w:rsidRPr="00F54E2D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F54E2D" w:rsidRDefault="00E60599" w:rsidP="00E71A0B">
      <w:pPr>
        <w:ind w:left="1089"/>
      </w:pPr>
    </w:p>
    <w:p w14:paraId="1352A5B3" w14:textId="77777777" w:rsidR="00E60599" w:rsidRPr="00F54E2D" w:rsidRDefault="00E60599" w:rsidP="00E71A0B">
      <w:pPr>
        <w:ind w:left="1089"/>
      </w:pPr>
    </w:p>
    <w:p w14:paraId="75B133D4" w14:textId="77777777" w:rsidR="001F14FA" w:rsidRPr="00F54E2D" w:rsidRDefault="001F14FA" w:rsidP="00E71A0B">
      <w:pPr>
        <w:ind w:left="1089"/>
      </w:pPr>
    </w:p>
    <w:sectPr w:rsidR="001F14FA" w:rsidRPr="00F54E2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4D76" w14:textId="77777777" w:rsidR="002E317E" w:rsidRDefault="002E317E" w:rsidP="00864926">
      <w:pPr>
        <w:spacing w:after="0" w:line="240" w:lineRule="auto"/>
      </w:pPr>
      <w:r>
        <w:separator/>
      </w:r>
    </w:p>
  </w:endnote>
  <w:endnote w:type="continuationSeparator" w:id="0">
    <w:p w14:paraId="07EA69CA" w14:textId="77777777" w:rsidR="002E317E" w:rsidRDefault="002E317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8EFD" w14:textId="77777777" w:rsidR="002E317E" w:rsidRDefault="002E317E" w:rsidP="00864926">
      <w:pPr>
        <w:spacing w:after="0" w:line="240" w:lineRule="auto"/>
      </w:pPr>
      <w:r>
        <w:separator/>
      </w:r>
    </w:p>
  </w:footnote>
  <w:footnote w:type="continuationSeparator" w:id="0">
    <w:p w14:paraId="7F0F618E" w14:textId="77777777" w:rsidR="002E317E" w:rsidRDefault="002E317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55DB6"/>
    <w:rsid w:val="000F6001"/>
    <w:rsid w:val="001D3BF1"/>
    <w:rsid w:val="001D64D3"/>
    <w:rsid w:val="001F14FA"/>
    <w:rsid w:val="001F60E3"/>
    <w:rsid w:val="002319B6"/>
    <w:rsid w:val="002E317E"/>
    <w:rsid w:val="00315601"/>
    <w:rsid w:val="00323176"/>
    <w:rsid w:val="00381665"/>
    <w:rsid w:val="003B32A9"/>
    <w:rsid w:val="003C177A"/>
    <w:rsid w:val="00404E14"/>
    <w:rsid w:val="00406F80"/>
    <w:rsid w:val="00431EFA"/>
    <w:rsid w:val="00452062"/>
    <w:rsid w:val="004839E4"/>
    <w:rsid w:val="00493925"/>
    <w:rsid w:val="004D1C7E"/>
    <w:rsid w:val="004E562D"/>
    <w:rsid w:val="005A25E4"/>
    <w:rsid w:val="005A5D38"/>
    <w:rsid w:val="005B0885"/>
    <w:rsid w:val="005B64BF"/>
    <w:rsid w:val="005D46D7"/>
    <w:rsid w:val="00603117"/>
    <w:rsid w:val="00654A44"/>
    <w:rsid w:val="0069043C"/>
    <w:rsid w:val="006E40AE"/>
    <w:rsid w:val="006F647C"/>
    <w:rsid w:val="007173ED"/>
    <w:rsid w:val="007443BE"/>
    <w:rsid w:val="00783C57"/>
    <w:rsid w:val="00792CB4"/>
    <w:rsid w:val="007D5D50"/>
    <w:rsid w:val="00864926"/>
    <w:rsid w:val="008A30CE"/>
    <w:rsid w:val="008B1D6B"/>
    <w:rsid w:val="008C31B7"/>
    <w:rsid w:val="00911529"/>
    <w:rsid w:val="00932B21"/>
    <w:rsid w:val="00972302"/>
    <w:rsid w:val="009906EA"/>
    <w:rsid w:val="009B58D8"/>
    <w:rsid w:val="009D3F5E"/>
    <w:rsid w:val="009F3F9F"/>
    <w:rsid w:val="00A10286"/>
    <w:rsid w:val="00A1335D"/>
    <w:rsid w:val="00A34F4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417C"/>
    <w:rsid w:val="00F54E2D"/>
    <w:rsid w:val="00F56373"/>
    <w:rsid w:val="00F742D3"/>
    <w:rsid w:val="00FA208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9D722E7-B894-4764-8414-309A872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EE25-4300-4A8E-ACF7-AAC54A8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2017-03-13T23:31:00Z</dcterms:created>
  <dcterms:modified xsi:type="dcterms:W3CDTF">2018-06-01T12:10:00Z</dcterms:modified>
</cp:coreProperties>
</file>