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D52F7" w:rsidRPr="00B54668" w:rsidTr="001E28C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75B" w:rsidRPr="001E28C5" w:rsidRDefault="006E509E" w:rsidP="001E28C5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3720" cy="5473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4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75B" w:rsidRPr="001E28C5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7D675B" w:rsidRPr="001E28C5" w:rsidRDefault="007D675B" w:rsidP="001E28C5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9D52F7" w:rsidRPr="00B54668" w:rsidTr="001E28C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675B" w:rsidRPr="001E28C5" w:rsidRDefault="007D675B" w:rsidP="001E28C5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1E28C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675B" w:rsidRPr="001E28C5" w:rsidRDefault="007D675B" w:rsidP="001E28C5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1E28C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675B" w:rsidRPr="001E28C5" w:rsidRDefault="007D675B" w:rsidP="001E28C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1E28C5">
              <w:rPr>
                <w:rFonts w:ascii="Candara" w:hAnsi="Candara"/>
              </w:rPr>
              <w:t>Faculty of Law Nis</w:t>
            </w:r>
          </w:p>
        </w:tc>
      </w:tr>
      <w:tr w:rsidR="009D52F7" w:rsidRPr="00B54668" w:rsidTr="001E28C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7D675B" w:rsidRPr="001E28C5" w:rsidRDefault="007D675B" w:rsidP="001E28C5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GENERAL INFORMATION</w:t>
            </w:r>
          </w:p>
        </w:tc>
      </w:tr>
      <w:tr w:rsidR="006E2592" w:rsidRPr="00B54668" w:rsidTr="001E28C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E2592" w:rsidRPr="001E28C5" w:rsidRDefault="006E2592" w:rsidP="001E28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28C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E2592" w:rsidRPr="00881FF0" w:rsidRDefault="006E2592" w:rsidP="00C11D5C">
            <w:pPr>
              <w:rPr>
                <w:color w:val="FF0000"/>
              </w:rPr>
            </w:pPr>
            <w:r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 in Internal Affairs)</w:t>
            </w:r>
          </w:p>
        </w:tc>
      </w:tr>
      <w:tr w:rsidR="006E2592" w:rsidRPr="00B54668" w:rsidTr="001E28C5">
        <w:trPr>
          <w:trHeight w:val="562"/>
        </w:trPr>
        <w:tc>
          <w:tcPr>
            <w:tcW w:w="4386" w:type="dxa"/>
            <w:gridSpan w:val="4"/>
            <w:vAlign w:val="center"/>
          </w:tcPr>
          <w:p w:rsidR="006E2592" w:rsidRPr="001E28C5" w:rsidRDefault="006E2592" w:rsidP="001E28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28C5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E2592" w:rsidRPr="00B54668" w:rsidRDefault="006E2592" w:rsidP="00C11D5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Internal Affairs</w:t>
            </w:r>
          </w:p>
        </w:tc>
      </w:tr>
      <w:tr w:rsidR="006E2592" w:rsidRPr="00B54668" w:rsidTr="00F20A3B">
        <w:trPr>
          <w:trHeight w:val="562"/>
        </w:trPr>
        <w:tc>
          <w:tcPr>
            <w:tcW w:w="4386" w:type="dxa"/>
            <w:gridSpan w:val="4"/>
            <w:vAlign w:val="center"/>
          </w:tcPr>
          <w:p w:rsidR="006E2592" w:rsidRPr="001E28C5" w:rsidRDefault="006E2592" w:rsidP="001E28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28C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tcBorders>
              <w:bottom w:val="nil"/>
            </w:tcBorders>
            <w:vAlign w:val="center"/>
          </w:tcPr>
          <w:p w:rsidR="006E2592" w:rsidRPr="001E28C5" w:rsidRDefault="006E2592" w:rsidP="006E25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D159E">
              <w:rPr>
                <w:rFonts w:ascii="Candara" w:hAnsi="Candara"/>
                <w:b/>
              </w:rPr>
              <w:t>Medical Expertises in criminal cases</w:t>
            </w:r>
            <w:r w:rsidRPr="001E28C5">
              <w:rPr>
                <w:rFonts w:ascii="Candara" w:hAnsi="Candara"/>
              </w:rPr>
              <w:t xml:space="preserve"> (2+1)</w:t>
            </w:r>
          </w:p>
        </w:tc>
      </w:tr>
      <w:tr w:rsidR="006E2592" w:rsidRPr="00B54668" w:rsidTr="00F20A3B">
        <w:trPr>
          <w:trHeight w:val="562"/>
        </w:trPr>
        <w:tc>
          <w:tcPr>
            <w:tcW w:w="4386" w:type="dxa"/>
            <w:gridSpan w:val="4"/>
            <w:tcBorders>
              <w:right w:val="nil"/>
            </w:tcBorders>
            <w:vAlign w:val="center"/>
          </w:tcPr>
          <w:p w:rsidR="006E2592" w:rsidRPr="001E28C5" w:rsidRDefault="006E2592" w:rsidP="001E28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28C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592" w:rsidRPr="001E28C5" w:rsidRDefault="006E2592" w:rsidP="001E28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28C5">
              <w:rPr>
                <w:rFonts w:ascii="MS Gothic" w:eastAsia="MS Gothic" w:hAnsi="MS Gothic" w:hint="eastAsia"/>
              </w:rPr>
              <w:t>☐</w:t>
            </w:r>
            <w:r w:rsidRPr="001E28C5">
              <w:rPr>
                <w:rFonts w:ascii="Candara" w:hAnsi="Candara"/>
              </w:rPr>
              <w:t xml:space="preserve">Bachelor               </w:t>
            </w:r>
            <w:r w:rsidRPr="001E28C5">
              <w:rPr>
                <w:rFonts w:ascii="MS Gothic" w:eastAsia="MS Gothic" w:hAnsi="MS Gothic"/>
                <w:b/>
                <w:u w:val="single"/>
              </w:rPr>
              <w:t>x</w:t>
            </w:r>
            <w:r w:rsidRPr="001E28C5">
              <w:rPr>
                <w:rFonts w:ascii="Candara" w:hAnsi="Candara"/>
                <w:b/>
                <w:u w:val="single"/>
              </w:rPr>
              <w:t xml:space="preserve"> Master’s</w:t>
            </w:r>
            <w:r w:rsidRPr="001E28C5">
              <w:rPr>
                <w:rFonts w:ascii="Candara" w:hAnsi="Candara"/>
              </w:rPr>
              <w:t xml:space="preserve">                   </w:t>
            </w:r>
            <w:r w:rsidRPr="001E28C5">
              <w:rPr>
                <w:rFonts w:ascii="MS Gothic" w:eastAsia="MS Gothic" w:hAnsi="MS Gothic" w:hint="eastAsia"/>
              </w:rPr>
              <w:t>☐</w:t>
            </w:r>
            <w:r w:rsidRPr="001E28C5">
              <w:rPr>
                <w:rFonts w:ascii="Candara" w:hAnsi="Candara"/>
              </w:rPr>
              <w:t xml:space="preserve"> Doctoral</w:t>
            </w:r>
          </w:p>
        </w:tc>
      </w:tr>
      <w:tr w:rsidR="006E2592" w:rsidRPr="00B54668" w:rsidTr="00F20A3B">
        <w:trPr>
          <w:trHeight w:val="562"/>
        </w:trPr>
        <w:tc>
          <w:tcPr>
            <w:tcW w:w="4386" w:type="dxa"/>
            <w:gridSpan w:val="4"/>
            <w:vAlign w:val="center"/>
          </w:tcPr>
          <w:p w:rsidR="006E2592" w:rsidRPr="001E28C5" w:rsidRDefault="006E2592" w:rsidP="001E28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28C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tcBorders>
              <w:top w:val="nil"/>
            </w:tcBorders>
            <w:vAlign w:val="center"/>
          </w:tcPr>
          <w:p w:rsidR="006E2592" w:rsidRPr="001E28C5" w:rsidRDefault="006E2592" w:rsidP="00F20A3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28C5">
              <w:rPr>
                <w:rFonts w:ascii="MS Gothic" w:eastAsia="MS Gothic" w:hAnsi="MS Gothic" w:hint="eastAsia"/>
              </w:rPr>
              <w:t>☐</w:t>
            </w:r>
            <w:r w:rsidRPr="001E28C5">
              <w:rPr>
                <w:rFonts w:ascii="Candara" w:hAnsi="Candara"/>
              </w:rPr>
              <w:t xml:space="preserve"> Obligatory</w:t>
            </w:r>
            <w:r w:rsidR="00F20A3B">
              <w:rPr>
                <w:rFonts w:ascii="Candara" w:hAnsi="Candara"/>
              </w:rPr>
              <w:t xml:space="preserve">     </w:t>
            </w:r>
            <w:r w:rsidRPr="00F20A3B">
              <w:rPr>
                <w:rFonts w:ascii="MS Gothic" w:eastAsia="MS Gothic" w:hAnsi="MS Gothic"/>
                <w:b/>
                <w:u w:val="single"/>
                <w:bdr w:val="single" w:sz="4" w:space="0" w:color="auto"/>
              </w:rPr>
              <w:t>x</w:t>
            </w:r>
            <w:r w:rsidRPr="00F20A3B">
              <w:rPr>
                <w:rFonts w:ascii="Candara" w:hAnsi="Candara"/>
                <w:b/>
                <w:u w:val="single"/>
                <w:bdr w:val="single" w:sz="4" w:space="0" w:color="auto"/>
              </w:rPr>
              <w:t xml:space="preserve"> </w:t>
            </w:r>
            <w:r w:rsidRPr="001E28C5">
              <w:rPr>
                <w:rFonts w:ascii="Candara" w:hAnsi="Candara"/>
                <w:b/>
                <w:u w:val="single"/>
              </w:rPr>
              <w:t>Elective</w:t>
            </w:r>
          </w:p>
        </w:tc>
      </w:tr>
      <w:tr w:rsidR="006E2592" w:rsidRPr="00B54668" w:rsidTr="001E28C5">
        <w:trPr>
          <w:trHeight w:val="562"/>
        </w:trPr>
        <w:tc>
          <w:tcPr>
            <w:tcW w:w="4386" w:type="dxa"/>
            <w:gridSpan w:val="4"/>
            <w:vAlign w:val="center"/>
          </w:tcPr>
          <w:p w:rsidR="006E2592" w:rsidRPr="001E28C5" w:rsidRDefault="006E2592" w:rsidP="001E28C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E28C5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6E2592" w:rsidRPr="001E28C5" w:rsidRDefault="006E2592" w:rsidP="001E28C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20A3B">
              <w:rPr>
                <w:rFonts w:ascii="MS Gothic" w:eastAsia="MS Gothic" w:hAnsi="MS Gothic" w:cs="Arial"/>
                <w:b/>
                <w:u w:val="single"/>
                <w:bdr w:val="single" w:sz="4" w:space="0" w:color="auto"/>
                <w:lang w:val="en-US"/>
              </w:rPr>
              <w:t>x</w:t>
            </w:r>
            <w:r w:rsidRPr="001E28C5">
              <w:rPr>
                <w:rFonts w:ascii="Candara" w:hAnsi="Candara" w:cs="Arial"/>
                <w:b/>
                <w:u w:val="single"/>
                <w:lang w:val="en-US"/>
              </w:rPr>
              <w:t xml:space="preserve"> Autumn</w:t>
            </w:r>
            <w:r w:rsidRPr="001E28C5">
              <w:rPr>
                <w:rFonts w:ascii="Candara" w:hAnsi="Candara" w:cs="Arial"/>
                <w:lang w:val="en-US"/>
              </w:rPr>
              <w:t xml:space="preserve">                     </w:t>
            </w:r>
            <w:r w:rsidRPr="001E28C5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1E28C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6E2592" w:rsidRPr="00B54668" w:rsidTr="001E28C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E2592" w:rsidRPr="001E28C5" w:rsidRDefault="006E2592" w:rsidP="001E28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28C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E2592" w:rsidRPr="006E2592" w:rsidRDefault="006E2592" w:rsidP="006E2592">
            <w:pPr>
              <w:rPr>
                <w:rFonts w:ascii="Candara" w:hAnsi="Candara" w:cs="Segoe UI"/>
                <w:color w:val="000000"/>
                <w:shd w:val="clear" w:color="auto" w:fill="FFFFFF"/>
              </w:rPr>
            </w:pPr>
            <w:r w:rsidRPr="006E2592">
              <w:rPr>
                <w:rFonts w:ascii="Candara" w:hAnsi="Candara"/>
                <w:color w:val="000000"/>
              </w:rPr>
              <w:t>1</w:t>
            </w:r>
            <w:r w:rsidRPr="006E2592">
              <w:rPr>
                <w:rFonts w:ascii="Candara" w:hAnsi="Candara"/>
                <w:color w:val="000000"/>
                <w:vertAlign w:val="superscript"/>
              </w:rPr>
              <w:t>st</w:t>
            </w:r>
            <w:r w:rsidRPr="006E2592">
              <w:rPr>
                <w:rFonts w:ascii="Candara" w:hAnsi="Candara"/>
                <w:color w:val="000000"/>
              </w:rPr>
              <w:t xml:space="preserve"> year of master studies</w:t>
            </w:r>
          </w:p>
        </w:tc>
      </w:tr>
      <w:tr w:rsidR="006E2592" w:rsidRPr="00B54668" w:rsidTr="001E28C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E2592" w:rsidRPr="001E28C5" w:rsidRDefault="006E2592" w:rsidP="001E28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28C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E2592" w:rsidRPr="001E28C5" w:rsidRDefault="006E2592" w:rsidP="001E28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28C5">
              <w:rPr>
                <w:rFonts w:ascii="Candara" w:hAnsi="Candara"/>
              </w:rPr>
              <w:t>7</w:t>
            </w:r>
          </w:p>
        </w:tc>
      </w:tr>
      <w:tr w:rsidR="006E2592" w:rsidRPr="00B54668" w:rsidTr="001E28C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E2592" w:rsidRPr="001E28C5" w:rsidRDefault="006E2592" w:rsidP="001E28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28C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E2592" w:rsidRPr="001E28C5" w:rsidRDefault="006E2592" w:rsidP="006E25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28C5">
              <w:rPr>
                <w:rFonts w:ascii="Candara" w:hAnsi="Candara"/>
              </w:rPr>
              <w:t xml:space="preserve">Prof. </w:t>
            </w:r>
            <w:r>
              <w:rPr>
                <w:rFonts w:ascii="Candara" w:hAnsi="Candara"/>
              </w:rPr>
              <w:t>d</w:t>
            </w:r>
            <w:r w:rsidRPr="001E28C5">
              <w:rPr>
                <w:rFonts w:ascii="Candara" w:hAnsi="Candara"/>
              </w:rPr>
              <w:t>r Zoran Ćirić</w:t>
            </w:r>
            <w:r>
              <w:rPr>
                <w:rFonts w:ascii="Candara" w:hAnsi="Candara"/>
              </w:rPr>
              <w:t>, D.M.</w:t>
            </w:r>
          </w:p>
        </w:tc>
      </w:tr>
      <w:tr w:rsidR="006E2592" w:rsidRPr="00B54668" w:rsidTr="001E28C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E2592" w:rsidRPr="001E28C5" w:rsidRDefault="006E2592" w:rsidP="001E28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28C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E2592" w:rsidRPr="001E28C5" w:rsidRDefault="006E2592" w:rsidP="001E28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539E3">
              <w:rPr>
                <w:rFonts w:ascii="MS Gothic" w:eastAsia="MS Gothic" w:hAnsi="MS Gothic"/>
                <w:b/>
                <w:u w:val="single"/>
                <w:bdr w:val="single" w:sz="4" w:space="0" w:color="auto"/>
              </w:rPr>
              <w:t>x</w:t>
            </w:r>
            <w:r w:rsidRPr="001E28C5">
              <w:rPr>
                <w:rFonts w:ascii="Candara" w:hAnsi="Candara"/>
                <w:b/>
                <w:u w:val="single"/>
              </w:rPr>
              <w:t>Lectures</w:t>
            </w:r>
            <w:r w:rsidRPr="001E28C5">
              <w:rPr>
                <w:rFonts w:ascii="Candara" w:hAnsi="Candara"/>
              </w:rPr>
              <w:t xml:space="preserve">                  </w:t>
            </w:r>
            <w:r w:rsidRPr="00E539E3">
              <w:rPr>
                <w:rFonts w:ascii="MS Gothic" w:eastAsia="MS Gothic" w:hAnsi="MS Gothic"/>
                <w:b/>
                <w:u w:val="single"/>
                <w:bdr w:val="single" w:sz="4" w:space="0" w:color="auto"/>
              </w:rPr>
              <w:t>x</w:t>
            </w:r>
            <w:r w:rsidRPr="001E28C5">
              <w:rPr>
                <w:rFonts w:ascii="Candara" w:hAnsi="Candara"/>
                <w:b/>
                <w:u w:val="single"/>
              </w:rPr>
              <w:t>Group tutorials</w:t>
            </w:r>
            <w:r w:rsidRPr="001E28C5">
              <w:rPr>
                <w:rFonts w:ascii="Candara" w:hAnsi="Candara"/>
              </w:rPr>
              <w:t xml:space="preserve">         </w:t>
            </w:r>
            <w:r w:rsidRPr="00E539E3">
              <w:rPr>
                <w:rFonts w:ascii="MS Gothic" w:eastAsia="MS Gothic" w:hAnsi="MS Gothic"/>
                <w:b/>
                <w:u w:val="single"/>
                <w:bdr w:val="single" w:sz="4" w:space="0" w:color="auto"/>
              </w:rPr>
              <w:t>x</w:t>
            </w:r>
            <w:r w:rsidRPr="001E28C5">
              <w:rPr>
                <w:rFonts w:ascii="Candara" w:hAnsi="Candara"/>
                <w:b/>
                <w:u w:val="single"/>
              </w:rPr>
              <w:t xml:space="preserve"> Individual tutorials</w:t>
            </w:r>
          </w:p>
          <w:p w:rsidR="006E2592" w:rsidRPr="001E28C5" w:rsidRDefault="006E2592" w:rsidP="001E28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28C5">
              <w:rPr>
                <w:rFonts w:ascii="MS Gothic" w:eastAsia="MS Gothic" w:hAnsi="MS Gothic" w:hint="eastAsia"/>
              </w:rPr>
              <w:t>☐</w:t>
            </w:r>
            <w:r w:rsidRPr="001E28C5">
              <w:rPr>
                <w:rFonts w:ascii="Candara" w:hAnsi="Candara"/>
              </w:rPr>
              <w:t xml:space="preserve">Laboratory work </w:t>
            </w:r>
            <w:r w:rsidRPr="001E28C5">
              <w:rPr>
                <w:rFonts w:ascii="MS Gothic" w:eastAsia="MS Gothic" w:hAnsi="MS Gothic" w:hint="eastAsia"/>
              </w:rPr>
              <w:t>☐</w:t>
            </w:r>
            <w:r w:rsidRPr="001E28C5">
              <w:rPr>
                <w:rFonts w:ascii="Candara" w:hAnsi="Candara"/>
              </w:rPr>
              <w:t xml:space="preserve">  Project work            </w:t>
            </w:r>
            <w:r w:rsidRPr="001E28C5">
              <w:rPr>
                <w:rFonts w:ascii="MS Gothic" w:eastAsia="MS Gothic" w:hAnsi="MS Gothic" w:hint="eastAsia"/>
              </w:rPr>
              <w:t>☐</w:t>
            </w:r>
            <w:r w:rsidRPr="001E28C5">
              <w:rPr>
                <w:rFonts w:ascii="Candara" w:hAnsi="Candara"/>
              </w:rPr>
              <w:t xml:space="preserve">  Seminar</w:t>
            </w:r>
          </w:p>
          <w:p w:rsidR="006E2592" w:rsidRPr="001E28C5" w:rsidRDefault="006E2592" w:rsidP="001E28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28C5">
              <w:rPr>
                <w:rFonts w:ascii="MS Gothic" w:eastAsia="MS Gothic" w:hAnsi="MS Gothic" w:hint="eastAsia"/>
              </w:rPr>
              <w:t>☐</w:t>
            </w:r>
            <w:r w:rsidRPr="001E28C5">
              <w:rPr>
                <w:rFonts w:ascii="Candara" w:hAnsi="Candara"/>
              </w:rPr>
              <w:t xml:space="preserve">Distance learning    </w:t>
            </w:r>
            <w:r w:rsidRPr="001E28C5">
              <w:rPr>
                <w:rFonts w:ascii="MS Gothic" w:eastAsia="MS Gothic" w:hAnsi="MS Gothic" w:hint="eastAsia"/>
              </w:rPr>
              <w:t>☐</w:t>
            </w:r>
            <w:r w:rsidRPr="001E28C5">
              <w:rPr>
                <w:rFonts w:ascii="Candara" w:hAnsi="Candara"/>
              </w:rPr>
              <w:t xml:space="preserve"> Blended learning      </w:t>
            </w:r>
            <w:r w:rsidRPr="00E539E3">
              <w:rPr>
                <w:rFonts w:ascii="MS Gothic" w:eastAsia="MS Gothic" w:hAnsi="MS Gothic"/>
                <w:b/>
                <w:u w:val="single"/>
                <w:bdr w:val="single" w:sz="4" w:space="0" w:color="auto"/>
              </w:rPr>
              <w:t>x</w:t>
            </w:r>
            <w:r w:rsidRPr="001E28C5">
              <w:rPr>
                <w:rFonts w:ascii="Candara" w:hAnsi="Candara"/>
                <w:b/>
                <w:u w:val="single"/>
              </w:rPr>
              <w:t xml:space="preserve">  Other</w:t>
            </w:r>
          </w:p>
        </w:tc>
      </w:tr>
      <w:tr w:rsidR="006E2592" w:rsidRPr="00B54668" w:rsidTr="001E28C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E2592" w:rsidRPr="001E28C5" w:rsidRDefault="006E2592" w:rsidP="001E28C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6E2592" w:rsidRPr="00B54668" w:rsidTr="001E28C5">
        <w:trPr>
          <w:trHeight w:val="562"/>
        </w:trPr>
        <w:tc>
          <w:tcPr>
            <w:tcW w:w="10440" w:type="dxa"/>
            <w:gridSpan w:val="7"/>
            <w:vAlign w:val="center"/>
          </w:tcPr>
          <w:p w:rsidR="006E2592" w:rsidRPr="001E28C5" w:rsidRDefault="006E2592" w:rsidP="00E611E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The course </w:t>
            </w:r>
            <w:r w:rsidR="00E611E1">
              <w:rPr>
                <w:rFonts w:ascii="Candara" w:hAnsi="Candara"/>
                <w:i/>
              </w:rPr>
              <w:t>aims: to e</w:t>
            </w:r>
            <w:r>
              <w:rPr>
                <w:rFonts w:ascii="Candara" w:hAnsi="Candara"/>
                <w:i/>
              </w:rPr>
              <w:t>nabl</w:t>
            </w:r>
            <w:r w:rsidR="00E611E1">
              <w:rPr>
                <w:rFonts w:ascii="Candara" w:hAnsi="Candara"/>
                <w:i/>
              </w:rPr>
              <w:t>e</w:t>
            </w:r>
            <w:r>
              <w:rPr>
                <w:rFonts w:ascii="Candara" w:hAnsi="Candara"/>
                <w:i/>
              </w:rPr>
              <w:t xml:space="preserve"> students to acquire more </w:t>
            </w:r>
            <w:r w:rsidRPr="001E28C5">
              <w:rPr>
                <w:rFonts w:ascii="Candara" w:hAnsi="Candara"/>
                <w:i/>
              </w:rPr>
              <w:t>knowledge about medical expertises in criminal cases</w:t>
            </w:r>
            <w:r>
              <w:rPr>
                <w:rFonts w:ascii="Candara" w:hAnsi="Candara"/>
                <w:i/>
              </w:rPr>
              <w:t>, in the field of</w:t>
            </w:r>
            <w:r w:rsidRPr="001E28C5">
              <w:rPr>
                <w:rFonts w:ascii="Candara" w:hAnsi="Candara"/>
                <w:i/>
              </w:rPr>
              <w:t xml:space="preserve"> Forensic medicine, Forensic psychiatry and Forensic psychology</w:t>
            </w:r>
            <w:r w:rsidR="00E611E1">
              <w:rPr>
                <w:rFonts w:ascii="Candara" w:hAnsi="Candara"/>
                <w:i/>
              </w:rPr>
              <w:t xml:space="preserve">; to </w:t>
            </w:r>
            <w:r>
              <w:rPr>
                <w:rFonts w:ascii="Candara" w:hAnsi="Candara"/>
                <w:i/>
              </w:rPr>
              <w:t>develop their understanding about the related issues (</w:t>
            </w:r>
            <w:r w:rsidRPr="001E28C5">
              <w:rPr>
                <w:rFonts w:ascii="Candara" w:hAnsi="Candara"/>
                <w:i/>
              </w:rPr>
              <w:t>insanity, affective states, medical security measures</w:t>
            </w:r>
            <w:r>
              <w:rPr>
                <w:rFonts w:ascii="Candara" w:hAnsi="Candara"/>
                <w:i/>
              </w:rPr>
              <w:t xml:space="preserve">, </w:t>
            </w:r>
            <w:r w:rsidRPr="001E28C5">
              <w:rPr>
                <w:rFonts w:ascii="Candara" w:hAnsi="Candara"/>
                <w:i/>
              </w:rPr>
              <w:t>causes of death, body injuries</w:t>
            </w:r>
            <w:r>
              <w:rPr>
                <w:rFonts w:ascii="Candara" w:hAnsi="Candara"/>
                <w:i/>
              </w:rPr>
              <w:t>, etc)</w:t>
            </w:r>
            <w:r w:rsidR="00EA5F4E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as well as the basic principles of </w:t>
            </w:r>
            <w:r w:rsidRPr="001E28C5">
              <w:rPr>
                <w:rFonts w:ascii="Candara" w:hAnsi="Candara"/>
                <w:i/>
              </w:rPr>
              <w:t xml:space="preserve"> </w:t>
            </w:r>
            <w:r w:rsidR="00EA5F4E">
              <w:rPr>
                <w:rFonts w:ascii="Candara" w:hAnsi="Candara"/>
                <w:i/>
              </w:rPr>
              <w:t xml:space="preserve">psychological </w:t>
            </w:r>
            <w:r w:rsidR="00EA5F4E" w:rsidRPr="001E28C5">
              <w:rPr>
                <w:rFonts w:ascii="Candara" w:hAnsi="Candara"/>
                <w:i/>
              </w:rPr>
              <w:t xml:space="preserve">expertises </w:t>
            </w:r>
            <w:r w:rsidR="00EA5F4E">
              <w:rPr>
                <w:rFonts w:ascii="Candara" w:hAnsi="Candara"/>
                <w:i/>
              </w:rPr>
              <w:t>and p</w:t>
            </w:r>
            <w:r w:rsidRPr="001E28C5">
              <w:rPr>
                <w:rFonts w:ascii="Candara" w:hAnsi="Candara"/>
                <w:i/>
              </w:rPr>
              <w:t>sychological expert opinion</w:t>
            </w:r>
            <w:r w:rsidR="00EA5F4E">
              <w:rPr>
                <w:rFonts w:ascii="Candara" w:hAnsi="Candara"/>
                <w:i/>
              </w:rPr>
              <w:t>.</w:t>
            </w:r>
            <w:r w:rsidRPr="001E28C5">
              <w:rPr>
                <w:rFonts w:ascii="Candara" w:hAnsi="Candara"/>
                <w:i/>
              </w:rPr>
              <w:t xml:space="preserve"> </w:t>
            </w:r>
          </w:p>
        </w:tc>
      </w:tr>
      <w:tr w:rsidR="006E2592" w:rsidRPr="00B54668" w:rsidTr="001E28C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6E2592" w:rsidRPr="00B54668" w:rsidTr="001E28C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A5F4E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 xml:space="preserve">Insanity defence, diminished responsibility, affective states, mental disorders and mental capacity. </w:t>
            </w:r>
          </w:p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Causes of death, tanatology, body injuries. Forensic psychology expertises, psychological issues about testimony.</w:t>
            </w:r>
          </w:p>
        </w:tc>
      </w:tr>
      <w:tr w:rsidR="006E2592" w:rsidRPr="00B54668" w:rsidTr="001E28C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LANGUAGE OF INSTRUCTION</w:t>
            </w:r>
          </w:p>
        </w:tc>
      </w:tr>
      <w:tr w:rsidR="006E2592" w:rsidRPr="00B54668" w:rsidTr="001E28C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E2592" w:rsidRPr="001E28C5" w:rsidRDefault="00EA5F4E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A5F4E">
              <w:rPr>
                <w:rFonts w:ascii="MS Gothic" w:eastAsia="MS Gothic" w:hAnsi="MS Gothic"/>
                <w:b/>
                <w:u w:val="single"/>
                <w:bdr w:val="single" w:sz="4" w:space="0" w:color="auto"/>
              </w:rPr>
              <w:lastRenderedPageBreak/>
              <w:t>X</w:t>
            </w:r>
            <w:r>
              <w:rPr>
                <w:rFonts w:ascii="MS Gothic" w:eastAsia="MS Gothic" w:hAnsi="MS Gothic"/>
                <w:b/>
                <w:u w:val="single"/>
              </w:rPr>
              <w:t xml:space="preserve"> </w:t>
            </w:r>
            <w:r w:rsidR="006E2592" w:rsidRPr="001E28C5">
              <w:rPr>
                <w:rFonts w:ascii="Candara" w:hAnsi="Candara"/>
                <w:b/>
                <w:u w:val="single"/>
              </w:rPr>
              <w:t>Serbian  (complete course)</w:t>
            </w:r>
            <w:r w:rsidR="006E2592" w:rsidRPr="001E28C5">
              <w:rPr>
                <w:rFonts w:ascii="Candara" w:hAnsi="Candara"/>
              </w:rPr>
              <w:t xml:space="preserve">              </w:t>
            </w:r>
            <w:r w:rsidR="006E2592" w:rsidRPr="001E28C5">
              <w:rPr>
                <w:rFonts w:ascii="MS Gothic" w:eastAsia="MS Gothic" w:hAnsi="MS Gothic" w:hint="eastAsia"/>
              </w:rPr>
              <w:t>☐</w:t>
            </w:r>
            <w:r w:rsidR="006E2592" w:rsidRPr="001E28C5">
              <w:rPr>
                <w:rFonts w:ascii="Candara" w:hAnsi="Candara"/>
              </w:rPr>
              <w:t xml:space="preserve"> English (complete course)               </w:t>
            </w:r>
            <w:r w:rsidR="006E2592" w:rsidRPr="001E28C5">
              <w:rPr>
                <w:rFonts w:ascii="MS Gothic" w:eastAsia="MS Gothic" w:hAnsi="MS Gothic" w:hint="eastAsia"/>
              </w:rPr>
              <w:t>☐</w:t>
            </w:r>
            <w:r w:rsidR="006E2592" w:rsidRPr="001E28C5">
              <w:rPr>
                <w:rFonts w:ascii="Candara" w:hAnsi="Candara"/>
              </w:rPr>
              <w:t xml:space="preserve">  Other _____________ (complete course)</w:t>
            </w:r>
          </w:p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E28C5">
              <w:rPr>
                <w:rFonts w:ascii="MS Gothic" w:eastAsia="MS Gothic" w:hAnsi="MS Gothic" w:hint="eastAsia"/>
              </w:rPr>
              <w:t>☐</w:t>
            </w:r>
            <w:r w:rsidRPr="001E28C5">
              <w:rPr>
                <w:rFonts w:ascii="Candara" w:hAnsi="Candara"/>
              </w:rPr>
              <w:t xml:space="preserve">Serbian with English mentoring      </w:t>
            </w:r>
            <w:r w:rsidRPr="001E28C5">
              <w:rPr>
                <w:rFonts w:ascii="MS Gothic" w:eastAsia="MS Gothic" w:hAnsi="MS Gothic" w:hint="eastAsia"/>
              </w:rPr>
              <w:t>☐</w:t>
            </w:r>
            <w:r w:rsidRPr="001E28C5">
              <w:rPr>
                <w:rFonts w:ascii="Candara" w:hAnsi="Candara"/>
              </w:rPr>
              <w:t>Serbian with other mentoring ______________</w:t>
            </w:r>
          </w:p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6E2592" w:rsidRPr="00B54668" w:rsidTr="001E28C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6E2592" w:rsidRPr="00B54668" w:rsidTr="001E28C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points</w:t>
            </w:r>
          </w:p>
        </w:tc>
      </w:tr>
      <w:tr w:rsidR="006E2592" w:rsidRPr="00B54668" w:rsidTr="001E28C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20</w:t>
            </w:r>
          </w:p>
        </w:tc>
      </w:tr>
      <w:tr w:rsidR="006E2592" w:rsidRPr="00B54668" w:rsidTr="001E28C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50</w:t>
            </w:r>
          </w:p>
        </w:tc>
      </w:tr>
      <w:tr w:rsidR="006E2592" w:rsidRPr="00B54668" w:rsidTr="001E28C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100</w:t>
            </w:r>
          </w:p>
        </w:tc>
      </w:tr>
      <w:tr w:rsidR="006E2592" w:rsidRPr="00B54668" w:rsidTr="001E28C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E2592" w:rsidRPr="001E28C5" w:rsidRDefault="006E2592" w:rsidP="001E28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28C5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216193" w:rsidRDefault="00216193"/>
    <w:sectPr w:rsidR="00216193" w:rsidSect="0021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characterSpacingControl w:val="doNotCompress"/>
  <w:compat/>
  <w:rsids>
    <w:rsidRoot w:val="007D675B"/>
    <w:rsid w:val="001E28C5"/>
    <w:rsid w:val="00216193"/>
    <w:rsid w:val="002A3D6A"/>
    <w:rsid w:val="002D159E"/>
    <w:rsid w:val="006E2592"/>
    <w:rsid w:val="006E509E"/>
    <w:rsid w:val="007D675B"/>
    <w:rsid w:val="009D52F7"/>
    <w:rsid w:val="00BA3CEA"/>
    <w:rsid w:val="00C11D5C"/>
    <w:rsid w:val="00E539E3"/>
    <w:rsid w:val="00E611E1"/>
    <w:rsid w:val="00EA5F4E"/>
    <w:rsid w:val="00F2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5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D67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5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Ciric</dc:creator>
  <cp:lastModifiedBy>PF</cp:lastModifiedBy>
  <cp:revision>2</cp:revision>
  <dcterms:created xsi:type="dcterms:W3CDTF">2016-06-22T06:43:00Z</dcterms:created>
  <dcterms:modified xsi:type="dcterms:W3CDTF">2016-06-22T06:43:00Z</dcterms:modified>
</cp:coreProperties>
</file>