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F52900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F52900" w:rsidRPr="00B54668" w:rsidRDefault="00F52900" w:rsidP="00F5290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F52900" w:rsidRPr="00E47B95" w:rsidRDefault="00F52900" w:rsidP="00F52900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0E18CF3" w:rsidR="00F52900" w:rsidRPr="00B54668" w:rsidRDefault="00F52900" w:rsidP="00F52900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of Philosophy</w:t>
            </w:r>
          </w:p>
        </w:tc>
      </w:tr>
      <w:tr w:rsidR="00F52900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F52900" w:rsidRPr="00B54668" w:rsidRDefault="00F52900" w:rsidP="00F52900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F52900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D71BFE4" w:rsidR="00F52900" w:rsidRPr="00B54668" w:rsidRDefault="006F5C26" w:rsidP="00F5290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Philosophy</w:t>
            </w:r>
          </w:p>
        </w:tc>
      </w:tr>
      <w:tr w:rsidR="00F52900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</w:t>
            </w:r>
            <w:proofErr w:type="gramStart"/>
            <w:r>
              <w:rPr>
                <w:rFonts w:ascii="Candara" w:hAnsi="Candara"/>
              </w:rPr>
              <w:t>Module  (</w:t>
            </w:r>
            <w:proofErr w:type="gramEnd"/>
            <w:r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F52900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1DF40FB0" w:rsidR="00F52900" w:rsidRPr="00B54668" w:rsidRDefault="006F5C26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F5C26">
              <w:rPr>
                <w:rFonts w:ascii="Candara" w:hAnsi="Candara"/>
              </w:rPr>
              <w:t>Introduction to the philosophy of time</w:t>
            </w:r>
          </w:p>
        </w:tc>
      </w:tr>
      <w:tr w:rsidR="00F52900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3F04592" w:rsidR="00F52900" w:rsidRPr="00B54668" w:rsidRDefault="00E64EF5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C2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52900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900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900">
              <w:rPr>
                <w:rFonts w:ascii="Candara" w:hAnsi="Candara"/>
              </w:rPr>
              <w:t xml:space="preserve"> Doctoral</w:t>
            </w:r>
          </w:p>
        </w:tc>
      </w:tr>
      <w:tr w:rsidR="00F52900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64B18064" w:rsidR="00F52900" w:rsidRPr="00B54668" w:rsidRDefault="00E64EF5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900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C2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52900">
              <w:rPr>
                <w:rFonts w:ascii="Candara" w:hAnsi="Candara"/>
              </w:rPr>
              <w:t xml:space="preserve"> Elective</w:t>
            </w:r>
          </w:p>
        </w:tc>
      </w:tr>
      <w:tr w:rsidR="00F52900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F52900" w:rsidRPr="00B54668" w:rsidRDefault="00F52900" w:rsidP="00F5290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2B46B91" w:rsidR="00F52900" w:rsidRPr="00B54668" w:rsidRDefault="00F52900" w:rsidP="00F5290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C26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F52900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6FF92481" w:rsidR="00F52900" w:rsidRPr="00B54668" w:rsidRDefault="006F5C26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IV</w:t>
            </w:r>
          </w:p>
        </w:tc>
      </w:tr>
      <w:tr w:rsidR="00F52900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43FA4ACB" w:rsidR="00F52900" w:rsidRPr="00B54668" w:rsidRDefault="006F5C26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F52900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0DB1CAD8" w:rsidR="00F52900" w:rsidRPr="00B54668" w:rsidRDefault="006F5C26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F5C26">
              <w:rPr>
                <w:rFonts w:ascii="Candara" w:hAnsi="Candara"/>
              </w:rPr>
              <w:t xml:space="preserve">Goran Ž. </w:t>
            </w:r>
            <w:proofErr w:type="spellStart"/>
            <w:r w:rsidRPr="006F5C26">
              <w:rPr>
                <w:rFonts w:ascii="Candara" w:hAnsi="Candara"/>
              </w:rPr>
              <w:t>Ružić</w:t>
            </w:r>
            <w:proofErr w:type="spellEnd"/>
          </w:p>
        </w:tc>
      </w:tr>
      <w:tr w:rsidR="00F52900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F52900" w:rsidRPr="00406F80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658D688A" w:rsidR="00F52900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C2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F52900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F52900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F52900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56DBF208" w14:textId="77777777" w:rsidR="006F5C26" w:rsidRPr="006F5C26" w:rsidRDefault="006F5C26" w:rsidP="006F5C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F5C26">
              <w:rPr>
                <w:rFonts w:ascii="Candara" w:hAnsi="Candara"/>
              </w:rPr>
              <w:t>Objective of the subject: Introducing the concepts of the philosophy of time and space.</w:t>
            </w:r>
          </w:p>
          <w:p w14:paraId="23A6C870" w14:textId="4EE1128B" w:rsidR="00F52900" w:rsidRPr="006F5C26" w:rsidRDefault="006F5C26" w:rsidP="006F5C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F5C26">
              <w:rPr>
                <w:rFonts w:ascii="Candara" w:hAnsi="Candara"/>
              </w:rPr>
              <w:t>Achievements: After the course the students will be able to: understand the basic concepts in the philosophy of time; to list ancient authors dealing with the problem of time; to select the problems of temporality in modern philosophy; to master the basic categories of the problem of time in the 20th century.</w:t>
            </w:r>
          </w:p>
        </w:tc>
      </w:tr>
      <w:tr w:rsidR="00F52900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F52900" w:rsidRPr="00B54668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F52900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5ADA3417" w:rsidR="00F52900" w:rsidRPr="006F5C26" w:rsidRDefault="006F5C26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6F5C26">
              <w:rPr>
                <w:rFonts w:ascii="Candara" w:hAnsi="Candara"/>
              </w:rPr>
              <w:t xml:space="preserve">1. The first mentioning of </w:t>
            </w:r>
            <w:proofErr w:type="spellStart"/>
            <w:r w:rsidRPr="006F5C26">
              <w:rPr>
                <w:rFonts w:ascii="Candara" w:hAnsi="Candara"/>
              </w:rPr>
              <w:t>Chrone</w:t>
            </w:r>
            <w:proofErr w:type="spellEnd"/>
            <w:r w:rsidRPr="006F5C26">
              <w:rPr>
                <w:rFonts w:ascii="Candara" w:hAnsi="Candara"/>
              </w:rPr>
              <w:t xml:space="preserve"> in Anaximander’s fragment; 2.Concept of time in Heraclitus’s fragments; 3. Parmenides’s and Zeno’s interpretation of time; 4. Pythagorean theory of continuum; 5. Plato’s understanding of time as a movable image of eternity; 6. Aristotle’s definition of time; 7. Epicure’s understanding of </w:t>
            </w:r>
            <w:proofErr w:type="spellStart"/>
            <w:r w:rsidRPr="006F5C26">
              <w:rPr>
                <w:rFonts w:ascii="Candara" w:hAnsi="Candara"/>
              </w:rPr>
              <w:t>chronom</w:t>
            </w:r>
            <w:proofErr w:type="spellEnd"/>
            <w:r w:rsidRPr="006F5C26">
              <w:rPr>
                <w:rFonts w:ascii="Candara" w:hAnsi="Candara"/>
              </w:rPr>
              <w:t xml:space="preserve"> and </w:t>
            </w:r>
            <w:proofErr w:type="spellStart"/>
            <w:r w:rsidRPr="006F5C26">
              <w:rPr>
                <w:rFonts w:ascii="Candara" w:hAnsi="Candara"/>
              </w:rPr>
              <w:t>topon</w:t>
            </w:r>
            <w:proofErr w:type="spellEnd"/>
            <w:r w:rsidRPr="006F5C26">
              <w:rPr>
                <w:rFonts w:ascii="Candara" w:hAnsi="Candara"/>
              </w:rPr>
              <w:t xml:space="preserve">; 8. Plotinus’s interpretation of time; 9. The problem of temporality in Christian theology; 10. Descartes’s understanding of time represented through regular movements; 11. Leibniz’s </w:t>
            </w:r>
            <w:proofErr w:type="spellStart"/>
            <w:r w:rsidRPr="006F5C26">
              <w:rPr>
                <w:rFonts w:ascii="Candara" w:hAnsi="Candara"/>
              </w:rPr>
              <w:t>infinitism</w:t>
            </w:r>
            <w:proofErr w:type="spellEnd"/>
            <w:r w:rsidRPr="006F5C26">
              <w:rPr>
                <w:rFonts w:ascii="Candara" w:hAnsi="Candara"/>
              </w:rPr>
              <w:t>; 12. The problem of temporality in Kant’s Critique of Pure Reason; 13. Husserl’s phenomenology of internal time consciousness; 14. Bergson’s teaching on duration; 15. The problem of time in 20th century philosophy.</w:t>
            </w:r>
          </w:p>
        </w:tc>
      </w:tr>
      <w:tr w:rsidR="00F52900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F52900" w:rsidRPr="00B54668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F52900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85FF8E9" w:rsidR="00F52900" w:rsidRPr="004E562D" w:rsidRDefault="00E64EF5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C2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proofErr w:type="gramStart"/>
            <w:r w:rsidR="00F52900" w:rsidRPr="004E562D">
              <w:rPr>
                <w:rFonts w:ascii="Candara" w:hAnsi="Candara"/>
              </w:rPr>
              <w:t>Serbian  (</w:t>
            </w:r>
            <w:proofErr w:type="gramEnd"/>
            <w:r w:rsidR="00F52900" w:rsidRPr="004E562D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900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900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F52900" w:rsidRPr="004E562D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F52900" w:rsidRPr="004E562D" w:rsidRDefault="00E64EF5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900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900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F52900" w:rsidRPr="00B54668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F52900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F52900" w:rsidRPr="00B54668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F52900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1F14FA">
              <w:rPr>
                <w:rFonts w:ascii="Candara" w:hAnsi="Candara"/>
                <w:b/>
              </w:rPr>
              <w:t>Pre exam</w:t>
            </w:r>
            <w:proofErr w:type="gramEnd"/>
            <w:r w:rsidRPr="001F14FA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F52900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16069745" w:rsidR="00F52900" w:rsidRDefault="006F5C26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F52900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2ECF20BD" w:rsidR="00F52900" w:rsidRDefault="006F5C26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F52900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289C3D6F" w:rsidR="00F52900" w:rsidRDefault="006F5C26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 paper(s)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11622AE7" w:rsidR="00F52900" w:rsidRDefault="006F5C26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  <w:bookmarkStart w:id="0" w:name="_GoBack"/>
            <w:bookmarkEnd w:id="0"/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F52900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7DB29" w14:textId="77777777" w:rsidR="00E64EF5" w:rsidRDefault="00E64EF5" w:rsidP="00864926">
      <w:pPr>
        <w:spacing w:after="0" w:line="240" w:lineRule="auto"/>
      </w:pPr>
      <w:r>
        <w:separator/>
      </w:r>
    </w:p>
  </w:endnote>
  <w:endnote w:type="continuationSeparator" w:id="0">
    <w:p w14:paraId="28672776" w14:textId="77777777" w:rsidR="00E64EF5" w:rsidRDefault="00E64EF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E1112" w14:textId="77777777" w:rsidR="00E64EF5" w:rsidRDefault="00E64EF5" w:rsidP="00864926">
      <w:pPr>
        <w:spacing w:after="0" w:line="240" w:lineRule="auto"/>
      </w:pPr>
      <w:r>
        <w:separator/>
      </w:r>
    </w:p>
  </w:footnote>
  <w:footnote w:type="continuationSeparator" w:id="0">
    <w:p w14:paraId="56E3E900" w14:textId="77777777" w:rsidR="00E64EF5" w:rsidRDefault="00E64EF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B3405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5C26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64EF5"/>
    <w:rsid w:val="00E71A0B"/>
    <w:rsid w:val="00E8188A"/>
    <w:rsid w:val="00E857F8"/>
    <w:rsid w:val="00EA7E0C"/>
    <w:rsid w:val="00EC53EE"/>
    <w:rsid w:val="00F06AFA"/>
    <w:rsid w:val="00F237EB"/>
    <w:rsid w:val="00F52900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E17FEFDA-79C8-4D19-8F73-DD143C7E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32B0D-8A01-4648-B1E9-CCA9547C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4</cp:revision>
  <cp:lastPrinted>2015-12-23T11:47:00Z</cp:lastPrinted>
  <dcterms:created xsi:type="dcterms:W3CDTF">2016-03-15T09:41:00Z</dcterms:created>
  <dcterms:modified xsi:type="dcterms:W3CDTF">2018-05-14T10:56:00Z</dcterms:modified>
</cp:coreProperties>
</file>