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0909D4" w:rsidP="000909D4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End w:id="0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96517C" w:rsidRPr="00B54668" w:rsidRDefault="00F369A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F369AC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Psychology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369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English Language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47F27" w:rsidP="00C674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503286888"/>
              </w:sdtPr>
              <w:sdtEndPr/>
              <w:sdtContent>
                <w:r w:rsidR="00B10B21" w:rsidRPr="00F94524">
                  <w:rPr>
                    <w:rFonts w:ascii="Wingdings" w:hAnsi="Wingdings"/>
                    <w:color w:val="000000"/>
                    <w:lang w:eastAsia="en-GB"/>
                  </w:rPr>
                  <w:t></w:t>
                </w:r>
                <w:r w:rsidR="00C674EC">
                  <w:rPr>
                    <w:rFonts w:ascii="MS Gothic" w:eastAsia="MS Gothic" w:hAnsi="MS Gothic"/>
                    <w:b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47F27" w:rsidP="001233C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485128928"/>
              </w:sdtPr>
              <w:sdtEndPr/>
              <w:sdtContent>
                <w:r w:rsidR="00B10B21" w:rsidRPr="00F94524">
                  <w:rPr>
                    <w:rFonts w:ascii="Wingdings" w:hAnsi="Wingdings"/>
                    <w:color w:val="000000"/>
                    <w:lang w:eastAsia="en-GB"/>
                  </w:rPr>
                  <w:t></w:t>
                </w:r>
                <w:r w:rsidR="001233CB">
                  <w:rPr>
                    <w:rFonts w:ascii="Wingdings" w:hAnsi="Wingdings"/>
                    <w:color w:val="000000"/>
                    <w:lang w:eastAsia="en-GB"/>
                  </w:rPr>
                  <w:t></w:t>
                </w:r>
              </w:sdtContent>
            </w:sdt>
            <w:r w:rsidR="0069043C">
              <w:rPr>
                <w:rFonts w:ascii="Candara" w:hAnsi="Candara"/>
              </w:rPr>
              <w:t>Obligatory</w:t>
            </w:r>
            <w:r w:rsidR="00406F80"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10B21" w:rsidRDefault="00B10B21" w:rsidP="00B10B21">
            <w:pPr>
              <w:shd w:val="clear" w:color="auto" w:fill="FFFFFF"/>
              <w:suppressAutoHyphens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lang w:eastAsia="en-GB"/>
              </w:rPr>
            </w:pPr>
            <w:r w:rsidRPr="00F94524">
              <w:rPr>
                <w:rFonts w:ascii="Wingdings" w:hAnsi="Wingdings"/>
                <w:color w:val="000000"/>
                <w:lang w:eastAsia="en-GB"/>
              </w:rPr>
              <w:t></w:t>
            </w:r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E468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E468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66339" w:rsidRDefault="0086633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proofErr w:type="spellStart"/>
            <w:r>
              <w:rPr>
                <w:rFonts w:ascii="Candara" w:hAnsi="Candara"/>
              </w:rPr>
              <w:t>Marija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Stojković</w:t>
            </w:r>
            <w:proofErr w:type="spellEnd"/>
            <w:r w:rsidR="00030694">
              <w:rPr>
                <w:rFonts w:ascii="Candara" w:hAnsi="Candara"/>
              </w:rPr>
              <w:t>, MA TEFL/</w:t>
            </w:r>
            <w:proofErr w:type="spellStart"/>
            <w:r w:rsidR="00030694">
              <w:rPr>
                <w:rFonts w:ascii="Candara" w:hAnsi="Candara"/>
              </w:rPr>
              <w:t>TESL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F46AA3">
            <w:pPr>
              <w:shd w:val="clear" w:color="auto" w:fill="FFFFFF"/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F46AA3" w:rsidRPr="00F94524">
                  <w:rPr>
                    <w:rFonts w:ascii="Wingdings" w:hAnsi="Wingdings"/>
                    <w:color w:val="000000"/>
                    <w:lang w:eastAsia="en-GB"/>
                  </w:rPr>
                  <w:t></w:t>
                </w:r>
              </w:sdtContent>
            </w:sdt>
            <w:r>
              <w:rPr>
                <w:rFonts w:ascii="Candara" w:hAnsi="Candara"/>
              </w:rPr>
              <w:t xml:space="preserve">Lectures      </w:t>
            </w:r>
            <w:r w:rsidR="00F46AA3">
              <w:rPr>
                <w:rFonts w:ascii="Candara" w:hAnsi="Candara"/>
              </w:rPr>
              <w:t xml:space="preserve">        </w:t>
            </w:r>
            <w:r>
              <w:rPr>
                <w:rFonts w:ascii="Candara" w:hAnsi="Candara"/>
              </w:rPr>
              <w:t xml:space="preserve">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F46AA3" w:rsidRPr="00F94524">
                  <w:rPr>
                    <w:rFonts w:ascii="Wingdings" w:hAnsi="Wingdings"/>
                    <w:color w:val="000000"/>
                    <w:lang w:eastAsia="en-GB"/>
                  </w:rPr>
                  <w:t></w:t>
                </w:r>
              </w:sdtContent>
            </w:sdt>
            <w:r>
              <w:rPr>
                <w:rFonts w:ascii="Candara" w:hAnsi="Candara"/>
              </w:rPr>
              <w:t xml:space="preserve">Group tutorials </w:t>
            </w:r>
            <w:r w:rsidR="00F46AA3">
              <w:rPr>
                <w:rFonts w:ascii="Candara" w:hAnsi="Candara"/>
              </w:rPr>
              <w:t xml:space="preserve">      </w:t>
            </w:r>
            <w:r>
              <w:rPr>
                <w:rFonts w:ascii="Candara" w:hAnsi="Candara"/>
              </w:rPr>
              <w:t xml:space="preserve">  </w:t>
            </w:r>
            <w:r w:rsidR="00F46AA3" w:rsidRPr="00F94524">
              <w:rPr>
                <w:rFonts w:ascii="Wingdings" w:hAnsi="Wingdings"/>
                <w:color w:val="000000"/>
                <w:lang w:eastAsia="en-GB"/>
              </w:rPr>
              <w:t></w:t>
            </w:r>
            <w:r>
              <w:rPr>
                <w:rFonts w:ascii="Candara" w:hAnsi="Candara"/>
              </w:rPr>
              <w:t>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F46AA3" w:rsidRPr="00F94524">
                  <w:rPr>
                    <w:rFonts w:ascii="Wingdings" w:hAnsi="Wingdings"/>
                    <w:color w:val="000000"/>
                    <w:lang w:eastAsia="en-GB"/>
                  </w:rPr>
                  <w:t>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AC4AB8" w:rsidRDefault="00B10C60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course is aimed at revising and improving </w:t>
            </w:r>
            <w:r w:rsidR="00EE248E">
              <w:rPr>
                <w:rFonts w:ascii="Candara" w:hAnsi="Candara"/>
              </w:rPr>
              <w:t xml:space="preserve">grammar and structures; </w:t>
            </w:r>
            <w:r w:rsidR="00824A4A">
              <w:rPr>
                <w:rFonts w:ascii="Candara" w:hAnsi="Candara"/>
              </w:rPr>
              <w:t>adopting</w:t>
            </w:r>
            <w:r w:rsidR="00EE248E">
              <w:rPr>
                <w:rFonts w:ascii="Candara" w:hAnsi="Candara"/>
              </w:rPr>
              <w:t xml:space="preserve"> professional/specialised vocabulary by using relevant texts; developing communication and skills for prospective academic/professional purposes</w:t>
            </w:r>
          </w:p>
          <w:p w:rsidR="00AC4AB8" w:rsidRPr="00B54668" w:rsidRDefault="00AC4AB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1801" w:rsidRPr="00B51801" w:rsidRDefault="00B51801" w:rsidP="00B5180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CS"/>
              </w:rPr>
            </w:pPr>
            <w:r w:rsidRPr="00B51801">
              <w:rPr>
                <w:rFonts w:ascii="Candara" w:hAnsi="Candara"/>
                <w:lang w:val="sr-Latn-CS"/>
              </w:rPr>
              <w:t>1 Exchanging general information; social expressions, greetings and introductions. 2 Auxiliary verbs, reviewing and identifying the tenses</w:t>
            </w:r>
            <w:r w:rsidRPr="00B51801">
              <w:rPr>
                <w:rFonts w:ascii="Candara" w:hAnsi="Candara"/>
                <w:lang w:val="sr-Cyrl-CS"/>
              </w:rPr>
              <w:t xml:space="preserve">. </w:t>
            </w:r>
            <w:r w:rsidRPr="00B51801">
              <w:rPr>
                <w:rFonts w:ascii="Candara" w:hAnsi="Candara"/>
                <w:lang w:val="sr-Latn-CS"/>
              </w:rPr>
              <w:t>3 Questions, negatives, short answers; introductory reading. 4Vocabulary – synonyms and paraphrase. 5 Present tenses, simple and con</w:t>
            </w:r>
            <w:r>
              <w:rPr>
                <w:rFonts w:ascii="Candara" w:hAnsi="Candara"/>
                <w:lang w:val="sr-Latn-CS"/>
              </w:rPr>
              <w:t>tinuous</w:t>
            </w:r>
            <w:r w:rsidRPr="00B51801">
              <w:rPr>
                <w:rFonts w:ascii="Candara" w:hAnsi="Candara"/>
                <w:lang w:val="sr-Latn-CS"/>
              </w:rPr>
              <w:t>. 6 Professions, discussion on the topic; new vocabulary, presenting factual information. 7 Past tenses, past simple and continuous; past simpl</w:t>
            </w:r>
            <w:r>
              <w:rPr>
                <w:rFonts w:ascii="Candara" w:hAnsi="Candara"/>
                <w:lang w:val="sr-Latn-CS"/>
              </w:rPr>
              <w:t>e and past perfect</w:t>
            </w:r>
            <w:r w:rsidRPr="00B51801">
              <w:rPr>
                <w:rFonts w:ascii="Candara" w:hAnsi="Candara"/>
                <w:lang w:val="sr-Latn-CS"/>
              </w:rPr>
              <w:t>. 8 Basic points in analysis- reading, vocabulary work. 9 Modals – obligation and permission</w:t>
            </w:r>
            <w:r w:rsidR="00C766E3">
              <w:rPr>
                <w:rFonts w:ascii="Candara" w:hAnsi="Candara"/>
                <w:lang w:val="sr-Latn-CS"/>
              </w:rPr>
              <w:t>;</w:t>
            </w:r>
            <w:r w:rsidRPr="00B51801">
              <w:rPr>
                <w:rFonts w:ascii="Candara" w:hAnsi="Candara"/>
                <w:lang w:val="sr-Latn-CS"/>
              </w:rPr>
              <w:t xml:space="preserve"> social rules and obligation. 10 Studies – describing a particular situation, cause and effect. 11 Future forms - going to, will, present continuous. 12 Descriptions of associations. 13 Questions with like, verb patte</w:t>
            </w:r>
            <w:r w:rsidR="00C766E3">
              <w:rPr>
                <w:rFonts w:ascii="Candara" w:hAnsi="Candara"/>
                <w:lang w:val="sr-Latn-CS"/>
              </w:rPr>
              <w:t xml:space="preserve">rns. </w:t>
            </w:r>
            <w:r w:rsidRPr="00B51801">
              <w:rPr>
                <w:rFonts w:ascii="Candara" w:hAnsi="Candara"/>
                <w:lang w:val="sr-Latn-CS"/>
              </w:rPr>
              <w:t>14 Our behavior; comparing and contrasting points of view. 15 Revision exercises– grammar, vocabulary; final exam preparation; course summary and overview.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47F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C61E3" w:rsidRPr="00F94524">
                  <w:rPr>
                    <w:rFonts w:ascii="Wingdings" w:hAnsi="Wingdings"/>
                    <w:color w:val="000000"/>
                    <w:lang w:eastAsia="en-GB"/>
                  </w:rPr>
                  <w:t>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47F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233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233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233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233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F27" w:rsidRDefault="00F47F27" w:rsidP="00864926">
      <w:pPr>
        <w:spacing w:after="0" w:line="240" w:lineRule="auto"/>
      </w:pPr>
      <w:r>
        <w:separator/>
      </w:r>
    </w:p>
  </w:endnote>
  <w:endnote w:type="continuationSeparator" w:id="0">
    <w:p w:rsidR="00F47F27" w:rsidRDefault="00F47F2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F27" w:rsidRDefault="00F47F27" w:rsidP="00864926">
      <w:pPr>
        <w:spacing w:after="0" w:line="240" w:lineRule="auto"/>
      </w:pPr>
      <w:r>
        <w:separator/>
      </w:r>
    </w:p>
  </w:footnote>
  <w:footnote w:type="continuationSeparator" w:id="0">
    <w:p w:rsidR="00F47F27" w:rsidRDefault="00F47F2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0694"/>
    <w:rsid w:val="00033AAA"/>
    <w:rsid w:val="000909D4"/>
    <w:rsid w:val="000F6001"/>
    <w:rsid w:val="001233CB"/>
    <w:rsid w:val="0018591E"/>
    <w:rsid w:val="001D3BF1"/>
    <w:rsid w:val="001D55B4"/>
    <w:rsid w:val="001D64D3"/>
    <w:rsid w:val="001F14FA"/>
    <w:rsid w:val="001F60E3"/>
    <w:rsid w:val="002319B6"/>
    <w:rsid w:val="00315601"/>
    <w:rsid w:val="00323176"/>
    <w:rsid w:val="003B32A9"/>
    <w:rsid w:val="003C0F49"/>
    <w:rsid w:val="003C177A"/>
    <w:rsid w:val="00406F80"/>
    <w:rsid w:val="00431EFA"/>
    <w:rsid w:val="00493925"/>
    <w:rsid w:val="004D1C7E"/>
    <w:rsid w:val="004E3B9B"/>
    <w:rsid w:val="004E562D"/>
    <w:rsid w:val="00512771"/>
    <w:rsid w:val="00524E69"/>
    <w:rsid w:val="005257B6"/>
    <w:rsid w:val="005A3151"/>
    <w:rsid w:val="005A5D38"/>
    <w:rsid w:val="005B0885"/>
    <w:rsid w:val="005B64BF"/>
    <w:rsid w:val="005D46D7"/>
    <w:rsid w:val="00603117"/>
    <w:rsid w:val="00661B02"/>
    <w:rsid w:val="0069043C"/>
    <w:rsid w:val="006E40AE"/>
    <w:rsid w:val="006F647C"/>
    <w:rsid w:val="00783C57"/>
    <w:rsid w:val="00792CB4"/>
    <w:rsid w:val="00824A4A"/>
    <w:rsid w:val="00864926"/>
    <w:rsid w:val="00866339"/>
    <w:rsid w:val="008A30CE"/>
    <w:rsid w:val="008B1D6B"/>
    <w:rsid w:val="008C31B7"/>
    <w:rsid w:val="008E4684"/>
    <w:rsid w:val="00911529"/>
    <w:rsid w:val="00932B21"/>
    <w:rsid w:val="0096517C"/>
    <w:rsid w:val="00972302"/>
    <w:rsid w:val="009906EA"/>
    <w:rsid w:val="009D3F5E"/>
    <w:rsid w:val="009F3F9F"/>
    <w:rsid w:val="00A10286"/>
    <w:rsid w:val="00A1335D"/>
    <w:rsid w:val="00A55279"/>
    <w:rsid w:val="00AC4AB8"/>
    <w:rsid w:val="00AF47A6"/>
    <w:rsid w:val="00B10B21"/>
    <w:rsid w:val="00B10C60"/>
    <w:rsid w:val="00B50491"/>
    <w:rsid w:val="00B51801"/>
    <w:rsid w:val="00B54668"/>
    <w:rsid w:val="00B9521A"/>
    <w:rsid w:val="00BD3504"/>
    <w:rsid w:val="00C63234"/>
    <w:rsid w:val="00C65D12"/>
    <w:rsid w:val="00C674EC"/>
    <w:rsid w:val="00C766E3"/>
    <w:rsid w:val="00CA6D81"/>
    <w:rsid w:val="00CC23C3"/>
    <w:rsid w:val="00CD17F1"/>
    <w:rsid w:val="00D92F39"/>
    <w:rsid w:val="00DB43CC"/>
    <w:rsid w:val="00DC18D4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C61E3"/>
    <w:rsid w:val="00EE248E"/>
    <w:rsid w:val="00F06AFA"/>
    <w:rsid w:val="00F237EB"/>
    <w:rsid w:val="00F369AC"/>
    <w:rsid w:val="00F46AA3"/>
    <w:rsid w:val="00F47F27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C59FA-ACF5-4E03-BA6F-3E527385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8AC6D-C5B5-44CB-8DBB-EE60A77E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17</cp:revision>
  <cp:lastPrinted>2015-12-23T11:47:00Z</cp:lastPrinted>
  <dcterms:created xsi:type="dcterms:W3CDTF">2016-03-15T09:41:00Z</dcterms:created>
  <dcterms:modified xsi:type="dcterms:W3CDTF">2018-05-10T10:49:00Z</dcterms:modified>
</cp:coreProperties>
</file>