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A0B" w:rsidRPr="00AE6B3C"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AE6B3C" w:rsidTr="00187997">
        <w:trPr>
          <w:trHeight w:val="340"/>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Pr="00AE6B3C" w:rsidRDefault="00CD17F1" w:rsidP="000D5D9F">
            <w:pPr>
              <w:spacing w:after="0" w:line="240" w:lineRule="auto"/>
              <w:jc w:val="left"/>
              <w:rPr>
                <w:rFonts w:ascii="Candara" w:hAnsi="Candara"/>
                <w:b/>
                <w:sz w:val="36"/>
                <w:szCs w:val="36"/>
              </w:rPr>
            </w:pPr>
            <w:r w:rsidRPr="00AE6B3C">
              <w:rPr>
                <w:rFonts w:ascii="Candara" w:hAnsi="Candara"/>
                <w:lang w:eastAsia="sr-Cyrl-C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AE6B3C">
              <w:rPr>
                <w:rFonts w:ascii="Candara" w:hAnsi="Candara"/>
                <w:b/>
                <w:sz w:val="36"/>
                <w:szCs w:val="36"/>
              </w:rPr>
              <w:t xml:space="preserve">                         UNIVERSITY OF </w:t>
            </w:r>
            <w:proofErr w:type="spellStart"/>
            <w:r w:rsidRPr="00AE6B3C">
              <w:rPr>
                <w:rFonts w:ascii="Candara" w:hAnsi="Candara"/>
                <w:b/>
                <w:sz w:val="36"/>
                <w:szCs w:val="36"/>
              </w:rPr>
              <w:t>NIŠ</w:t>
            </w:r>
            <w:proofErr w:type="spellEnd"/>
          </w:p>
          <w:p w:rsidR="006E40AE" w:rsidRPr="00AE6B3C" w:rsidRDefault="006E40AE" w:rsidP="000D5D9F">
            <w:pPr>
              <w:spacing w:after="0" w:line="240" w:lineRule="auto"/>
              <w:jc w:val="left"/>
              <w:rPr>
                <w:rFonts w:ascii="Candara" w:hAnsi="Candara"/>
              </w:rPr>
            </w:pPr>
          </w:p>
        </w:tc>
      </w:tr>
      <w:tr w:rsidR="00CD17F1" w:rsidRPr="00AE6B3C" w:rsidTr="00187997">
        <w:trPr>
          <w:trHeight w:val="340"/>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AE6B3C" w:rsidRDefault="00CD17F1" w:rsidP="000D5D9F">
            <w:pPr>
              <w:spacing w:after="0" w:line="240" w:lineRule="auto"/>
              <w:contextualSpacing/>
              <w:rPr>
                <w:rFonts w:ascii="Candara" w:hAnsi="Candara"/>
                <w:b/>
                <w:sz w:val="36"/>
                <w:szCs w:val="36"/>
              </w:rPr>
            </w:pPr>
            <w:r w:rsidRPr="00AE6B3C">
              <w:rPr>
                <w:rFonts w:ascii="Candara" w:hAnsi="Candara"/>
                <w:b/>
                <w:sz w:val="36"/>
                <w:szCs w:val="36"/>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AE6B3C" w:rsidRDefault="00CD17F1" w:rsidP="000D5D9F">
            <w:pPr>
              <w:spacing w:after="0" w:line="240" w:lineRule="auto"/>
              <w:contextualSpacing/>
              <w:jc w:val="left"/>
              <w:rPr>
                <w:rStyle w:val="CommentReference"/>
                <w:rFonts w:ascii="Candara" w:hAnsi="Candara"/>
                <w:sz w:val="36"/>
                <w:szCs w:val="36"/>
              </w:rPr>
            </w:pPr>
            <w:r w:rsidRPr="00AE6B3C">
              <w:rPr>
                <w:rFonts w:ascii="Candara" w:hAnsi="Candara"/>
                <w:b/>
                <w:sz w:val="36"/>
                <w:szCs w:val="36"/>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AE6B3C" w:rsidRDefault="00AE6B3C" w:rsidP="000D5D9F">
            <w:pPr>
              <w:suppressAutoHyphens w:val="0"/>
              <w:spacing w:after="0" w:line="240" w:lineRule="auto"/>
              <w:jc w:val="left"/>
              <w:rPr>
                <w:rFonts w:ascii="Candara" w:hAnsi="Candara"/>
              </w:rPr>
            </w:pPr>
            <w:r w:rsidRPr="00AE6B3C">
              <w:rPr>
                <w:rFonts w:ascii="Candara" w:hAnsi="Candara"/>
                <w:b/>
                <w:sz w:val="36"/>
                <w:szCs w:val="36"/>
              </w:rPr>
              <w:t>Faculty of Philosophy</w:t>
            </w:r>
          </w:p>
        </w:tc>
      </w:tr>
      <w:tr w:rsidR="009906EA" w:rsidRPr="00AE6B3C" w:rsidTr="00187997">
        <w:trPr>
          <w:trHeight w:val="340"/>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AE6B3C" w:rsidRDefault="009906EA" w:rsidP="000D5D9F">
            <w:pPr>
              <w:spacing w:after="0" w:line="240" w:lineRule="auto"/>
              <w:contextualSpacing/>
              <w:rPr>
                <w:rFonts w:ascii="Candara" w:hAnsi="Candara"/>
                <w:b/>
              </w:rPr>
            </w:pPr>
            <w:r w:rsidRPr="00AE6B3C">
              <w:rPr>
                <w:rFonts w:ascii="Candara" w:hAnsi="Candara"/>
                <w:b/>
              </w:rPr>
              <w:t>GENERAL INFORMATION</w:t>
            </w:r>
          </w:p>
        </w:tc>
      </w:tr>
      <w:tr w:rsidR="00864926" w:rsidRPr="00AE6B3C" w:rsidTr="00187997">
        <w:trPr>
          <w:trHeight w:val="340"/>
        </w:trPr>
        <w:tc>
          <w:tcPr>
            <w:tcW w:w="4386" w:type="dxa"/>
            <w:gridSpan w:val="4"/>
            <w:shd w:val="clear" w:color="auto" w:fill="auto"/>
            <w:vAlign w:val="center"/>
          </w:tcPr>
          <w:p w:rsidR="00864926" w:rsidRPr="00AE6B3C" w:rsidRDefault="00864926" w:rsidP="000D5D9F">
            <w:pPr>
              <w:spacing w:after="0" w:line="240" w:lineRule="auto"/>
              <w:contextualSpacing/>
              <w:jc w:val="left"/>
              <w:rPr>
                <w:rFonts w:ascii="Candara" w:hAnsi="Candara"/>
              </w:rPr>
            </w:pPr>
            <w:r w:rsidRPr="00AE6B3C">
              <w:rPr>
                <w:rFonts w:ascii="Candara" w:hAnsi="Candara"/>
              </w:rPr>
              <w:t xml:space="preserve">Study program </w:t>
            </w:r>
          </w:p>
        </w:tc>
        <w:tc>
          <w:tcPr>
            <w:tcW w:w="6054" w:type="dxa"/>
            <w:gridSpan w:val="3"/>
            <w:shd w:val="clear" w:color="auto" w:fill="auto"/>
            <w:vAlign w:val="center"/>
          </w:tcPr>
          <w:p w:rsidR="00864926" w:rsidRPr="00AE6B3C" w:rsidRDefault="00831CC1" w:rsidP="000D5D9F">
            <w:pPr>
              <w:spacing w:after="0" w:line="240" w:lineRule="auto"/>
              <w:contextualSpacing/>
              <w:jc w:val="left"/>
              <w:rPr>
                <w:rFonts w:ascii="Candara" w:hAnsi="Candara"/>
                <w:sz w:val="24"/>
                <w:szCs w:val="24"/>
              </w:rPr>
            </w:pPr>
            <w:r w:rsidRPr="00AE6B3C">
              <w:rPr>
                <w:rFonts w:ascii="Candara" w:hAnsi="Candara"/>
                <w:b/>
                <w:sz w:val="24"/>
                <w:szCs w:val="24"/>
              </w:rPr>
              <w:t>Social Policy and Social Work</w:t>
            </w:r>
          </w:p>
        </w:tc>
      </w:tr>
      <w:tr w:rsidR="00864926" w:rsidRPr="00AE6B3C" w:rsidTr="00187997">
        <w:trPr>
          <w:trHeight w:val="340"/>
        </w:trPr>
        <w:tc>
          <w:tcPr>
            <w:tcW w:w="4386" w:type="dxa"/>
            <w:gridSpan w:val="4"/>
            <w:vAlign w:val="center"/>
          </w:tcPr>
          <w:p w:rsidR="00864926" w:rsidRPr="00AE6B3C" w:rsidRDefault="00B50491" w:rsidP="000D5D9F">
            <w:pPr>
              <w:spacing w:after="0" w:line="240" w:lineRule="auto"/>
              <w:contextualSpacing/>
              <w:jc w:val="left"/>
              <w:rPr>
                <w:rFonts w:ascii="Candara" w:hAnsi="Candara"/>
              </w:rPr>
            </w:pPr>
            <w:r w:rsidRPr="00AE6B3C">
              <w:rPr>
                <w:rFonts w:ascii="Candara" w:hAnsi="Candara"/>
              </w:rPr>
              <w:t xml:space="preserve">Study </w:t>
            </w:r>
            <w:proofErr w:type="gramStart"/>
            <w:r w:rsidRPr="00AE6B3C">
              <w:rPr>
                <w:rFonts w:ascii="Candara" w:hAnsi="Candara"/>
              </w:rPr>
              <w:t>Module  (</w:t>
            </w:r>
            <w:proofErr w:type="gramEnd"/>
            <w:r w:rsidRPr="00AE6B3C">
              <w:rPr>
                <w:rFonts w:ascii="Candara" w:hAnsi="Candara"/>
              </w:rPr>
              <w:t>if applicable)</w:t>
            </w:r>
          </w:p>
        </w:tc>
        <w:tc>
          <w:tcPr>
            <w:tcW w:w="6054" w:type="dxa"/>
            <w:gridSpan w:val="3"/>
            <w:vAlign w:val="center"/>
          </w:tcPr>
          <w:p w:rsidR="00864926" w:rsidRPr="00AE6B3C" w:rsidRDefault="00864926" w:rsidP="000D5D9F">
            <w:pPr>
              <w:spacing w:after="0" w:line="240" w:lineRule="auto"/>
              <w:contextualSpacing/>
              <w:jc w:val="left"/>
              <w:rPr>
                <w:rFonts w:ascii="Candara" w:hAnsi="Candara"/>
              </w:rPr>
            </w:pPr>
          </w:p>
        </w:tc>
      </w:tr>
      <w:tr w:rsidR="00B50491" w:rsidRPr="00AE6B3C" w:rsidTr="00187997">
        <w:trPr>
          <w:trHeight w:val="340"/>
        </w:trPr>
        <w:tc>
          <w:tcPr>
            <w:tcW w:w="4386" w:type="dxa"/>
            <w:gridSpan w:val="4"/>
            <w:vAlign w:val="center"/>
          </w:tcPr>
          <w:p w:rsidR="00B50491" w:rsidRPr="00AE6B3C" w:rsidRDefault="00B50491" w:rsidP="000D5D9F">
            <w:pPr>
              <w:spacing w:after="0" w:line="240" w:lineRule="auto"/>
              <w:contextualSpacing/>
              <w:jc w:val="left"/>
              <w:rPr>
                <w:rFonts w:ascii="Candara" w:hAnsi="Candara"/>
              </w:rPr>
            </w:pPr>
            <w:r w:rsidRPr="00AE6B3C">
              <w:rPr>
                <w:rFonts w:ascii="Candara" w:hAnsi="Candara"/>
              </w:rPr>
              <w:t>Course title</w:t>
            </w:r>
          </w:p>
        </w:tc>
        <w:tc>
          <w:tcPr>
            <w:tcW w:w="6054" w:type="dxa"/>
            <w:gridSpan w:val="3"/>
            <w:vAlign w:val="center"/>
          </w:tcPr>
          <w:p w:rsidR="00B50491" w:rsidRPr="00AE6B3C" w:rsidRDefault="00EF046D" w:rsidP="000D5D9F">
            <w:pPr>
              <w:spacing w:after="0" w:line="240" w:lineRule="auto"/>
              <w:contextualSpacing/>
              <w:jc w:val="left"/>
              <w:rPr>
                <w:rFonts w:ascii="Candara" w:hAnsi="Candara"/>
              </w:rPr>
            </w:pPr>
            <w:r w:rsidRPr="00AE6B3C">
              <w:rPr>
                <w:rFonts w:ascii="Candara" w:hAnsi="Candara"/>
              </w:rPr>
              <w:t>Social Policy of EU</w:t>
            </w:r>
          </w:p>
        </w:tc>
      </w:tr>
      <w:tr w:rsidR="006F647C" w:rsidRPr="00AE6B3C" w:rsidTr="00187997">
        <w:trPr>
          <w:trHeight w:val="340"/>
        </w:trPr>
        <w:tc>
          <w:tcPr>
            <w:tcW w:w="4386" w:type="dxa"/>
            <w:gridSpan w:val="4"/>
            <w:vAlign w:val="center"/>
          </w:tcPr>
          <w:p w:rsidR="006F647C" w:rsidRPr="00AE6B3C" w:rsidRDefault="006F647C" w:rsidP="000D5D9F">
            <w:pPr>
              <w:spacing w:after="0" w:line="240" w:lineRule="auto"/>
              <w:contextualSpacing/>
              <w:jc w:val="left"/>
              <w:rPr>
                <w:rFonts w:ascii="Candara" w:hAnsi="Candara"/>
              </w:rPr>
            </w:pPr>
            <w:r w:rsidRPr="00AE6B3C">
              <w:rPr>
                <w:rFonts w:ascii="Candara" w:hAnsi="Candara"/>
              </w:rPr>
              <w:t>Level of study</w:t>
            </w:r>
          </w:p>
        </w:tc>
        <w:tc>
          <w:tcPr>
            <w:tcW w:w="6054" w:type="dxa"/>
            <w:gridSpan w:val="3"/>
            <w:vAlign w:val="center"/>
          </w:tcPr>
          <w:p w:rsidR="006F647C" w:rsidRPr="00AE6B3C" w:rsidRDefault="004A0658" w:rsidP="000D5D9F">
            <w:pPr>
              <w:spacing w:after="0" w:line="240" w:lineRule="auto"/>
              <w:contextualSpacing/>
              <w:jc w:val="left"/>
              <w:rPr>
                <w:rFonts w:ascii="Candara" w:hAnsi="Candara"/>
              </w:rPr>
            </w:pPr>
            <w:sdt>
              <w:sdtPr>
                <w:rPr>
                  <w:rFonts w:ascii="Candara" w:hAnsi="Candara"/>
                </w:rPr>
                <w:id w:val="-503286888"/>
              </w:sdtPr>
              <w:sdtEndPr/>
              <w:sdtContent>
                <w:proofErr w:type="spellStart"/>
                <w:r w:rsidR="00E32560" w:rsidRPr="00AE6B3C">
                  <w:rPr>
                    <w:rFonts w:ascii="Candara" w:hAnsi="Candara"/>
                  </w:rPr>
                  <w:t>x</w:t>
                </w:r>
                <w:r w:rsidR="001D3BF1" w:rsidRPr="00AE6B3C">
                  <w:rPr>
                    <w:rFonts w:ascii="Candara" w:eastAsia="MS Gothic" w:hAnsi="MS Gothic"/>
                  </w:rPr>
                  <w:t>☐</w:t>
                </w:r>
              </w:sdtContent>
            </w:sdt>
            <w:r w:rsidR="00E5013A" w:rsidRPr="00AE6B3C">
              <w:rPr>
                <w:rFonts w:ascii="Candara" w:hAnsi="Candara"/>
              </w:rPr>
              <w:t>Bachelor</w:t>
            </w:r>
            <w:proofErr w:type="spellEnd"/>
            <w:r w:rsidR="00E5013A" w:rsidRPr="00AE6B3C">
              <w:rPr>
                <w:rFonts w:ascii="Candara" w:hAnsi="Candara"/>
              </w:rPr>
              <w:t xml:space="preserve">               </w:t>
            </w:r>
            <w:sdt>
              <w:sdtPr>
                <w:rPr>
                  <w:rFonts w:ascii="Candara" w:hAnsi="Candara"/>
                </w:rPr>
                <w:id w:val="-2074409764"/>
              </w:sdtPr>
              <w:sdtEndPr/>
              <w:sdtContent>
                <w:r w:rsidR="00E5013A" w:rsidRPr="00AE6B3C">
                  <w:rPr>
                    <w:rFonts w:ascii="Candara" w:eastAsia="MS Gothic" w:hAnsi="MS Gothic"/>
                  </w:rPr>
                  <w:t>☐</w:t>
                </w:r>
              </w:sdtContent>
            </w:sdt>
            <w:r w:rsidR="00E5013A" w:rsidRPr="00AE6B3C">
              <w:rPr>
                <w:rFonts w:ascii="Candara" w:hAnsi="Candara"/>
              </w:rPr>
              <w:t xml:space="preserve"> Master’s                   </w:t>
            </w:r>
            <w:sdt>
              <w:sdtPr>
                <w:rPr>
                  <w:rFonts w:ascii="Candara" w:hAnsi="Candara"/>
                </w:rPr>
                <w:id w:val="-848254186"/>
              </w:sdtPr>
              <w:sdtEndPr/>
              <w:sdtContent>
                <w:r w:rsidR="00E5013A" w:rsidRPr="00AE6B3C">
                  <w:rPr>
                    <w:rFonts w:ascii="Candara" w:eastAsia="MS Gothic" w:hAnsi="MS Gothic"/>
                  </w:rPr>
                  <w:t>☐</w:t>
                </w:r>
              </w:sdtContent>
            </w:sdt>
            <w:r w:rsidR="00E5013A" w:rsidRPr="00AE6B3C">
              <w:rPr>
                <w:rFonts w:ascii="Candara" w:hAnsi="Candara"/>
              </w:rPr>
              <w:t xml:space="preserve"> Doctoral</w:t>
            </w:r>
          </w:p>
        </w:tc>
      </w:tr>
      <w:tr w:rsidR="00CD17F1" w:rsidRPr="00AE6B3C" w:rsidTr="00187997">
        <w:trPr>
          <w:trHeight w:val="340"/>
        </w:trPr>
        <w:tc>
          <w:tcPr>
            <w:tcW w:w="4386" w:type="dxa"/>
            <w:gridSpan w:val="4"/>
            <w:vAlign w:val="center"/>
          </w:tcPr>
          <w:p w:rsidR="00CD17F1" w:rsidRPr="00AE6B3C" w:rsidRDefault="00CD17F1" w:rsidP="000D5D9F">
            <w:pPr>
              <w:spacing w:after="0" w:line="240" w:lineRule="auto"/>
              <w:contextualSpacing/>
              <w:jc w:val="left"/>
              <w:rPr>
                <w:rFonts w:ascii="Candara" w:hAnsi="Candara"/>
              </w:rPr>
            </w:pPr>
            <w:r w:rsidRPr="00AE6B3C">
              <w:rPr>
                <w:rFonts w:ascii="Candara" w:hAnsi="Candara"/>
              </w:rPr>
              <w:t>Type of course</w:t>
            </w:r>
          </w:p>
        </w:tc>
        <w:tc>
          <w:tcPr>
            <w:tcW w:w="6054" w:type="dxa"/>
            <w:gridSpan w:val="3"/>
            <w:vAlign w:val="center"/>
          </w:tcPr>
          <w:p w:rsidR="00CD17F1" w:rsidRPr="00AE6B3C" w:rsidRDefault="004A0658" w:rsidP="000D5D9F">
            <w:pPr>
              <w:spacing w:after="0" w:line="240" w:lineRule="auto"/>
              <w:contextualSpacing/>
              <w:jc w:val="left"/>
              <w:rPr>
                <w:rFonts w:ascii="Candara" w:hAnsi="Candara"/>
              </w:rPr>
            </w:pPr>
            <w:sdt>
              <w:sdtPr>
                <w:rPr>
                  <w:rFonts w:ascii="Candara" w:hAnsi="Candara"/>
                </w:rPr>
                <w:id w:val="485128928"/>
              </w:sdtPr>
              <w:sdtEndPr/>
              <w:sdtContent>
                <w:r w:rsidR="0069043C" w:rsidRPr="00AE6B3C">
                  <w:rPr>
                    <w:rFonts w:ascii="Candara" w:eastAsia="MS Gothic" w:hAnsi="MS Gothic"/>
                  </w:rPr>
                  <w:t>☐</w:t>
                </w:r>
              </w:sdtContent>
            </w:sdt>
            <w:r w:rsidR="0069043C" w:rsidRPr="00AE6B3C">
              <w:rPr>
                <w:rFonts w:ascii="Candara" w:hAnsi="Candara"/>
              </w:rPr>
              <w:t xml:space="preserve"> Obligatory</w:t>
            </w:r>
            <w:sdt>
              <w:sdtPr>
                <w:rPr>
                  <w:rFonts w:ascii="Candara" w:hAnsi="Candara"/>
                </w:rPr>
                <w:id w:val="-1038746228"/>
              </w:sdtPr>
              <w:sdtEndPr/>
              <w:sdtContent>
                <w:r w:rsidR="00211A79" w:rsidRPr="00AE6B3C">
                  <w:rPr>
                    <w:rFonts w:ascii="Candara" w:hAnsi="Candara"/>
                  </w:rPr>
                  <w:t xml:space="preserve">    </w:t>
                </w:r>
                <w:r w:rsidR="007A5D82" w:rsidRPr="00AE6B3C">
                  <w:rPr>
                    <w:rFonts w:ascii="Candara" w:hAnsi="Candara"/>
                  </w:rPr>
                  <w:t xml:space="preserve"> </w:t>
                </w:r>
                <w:r w:rsidR="00211A79" w:rsidRPr="00AE6B3C">
                  <w:rPr>
                    <w:rFonts w:ascii="Candara" w:hAnsi="Candara"/>
                  </w:rPr>
                  <w:t xml:space="preserve">       </w:t>
                </w:r>
                <w:r w:rsidR="00D57D6C" w:rsidRPr="00AE6B3C">
                  <w:rPr>
                    <w:rFonts w:ascii="Candara" w:hAnsi="Candara"/>
                  </w:rPr>
                  <w:t>x</w:t>
                </w:r>
                <w:r w:rsidR="00406F80" w:rsidRPr="00AE6B3C">
                  <w:rPr>
                    <w:rFonts w:ascii="Candara" w:eastAsia="MS Gothic" w:hAnsi="MS Gothic"/>
                  </w:rPr>
                  <w:t>☐</w:t>
                </w:r>
              </w:sdtContent>
            </w:sdt>
            <w:r w:rsidR="00406F80" w:rsidRPr="00AE6B3C">
              <w:rPr>
                <w:rFonts w:ascii="Candara" w:hAnsi="Candara"/>
              </w:rPr>
              <w:t xml:space="preserve"> Elective</w:t>
            </w:r>
          </w:p>
        </w:tc>
      </w:tr>
      <w:tr w:rsidR="00864926" w:rsidRPr="00AE6B3C" w:rsidTr="00187997">
        <w:trPr>
          <w:trHeight w:val="340"/>
        </w:trPr>
        <w:tc>
          <w:tcPr>
            <w:tcW w:w="4386" w:type="dxa"/>
            <w:gridSpan w:val="4"/>
            <w:vAlign w:val="center"/>
          </w:tcPr>
          <w:p w:rsidR="00864926" w:rsidRPr="00AE6B3C" w:rsidRDefault="00315601" w:rsidP="000D5D9F">
            <w:pPr>
              <w:suppressAutoHyphens w:val="0"/>
              <w:spacing w:after="0" w:line="240" w:lineRule="auto"/>
              <w:contextualSpacing/>
              <w:jc w:val="left"/>
              <w:rPr>
                <w:rFonts w:ascii="Candara" w:hAnsi="Candara" w:cs="Arial"/>
              </w:rPr>
            </w:pPr>
            <w:r w:rsidRPr="00AE6B3C">
              <w:rPr>
                <w:rFonts w:ascii="Candara" w:hAnsi="Candara"/>
              </w:rPr>
              <w:t xml:space="preserve">Semester </w:t>
            </w:r>
          </w:p>
        </w:tc>
        <w:tc>
          <w:tcPr>
            <w:tcW w:w="6054" w:type="dxa"/>
            <w:gridSpan w:val="3"/>
            <w:vAlign w:val="center"/>
          </w:tcPr>
          <w:p w:rsidR="00864926" w:rsidRPr="00AE6B3C" w:rsidRDefault="004A0658" w:rsidP="000D5D9F">
            <w:pPr>
              <w:suppressAutoHyphens w:val="0"/>
              <w:spacing w:after="0" w:line="240" w:lineRule="auto"/>
              <w:contextualSpacing/>
              <w:jc w:val="left"/>
              <w:rPr>
                <w:rFonts w:ascii="Candara" w:hAnsi="Candara" w:cs="Arial"/>
              </w:rPr>
            </w:pPr>
            <w:sdt>
              <w:sdtPr>
                <w:rPr>
                  <w:rFonts w:ascii="Candara" w:hAnsi="Candara" w:cs="Arial"/>
                </w:rPr>
                <w:id w:val="-2002492403"/>
              </w:sdtPr>
              <w:sdtEndPr/>
              <w:sdtContent>
                <w:r w:rsidR="00135014" w:rsidRPr="00AE6B3C">
                  <w:rPr>
                    <w:rFonts w:ascii="Candara" w:hAnsi="Candara" w:cs="Arial"/>
                  </w:rPr>
                  <w:t xml:space="preserve">x </w:t>
                </w:r>
                <w:r w:rsidR="0069043C" w:rsidRPr="00AE6B3C">
                  <w:rPr>
                    <w:rFonts w:ascii="Candara" w:eastAsia="MS Gothic" w:hAnsi="MS Gothic" w:cs="Arial"/>
                  </w:rPr>
                  <w:t>☐</w:t>
                </w:r>
              </w:sdtContent>
            </w:sdt>
            <w:r w:rsidR="0069043C" w:rsidRPr="00AE6B3C">
              <w:rPr>
                <w:rFonts w:ascii="Candara" w:hAnsi="Candara" w:cs="Arial"/>
              </w:rPr>
              <w:t xml:space="preserve"> Autumn                     </w:t>
            </w:r>
            <w:sdt>
              <w:sdtPr>
                <w:rPr>
                  <w:rFonts w:ascii="Candara" w:hAnsi="Candara" w:cs="Arial"/>
                </w:rPr>
                <w:id w:val="706989797"/>
              </w:sdtPr>
              <w:sdtEndPr/>
              <w:sdtContent>
                <w:r w:rsidR="0069043C" w:rsidRPr="00AE6B3C">
                  <w:rPr>
                    <w:rFonts w:ascii="Candara" w:eastAsia="MS Gothic" w:hAnsi="MS Gothic" w:cs="Arial"/>
                  </w:rPr>
                  <w:t>☐</w:t>
                </w:r>
              </w:sdtContent>
            </w:sdt>
            <w:r w:rsidR="0069043C" w:rsidRPr="00AE6B3C">
              <w:rPr>
                <w:rFonts w:ascii="Candara" w:hAnsi="Candara" w:cs="Arial"/>
              </w:rPr>
              <w:t>Spring</w:t>
            </w:r>
            <w:bookmarkStart w:id="0" w:name="_GoBack"/>
            <w:bookmarkEnd w:id="0"/>
          </w:p>
        </w:tc>
      </w:tr>
      <w:tr w:rsidR="00864926" w:rsidRPr="00AE6B3C" w:rsidTr="00187997">
        <w:trPr>
          <w:trHeight w:val="340"/>
        </w:trPr>
        <w:tc>
          <w:tcPr>
            <w:tcW w:w="4386" w:type="dxa"/>
            <w:gridSpan w:val="4"/>
            <w:tcBorders>
              <w:bottom w:val="single" w:sz="4" w:space="0" w:color="auto"/>
            </w:tcBorders>
            <w:vAlign w:val="center"/>
          </w:tcPr>
          <w:p w:rsidR="00911529" w:rsidRPr="00AE6B3C" w:rsidRDefault="00911529" w:rsidP="000D5D9F">
            <w:pPr>
              <w:spacing w:after="0" w:line="240" w:lineRule="auto"/>
              <w:contextualSpacing/>
              <w:jc w:val="left"/>
              <w:rPr>
                <w:rFonts w:ascii="Candara" w:hAnsi="Candara"/>
              </w:rPr>
            </w:pPr>
            <w:r w:rsidRPr="00AE6B3C">
              <w:rPr>
                <w:rFonts w:ascii="Candara" w:hAnsi="Candara"/>
              </w:rPr>
              <w:t xml:space="preserve">Year of study </w:t>
            </w:r>
          </w:p>
        </w:tc>
        <w:tc>
          <w:tcPr>
            <w:tcW w:w="6054" w:type="dxa"/>
            <w:gridSpan w:val="3"/>
            <w:tcBorders>
              <w:bottom w:val="single" w:sz="4" w:space="0" w:color="auto"/>
            </w:tcBorders>
            <w:vAlign w:val="center"/>
          </w:tcPr>
          <w:p w:rsidR="00864926" w:rsidRPr="00AE6B3C" w:rsidRDefault="00211A79" w:rsidP="000D5D9F">
            <w:pPr>
              <w:spacing w:after="0" w:line="240" w:lineRule="auto"/>
              <w:contextualSpacing/>
              <w:jc w:val="left"/>
              <w:rPr>
                <w:rFonts w:ascii="Candara" w:hAnsi="Candara"/>
              </w:rPr>
            </w:pPr>
            <w:r w:rsidRPr="00AE6B3C">
              <w:rPr>
                <w:rFonts w:ascii="Candara" w:hAnsi="Candara"/>
              </w:rPr>
              <w:t>IV</w:t>
            </w:r>
          </w:p>
        </w:tc>
      </w:tr>
      <w:tr w:rsidR="00A1335D" w:rsidRPr="00AE6B3C" w:rsidTr="00187997">
        <w:trPr>
          <w:trHeight w:val="340"/>
        </w:trPr>
        <w:tc>
          <w:tcPr>
            <w:tcW w:w="4386" w:type="dxa"/>
            <w:gridSpan w:val="4"/>
            <w:tcBorders>
              <w:bottom w:val="single" w:sz="4" w:space="0" w:color="auto"/>
            </w:tcBorders>
            <w:vAlign w:val="center"/>
          </w:tcPr>
          <w:p w:rsidR="00A1335D" w:rsidRPr="00AE6B3C" w:rsidRDefault="00A1335D" w:rsidP="000D5D9F">
            <w:pPr>
              <w:spacing w:after="0" w:line="240" w:lineRule="auto"/>
              <w:contextualSpacing/>
              <w:jc w:val="left"/>
              <w:rPr>
                <w:rFonts w:ascii="Candara" w:hAnsi="Candara"/>
              </w:rPr>
            </w:pPr>
            <w:r w:rsidRPr="00AE6B3C">
              <w:rPr>
                <w:rFonts w:ascii="Candara" w:hAnsi="Candara"/>
              </w:rPr>
              <w:t>Number of ECTS allocated</w:t>
            </w:r>
          </w:p>
        </w:tc>
        <w:tc>
          <w:tcPr>
            <w:tcW w:w="6054" w:type="dxa"/>
            <w:gridSpan w:val="3"/>
            <w:tcBorders>
              <w:bottom w:val="single" w:sz="4" w:space="0" w:color="auto"/>
            </w:tcBorders>
            <w:vAlign w:val="center"/>
          </w:tcPr>
          <w:p w:rsidR="00A1335D" w:rsidRPr="00AE6B3C" w:rsidRDefault="00211A79" w:rsidP="000D5D9F">
            <w:pPr>
              <w:spacing w:after="0" w:line="240" w:lineRule="auto"/>
              <w:contextualSpacing/>
              <w:jc w:val="left"/>
              <w:rPr>
                <w:rFonts w:ascii="Candara" w:hAnsi="Candara"/>
              </w:rPr>
            </w:pPr>
            <w:r w:rsidRPr="00AE6B3C">
              <w:rPr>
                <w:rFonts w:ascii="Candara" w:hAnsi="Candara"/>
              </w:rPr>
              <w:t>6</w:t>
            </w:r>
          </w:p>
        </w:tc>
      </w:tr>
      <w:tr w:rsidR="00E857F8" w:rsidRPr="00AE6B3C" w:rsidTr="00187997">
        <w:trPr>
          <w:trHeight w:val="340"/>
        </w:trPr>
        <w:tc>
          <w:tcPr>
            <w:tcW w:w="4386" w:type="dxa"/>
            <w:gridSpan w:val="4"/>
            <w:tcBorders>
              <w:bottom w:val="single" w:sz="4" w:space="0" w:color="auto"/>
            </w:tcBorders>
            <w:vAlign w:val="center"/>
          </w:tcPr>
          <w:p w:rsidR="00E857F8" w:rsidRPr="00AE6B3C" w:rsidRDefault="00E857F8" w:rsidP="000D5D9F">
            <w:pPr>
              <w:spacing w:after="0" w:line="240" w:lineRule="auto"/>
              <w:contextualSpacing/>
              <w:jc w:val="left"/>
              <w:rPr>
                <w:rFonts w:ascii="Candara" w:hAnsi="Candara"/>
              </w:rPr>
            </w:pPr>
            <w:r w:rsidRPr="00AE6B3C">
              <w:rPr>
                <w:rFonts w:ascii="Candara" w:hAnsi="Candara"/>
              </w:rPr>
              <w:t>Name of lecturer/lecturers</w:t>
            </w:r>
          </w:p>
        </w:tc>
        <w:tc>
          <w:tcPr>
            <w:tcW w:w="6054" w:type="dxa"/>
            <w:gridSpan w:val="3"/>
            <w:tcBorders>
              <w:bottom w:val="single" w:sz="4" w:space="0" w:color="auto"/>
            </w:tcBorders>
            <w:vAlign w:val="center"/>
          </w:tcPr>
          <w:p w:rsidR="00E857F8" w:rsidRPr="00AE6B3C" w:rsidRDefault="009079F1" w:rsidP="000D5D9F">
            <w:pPr>
              <w:spacing w:after="0" w:line="240" w:lineRule="auto"/>
              <w:contextualSpacing/>
              <w:jc w:val="left"/>
              <w:rPr>
                <w:rFonts w:ascii="Candara" w:hAnsi="Candara"/>
              </w:rPr>
            </w:pPr>
            <w:proofErr w:type="spellStart"/>
            <w:r w:rsidRPr="00AE6B3C">
              <w:rPr>
                <w:rFonts w:ascii="Candara" w:hAnsi="Candara"/>
              </w:rPr>
              <w:t>Gorana</w:t>
            </w:r>
            <w:proofErr w:type="spellEnd"/>
            <w:r w:rsidRPr="00AE6B3C">
              <w:rPr>
                <w:rFonts w:ascii="Candara" w:hAnsi="Candara"/>
              </w:rPr>
              <w:t xml:space="preserve"> </w:t>
            </w:r>
            <w:proofErr w:type="spellStart"/>
            <w:r w:rsidRPr="00AE6B3C">
              <w:rPr>
                <w:rFonts w:ascii="Candara" w:hAnsi="Candara"/>
              </w:rPr>
              <w:t>Djoric</w:t>
            </w:r>
            <w:proofErr w:type="spellEnd"/>
          </w:p>
        </w:tc>
      </w:tr>
      <w:tr w:rsidR="00B50491" w:rsidRPr="00AE6B3C" w:rsidTr="00187997">
        <w:trPr>
          <w:trHeight w:val="340"/>
        </w:trPr>
        <w:tc>
          <w:tcPr>
            <w:tcW w:w="4386" w:type="dxa"/>
            <w:gridSpan w:val="4"/>
            <w:tcBorders>
              <w:bottom w:val="single" w:sz="4" w:space="0" w:color="auto"/>
            </w:tcBorders>
            <w:vAlign w:val="center"/>
          </w:tcPr>
          <w:p w:rsidR="00B50491" w:rsidRPr="00AE6B3C" w:rsidRDefault="00603117" w:rsidP="000D5D9F">
            <w:pPr>
              <w:spacing w:after="0" w:line="240" w:lineRule="auto"/>
              <w:contextualSpacing/>
              <w:jc w:val="left"/>
              <w:rPr>
                <w:rFonts w:ascii="Candara" w:hAnsi="Candara"/>
              </w:rPr>
            </w:pPr>
            <w:r w:rsidRPr="00AE6B3C">
              <w:rPr>
                <w:rFonts w:ascii="Candara" w:hAnsi="Candara"/>
              </w:rPr>
              <w:t>Teaching mode</w:t>
            </w:r>
          </w:p>
        </w:tc>
        <w:tc>
          <w:tcPr>
            <w:tcW w:w="6054" w:type="dxa"/>
            <w:gridSpan w:val="3"/>
            <w:tcBorders>
              <w:bottom w:val="single" w:sz="4" w:space="0" w:color="auto"/>
            </w:tcBorders>
            <w:vAlign w:val="center"/>
          </w:tcPr>
          <w:p w:rsidR="00B50491" w:rsidRPr="00AE6B3C" w:rsidRDefault="004A0658" w:rsidP="000D5D9F">
            <w:pPr>
              <w:spacing w:after="0" w:line="240" w:lineRule="auto"/>
              <w:contextualSpacing/>
              <w:jc w:val="left"/>
              <w:rPr>
                <w:rFonts w:ascii="Candara" w:hAnsi="Candara"/>
              </w:rPr>
            </w:pPr>
            <w:sdt>
              <w:sdtPr>
                <w:rPr>
                  <w:rFonts w:ascii="Candara" w:hAnsi="Candara"/>
                </w:rPr>
                <w:id w:val="-1185278396"/>
              </w:sdtPr>
              <w:sdtEndPr/>
              <w:sdtContent>
                <w:proofErr w:type="spellStart"/>
                <w:r w:rsidR="00E32560" w:rsidRPr="00AE6B3C">
                  <w:rPr>
                    <w:rFonts w:ascii="Candara" w:hAnsi="Candara"/>
                  </w:rPr>
                  <w:t>x</w:t>
                </w:r>
                <w:r w:rsidR="00603117" w:rsidRPr="00AE6B3C">
                  <w:rPr>
                    <w:rFonts w:ascii="Candara" w:eastAsia="MS Gothic" w:hAnsi="MS Gothic"/>
                  </w:rPr>
                  <w:t>☐</w:t>
                </w:r>
              </w:sdtContent>
            </w:sdt>
            <w:r w:rsidR="00603117" w:rsidRPr="00AE6B3C">
              <w:rPr>
                <w:rFonts w:ascii="Candara" w:hAnsi="Candara"/>
              </w:rPr>
              <w:t>Lectures</w:t>
            </w:r>
            <w:proofErr w:type="spellEnd"/>
            <w:r w:rsidR="00603117" w:rsidRPr="00AE6B3C">
              <w:rPr>
                <w:rFonts w:ascii="Candara" w:hAnsi="Candara"/>
              </w:rPr>
              <w:t xml:space="preserve">                  </w:t>
            </w:r>
            <w:sdt>
              <w:sdtPr>
                <w:rPr>
                  <w:rFonts w:ascii="Candara" w:hAnsi="Candara"/>
                </w:rPr>
                <w:id w:val="-544222395"/>
              </w:sdtPr>
              <w:sdtEndPr/>
              <w:sdtContent>
                <w:r w:rsidR="00603117" w:rsidRPr="00AE6B3C">
                  <w:rPr>
                    <w:rFonts w:ascii="Candara" w:eastAsia="MS Gothic" w:hAnsi="MS Gothic"/>
                  </w:rPr>
                  <w:t>☐</w:t>
                </w:r>
              </w:sdtContent>
            </w:sdt>
            <w:r w:rsidR="00603117" w:rsidRPr="00AE6B3C">
              <w:rPr>
                <w:rFonts w:ascii="Candara" w:hAnsi="Candara"/>
              </w:rPr>
              <w:t xml:space="preserve">Group tutorials         </w:t>
            </w:r>
            <w:sdt>
              <w:sdtPr>
                <w:rPr>
                  <w:rFonts w:ascii="Candara" w:hAnsi="Candara"/>
                </w:rPr>
                <w:id w:val="-2022922688"/>
              </w:sdtPr>
              <w:sdtEndPr/>
              <w:sdtContent>
                <w:r w:rsidR="009E4641" w:rsidRPr="00AE6B3C">
                  <w:rPr>
                    <w:rFonts w:ascii="Candara" w:hAnsi="Candara"/>
                  </w:rPr>
                  <w:t>x</w:t>
                </w:r>
                <w:r w:rsidR="00603117" w:rsidRPr="00AE6B3C">
                  <w:rPr>
                    <w:rFonts w:ascii="Candara" w:eastAsia="MS Gothic" w:hAnsi="MS Gothic"/>
                  </w:rPr>
                  <w:t>☐</w:t>
                </w:r>
              </w:sdtContent>
            </w:sdt>
            <w:r w:rsidR="00603117" w:rsidRPr="00AE6B3C">
              <w:rPr>
                <w:rFonts w:ascii="Candara" w:hAnsi="Candara"/>
              </w:rPr>
              <w:t xml:space="preserve"> Individual tutorials</w:t>
            </w:r>
          </w:p>
          <w:p w:rsidR="00603117" w:rsidRPr="00AE6B3C" w:rsidRDefault="004A0658" w:rsidP="000D5D9F">
            <w:pPr>
              <w:spacing w:after="0" w:line="240" w:lineRule="auto"/>
              <w:contextualSpacing/>
              <w:jc w:val="left"/>
              <w:rPr>
                <w:rFonts w:ascii="Candara" w:hAnsi="Candara"/>
              </w:rPr>
            </w:pPr>
            <w:sdt>
              <w:sdtPr>
                <w:rPr>
                  <w:rFonts w:ascii="Candara" w:hAnsi="Candara"/>
                </w:rPr>
                <w:id w:val="-770861310"/>
              </w:sdtPr>
              <w:sdtEndPr/>
              <w:sdtContent>
                <w:r w:rsidR="00603117" w:rsidRPr="00AE6B3C">
                  <w:rPr>
                    <w:rFonts w:ascii="Candara" w:eastAsia="MS Gothic" w:hAnsi="MS Gothic"/>
                  </w:rPr>
                  <w:t>☐</w:t>
                </w:r>
              </w:sdtContent>
            </w:sdt>
            <w:r w:rsidR="00603117" w:rsidRPr="00AE6B3C">
              <w:rPr>
                <w:rFonts w:ascii="Candara" w:hAnsi="Candara"/>
              </w:rPr>
              <w:t xml:space="preserve">Laboratory work </w:t>
            </w:r>
            <w:sdt>
              <w:sdtPr>
                <w:rPr>
                  <w:rFonts w:ascii="Candara" w:hAnsi="Candara"/>
                </w:rPr>
                <w:id w:val="1358537906"/>
              </w:sdtPr>
              <w:sdtEndPr/>
              <w:sdtContent>
                <w:r w:rsidR="00211A79" w:rsidRPr="00AE6B3C">
                  <w:rPr>
                    <w:rFonts w:ascii="Candara" w:hAnsi="Candara"/>
                  </w:rPr>
                  <w:t xml:space="preserve">   </w:t>
                </w:r>
                <w:r w:rsidR="00603117" w:rsidRPr="00AE6B3C">
                  <w:rPr>
                    <w:rFonts w:ascii="Candara" w:eastAsia="MS Gothic" w:hAnsi="MS Gothic"/>
                  </w:rPr>
                  <w:t>☐</w:t>
                </w:r>
              </w:sdtContent>
            </w:sdt>
            <w:r w:rsidR="00603117" w:rsidRPr="00AE6B3C">
              <w:rPr>
                <w:rFonts w:ascii="Candara" w:hAnsi="Candara"/>
              </w:rPr>
              <w:t xml:space="preserve">  Project work            </w:t>
            </w:r>
            <w:sdt>
              <w:sdtPr>
                <w:rPr>
                  <w:rFonts w:ascii="Candara" w:hAnsi="Candara"/>
                </w:rPr>
                <w:id w:val="-365140939"/>
              </w:sdtPr>
              <w:sdtEndPr/>
              <w:sdtContent>
                <w:r w:rsidR="00E32560" w:rsidRPr="00AE6B3C">
                  <w:rPr>
                    <w:rFonts w:ascii="Candara" w:hAnsi="Candara"/>
                  </w:rPr>
                  <w:t>x</w:t>
                </w:r>
                <w:r w:rsidR="00603117" w:rsidRPr="00AE6B3C">
                  <w:rPr>
                    <w:rFonts w:ascii="Candara" w:eastAsia="MS Gothic" w:hAnsi="MS Gothic"/>
                  </w:rPr>
                  <w:t>☐</w:t>
                </w:r>
              </w:sdtContent>
            </w:sdt>
            <w:r w:rsidR="00603117" w:rsidRPr="00AE6B3C">
              <w:rPr>
                <w:rFonts w:ascii="Candara" w:hAnsi="Candara"/>
              </w:rPr>
              <w:t xml:space="preserve">  Seminar</w:t>
            </w:r>
          </w:p>
          <w:p w:rsidR="00603117" w:rsidRPr="00AE6B3C" w:rsidRDefault="004A0658" w:rsidP="000D5D9F">
            <w:pPr>
              <w:spacing w:after="0" w:line="240" w:lineRule="auto"/>
              <w:contextualSpacing/>
              <w:jc w:val="left"/>
              <w:rPr>
                <w:rFonts w:ascii="Candara" w:hAnsi="Candara"/>
              </w:rPr>
            </w:pPr>
            <w:sdt>
              <w:sdtPr>
                <w:rPr>
                  <w:rFonts w:ascii="Candara" w:hAnsi="Candara"/>
                </w:rPr>
                <w:id w:val="-1536580725"/>
              </w:sdtPr>
              <w:sdtEndPr/>
              <w:sdtContent>
                <w:r w:rsidR="003B32A9" w:rsidRPr="00AE6B3C">
                  <w:rPr>
                    <w:rFonts w:ascii="Candara" w:eastAsia="MS Gothic" w:hAnsi="MS Gothic"/>
                  </w:rPr>
                  <w:t>☐</w:t>
                </w:r>
              </w:sdtContent>
            </w:sdt>
            <w:r w:rsidR="00603117" w:rsidRPr="00AE6B3C">
              <w:rPr>
                <w:rFonts w:ascii="Candara" w:hAnsi="Candara"/>
              </w:rPr>
              <w:t xml:space="preserve">Distance learning    </w:t>
            </w:r>
            <w:sdt>
              <w:sdtPr>
                <w:rPr>
                  <w:rFonts w:ascii="Candara" w:hAnsi="Candara"/>
                </w:rPr>
                <w:id w:val="-543446048"/>
              </w:sdtPr>
              <w:sdtEndPr/>
              <w:sdtContent>
                <w:r w:rsidR="003B32A9" w:rsidRPr="00AE6B3C">
                  <w:rPr>
                    <w:rFonts w:ascii="Candara" w:eastAsia="MS Gothic" w:hAnsi="MS Gothic"/>
                  </w:rPr>
                  <w:t>☐</w:t>
                </w:r>
              </w:sdtContent>
            </w:sdt>
            <w:r w:rsidR="00603117" w:rsidRPr="00AE6B3C">
              <w:rPr>
                <w:rFonts w:ascii="Candara" w:hAnsi="Candara"/>
              </w:rPr>
              <w:t xml:space="preserve"> Blended learning      </w:t>
            </w:r>
            <w:sdt>
              <w:sdtPr>
                <w:rPr>
                  <w:rFonts w:ascii="Candara" w:hAnsi="Candara"/>
                </w:rPr>
                <w:id w:val="189722728"/>
              </w:sdtPr>
              <w:sdtEndPr/>
              <w:sdtContent>
                <w:r w:rsidR="003B32A9" w:rsidRPr="00AE6B3C">
                  <w:rPr>
                    <w:rFonts w:ascii="Candara" w:eastAsia="MS Gothic" w:hAnsi="MS Gothic"/>
                  </w:rPr>
                  <w:t>☐</w:t>
                </w:r>
              </w:sdtContent>
            </w:sdt>
            <w:r w:rsidR="00603117" w:rsidRPr="00AE6B3C">
              <w:rPr>
                <w:rFonts w:ascii="Candara" w:hAnsi="Candara"/>
              </w:rPr>
              <w:t xml:space="preserve">  Other</w:t>
            </w:r>
          </w:p>
        </w:tc>
      </w:tr>
      <w:tr w:rsidR="00911529" w:rsidRPr="00AE6B3C" w:rsidTr="00187997">
        <w:trPr>
          <w:trHeight w:val="340"/>
        </w:trPr>
        <w:tc>
          <w:tcPr>
            <w:tcW w:w="10440" w:type="dxa"/>
            <w:gridSpan w:val="7"/>
            <w:shd w:val="clear" w:color="auto" w:fill="B8CCE4" w:themeFill="accent1" w:themeFillTint="66"/>
            <w:vAlign w:val="center"/>
          </w:tcPr>
          <w:p w:rsidR="00911529" w:rsidRPr="00AE6B3C" w:rsidRDefault="00911529" w:rsidP="000D5D9F">
            <w:pPr>
              <w:spacing w:after="0" w:line="240" w:lineRule="auto"/>
              <w:contextualSpacing/>
              <w:jc w:val="left"/>
              <w:rPr>
                <w:rFonts w:ascii="Candara" w:hAnsi="Candara"/>
                <w:b/>
              </w:rPr>
            </w:pPr>
            <w:r w:rsidRPr="00AE6B3C">
              <w:rPr>
                <w:rFonts w:ascii="Candara" w:hAnsi="Candara"/>
                <w:b/>
              </w:rPr>
              <w:t xml:space="preserve">PURPOSE AND OVERVIEW </w:t>
            </w:r>
            <w:r w:rsidR="00B54668" w:rsidRPr="00AE6B3C">
              <w:rPr>
                <w:rFonts w:ascii="Candara" w:hAnsi="Candara"/>
                <w:b/>
              </w:rPr>
              <w:t>(max</w:t>
            </w:r>
            <w:r w:rsidR="00B50491" w:rsidRPr="00AE6B3C">
              <w:rPr>
                <w:rFonts w:ascii="Candara" w:hAnsi="Candara"/>
                <w:b/>
              </w:rPr>
              <w:t>.</w:t>
            </w:r>
            <w:r w:rsidR="00B54668" w:rsidRPr="00AE6B3C">
              <w:rPr>
                <w:rFonts w:ascii="Candara" w:hAnsi="Candara"/>
                <w:b/>
              </w:rPr>
              <w:t xml:space="preserve"> 5</w:t>
            </w:r>
            <w:r w:rsidR="00B50491" w:rsidRPr="00AE6B3C">
              <w:rPr>
                <w:rFonts w:ascii="Candara" w:hAnsi="Candara"/>
                <w:b/>
              </w:rPr>
              <w:t xml:space="preserve"> sentences</w:t>
            </w:r>
            <w:r w:rsidR="00B54668" w:rsidRPr="00AE6B3C">
              <w:rPr>
                <w:rFonts w:ascii="Candara" w:hAnsi="Candara"/>
                <w:b/>
              </w:rPr>
              <w:t>)</w:t>
            </w:r>
          </w:p>
        </w:tc>
      </w:tr>
      <w:tr w:rsidR="008E0E01" w:rsidRPr="00AE6B3C" w:rsidTr="00187997">
        <w:trPr>
          <w:trHeight w:val="340"/>
        </w:trPr>
        <w:tc>
          <w:tcPr>
            <w:tcW w:w="10440" w:type="dxa"/>
            <w:gridSpan w:val="7"/>
          </w:tcPr>
          <w:p w:rsidR="008E0E01" w:rsidRPr="00AE6B3C" w:rsidRDefault="00F54BE2" w:rsidP="000D5D9F">
            <w:pPr>
              <w:spacing w:after="0" w:line="240" w:lineRule="auto"/>
              <w:rPr>
                <w:rFonts w:ascii="Candara" w:hAnsi="Candara"/>
              </w:rPr>
            </w:pPr>
            <w:r w:rsidRPr="00AE6B3C">
              <w:rPr>
                <w:rFonts w:ascii="Candara" w:hAnsi="Candara"/>
                <w:sz w:val="18"/>
                <w:szCs w:val="18"/>
                <w:shd w:val="clear" w:color="auto" w:fill="FFFFFF"/>
              </w:rPr>
              <w:t xml:space="preserve">The course has four objectives: First it presents EU social model and the mechanisms of its implementation. Second, course analysis the structure and effects of different welfare regimes and particular social policies in EU member states. Third, </w:t>
            </w:r>
            <w:r w:rsidR="00814C81" w:rsidRPr="00AE6B3C">
              <w:rPr>
                <w:rFonts w:ascii="Candara" w:hAnsi="Candara"/>
                <w:sz w:val="18"/>
                <w:szCs w:val="18"/>
                <w:shd w:val="clear" w:color="auto" w:fill="FFFFFF"/>
              </w:rPr>
              <w:t xml:space="preserve">the course discusses influence of EU social model on social policy of member states and candidate states. Fourth, </w:t>
            </w:r>
            <w:r w:rsidRPr="00AE6B3C">
              <w:rPr>
                <w:rFonts w:ascii="Candara" w:hAnsi="Candara"/>
                <w:sz w:val="18"/>
                <w:szCs w:val="18"/>
                <w:shd w:val="clear" w:color="auto" w:fill="FFFFFF"/>
              </w:rPr>
              <w:t xml:space="preserve">course describes social processes and emerging problems requiring social policy reform. </w:t>
            </w:r>
          </w:p>
        </w:tc>
      </w:tr>
      <w:tr w:rsidR="008E0E01" w:rsidRPr="00AE6B3C" w:rsidTr="00187997">
        <w:trPr>
          <w:trHeight w:val="340"/>
        </w:trPr>
        <w:tc>
          <w:tcPr>
            <w:tcW w:w="10440" w:type="dxa"/>
            <w:gridSpan w:val="7"/>
            <w:shd w:val="clear" w:color="auto" w:fill="B8CCE4" w:themeFill="accent1" w:themeFillTint="66"/>
            <w:vAlign w:val="center"/>
          </w:tcPr>
          <w:p w:rsidR="008E0E01" w:rsidRPr="00AE6B3C" w:rsidRDefault="008E0E01" w:rsidP="000D5D9F">
            <w:pPr>
              <w:tabs>
                <w:tab w:val="left" w:pos="360"/>
              </w:tabs>
              <w:spacing w:after="0" w:line="240" w:lineRule="auto"/>
              <w:jc w:val="left"/>
              <w:rPr>
                <w:rFonts w:ascii="Candara" w:hAnsi="Candara"/>
                <w:b/>
              </w:rPr>
            </w:pPr>
            <w:r w:rsidRPr="00AE6B3C">
              <w:rPr>
                <w:rFonts w:ascii="Candara" w:hAnsi="Candara"/>
                <w:b/>
              </w:rPr>
              <w:t>SYLLABUS (brief outline and summary of topics, max. 10 sentences)</w:t>
            </w:r>
          </w:p>
        </w:tc>
      </w:tr>
      <w:tr w:rsidR="008E0E01" w:rsidRPr="00AE6B3C" w:rsidTr="00187997">
        <w:trPr>
          <w:trHeight w:val="340"/>
        </w:trPr>
        <w:tc>
          <w:tcPr>
            <w:tcW w:w="10440" w:type="dxa"/>
            <w:gridSpan w:val="7"/>
            <w:shd w:val="clear" w:color="auto" w:fill="auto"/>
          </w:tcPr>
          <w:p w:rsidR="008E0E01" w:rsidRPr="00AE6B3C" w:rsidRDefault="008E0E01" w:rsidP="000D5D9F">
            <w:pPr>
              <w:spacing w:after="0" w:line="240" w:lineRule="auto"/>
              <w:rPr>
                <w:rFonts w:ascii="Candara" w:hAnsi="Candara"/>
                <w:iCs/>
              </w:rPr>
            </w:pPr>
            <w:r w:rsidRPr="00AE6B3C">
              <w:rPr>
                <w:rFonts w:ascii="Candara" w:hAnsi="Candara"/>
                <w:iCs/>
              </w:rPr>
              <w:t>Course content encompasses the following topics:</w:t>
            </w:r>
          </w:p>
          <w:p w:rsidR="008E0E01" w:rsidRPr="00AE6B3C" w:rsidRDefault="00B4401E" w:rsidP="000D5D9F">
            <w:pPr>
              <w:spacing w:after="0" w:line="240" w:lineRule="auto"/>
              <w:rPr>
                <w:rFonts w:ascii="Candara" w:hAnsi="Candara"/>
              </w:rPr>
            </w:pPr>
            <w:r w:rsidRPr="00AE6B3C">
              <w:rPr>
                <w:rFonts w:ascii="Candara" w:hAnsi="Candara"/>
                <w:sz w:val="18"/>
                <w:szCs w:val="18"/>
              </w:rPr>
              <w:t xml:space="preserve">1. </w:t>
            </w:r>
            <w:r w:rsidR="000B67B2" w:rsidRPr="00AE6B3C">
              <w:rPr>
                <w:rFonts w:ascii="Candara" w:hAnsi="Candara"/>
                <w:sz w:val="18"/>
                <w:szCs w:val="18"/>
              </w:rPr>
              <w:t xml:space="preserve">Brief </w:t>
            </w:r>
            <w:r w:rsidR="004A19E2" w:rsidRPr="00AE6B3C">
              <w:rPr>
                <w:rFonts w:ascii="Candara" w:hAnsi="Candara"/>
                <w:sz w:val="18"/>
                <w:szCs w:val="18"/>
              </w:rPr>
              <w:t>history</w:t>
            </w:r>
            <w:r w:rsidR="000B67B2" w:rsidRPr="00AE6B3C">
              <w:rPr>
                <w:rFonts w:ascii="Candara" w:hAnsi="Candara"/>
                <w:sz w:val="18"/>
                <w:szCs w:val="18"/>
              </w:rPr>
              <w:t xml:space="preserve"> of EU and its social dimension; </w:t>
            </w:r>
            <w:r w:rsidR="004A19E2" w:rsidRPr="00AE6B3C">
              <w:rPr>
                <w:rFonts w:ascii="Candara" w:hAnsi="Candara"/>
                <w:sz w:val="18"/>
                <w:szCs w:val="18"/>
              </w:rPr>
              <w:t xml:space="preserve">2. </w:t>
            </w:r>
            <w:r w:rsidR="000B67B2" w:rsidRPr="00AE6B3C">
              <w:rPr>
                <w:rFonts w:ascii="Candara" w:hAnsi="Candara"/>
                <w:sz w:val="18"/>
                <w:szCs w:val="18"/>
              </w:rPr>
              <w:t xml:space="preserve">Characteristics of European social model; </w:t>
            </w:r>
            <w:r w:rsidR="004A19E2" w:rsidRPr="00AE6B3C">
              <w:rPr>
                <w:rFonts w:ascii="Candara" w:hAnsi="Candara"/>
                <w:sz w:val="18"/>
                <w:szCs w:val="18"/>
              </w:rPr>
              <w:t xml:space="preserve">3. </w:t>
            </w:r>
            <w:r w:rsidR="000B67B2" w:rsidRPr="00AE6B3C">
              <w:rPr>
                <w:rFonts w:ascii="Candara" w:hAnsi="Candara"/>
                <w:sz w:val="18"/>
                <w:szCs w:val="18"/>
              </w:rPr>
              <w:t xml:space="preserve">European social policy regimes, </w:t>
            </w:r>
            <w:r w:rsidR="004A19E2" w:rsidRPr="00AE6B3C">
              <w:rPr>
                <w:rFonts w:ascii="Candara" w:hAnsi="Candara"/>
                <w:sz w:val="18"/>
                <w:szCs w:val="18"/>
              </w:rPr>
              <w:t xml:space="preserve">socio-historical context of their </w:t>
            </w:r>
            <w:r w:rsidR="000B67B2" w:rsidRPr="00AE6B3C">
              <w:rPr>
                <w:rFonts w:ascii="Candara" w:hAnsi="Candara"/>
                <w:sz w:val="18"/>
                <w:szCs w:val="18"/>
              </w:rPr>
              <w:t xml:space="preserve">development and </w:t>
            </w:r>
            <w:r w:rsidR="004A19E2" w:rsidRPr="00AE6B3C">
              <w:rPr>
                <w:rFonts w:ascii="Candara" w:hAnsi="Candara"/>
                <w:sz w:val="18"/>
                <w:szCs w:val="18"/>
              </w:rPr>
              <w:t xml:space="preserve">differential </w:t>
            </w:r>
            <w:r w:rsidR="000B67B2" w:rsidRPr="00AE6B3C">
              <w:rPr>
                <w:rFonts w:ascii="Candara" w:hAnsi="Candara"/>
                <w:sz w:val="18"/>
                <w:szCs w:val="18"/>
              </w:rPr>
              <w:t xml:space="preserve">characteristics </w:t>
            </w:r>
            <w:r w:rsidR="004A19E2" w:rsidRPr="00AE6B3C">
              <w:rPr>
                <w:rFonts w:ascii="Candara" w:hAnsi="Candara"/>
                <w:sz w:val="18"/>
                <w:szCs w:val="18"/>
              </w:rPr>
              <w:t>4</w:t>
            </w:r>
            <w:r w:rsidRPr="00AE6B3C">
              <w:rPr>
                <w:rFonts w:ascii="Candara" w:hAnsi="Candara"/>
                <w:sz w:val="18"/>
                <w:szCs w:val="18"/>
              </w:rPr>
              <w:t xml:space="preserve">. </w:t>
            </w:r>
            <w:r w:rsidR="004A19E2" w:rsidRPr="00AE6B3C">
              <w:rPr>
                <w:rFonts w:ascii="Candara" w:hAnsi="Candara"/>
                <w:sz w:val="18"/>
                <w:szCs w:val="18"/>
              </w:rPr>
              <w:t>EU social policy directives and open method of coordination 5</w:t>
            </w:r>
            <w:r w:rsidRPr="00AE6B3C">
              <w:rPr>
                <w:rFonts w:ascii="Candara" w:hAnsi="Candara"/>
                <w:sz w:val="18"/>
                <w:szCs w:val="18"/>
              </w:rPr>
              <w:t xml:space="preserve">. </w:t>
            </w:r>
            <w:r w:rsidR="000B67B2" w:rsidRPr="00AE6B3C">
              <w:rPr>
                <w:rFonts w:ascii="Candara" w:hAnsi="Candara"/>
                <w:sz w:val="18"/>
                <w:szCs w:val="18"/>
              </w:rPr>
              <w:t xml:space="preserve">Labour market polices, EU employment strategy and social dialogue; </w:t>
            </w:r>
            <w:r w:rsidR="004A19E2" w:rsidRPr="00AE6B3C">
              <w:rPr>
                <w:rFonts w:ascii="Candara" w:hAnsi="Candara"/>
                <w:sz w:val="18"/>
                <w:szCs w:val="18"/>
              </w:rPr>
              <w:t>6</w:t>
            </w:r>
            <w:r w:rsidRPr="00AE6B3C">
              <w:rPr>
                <w:rFonts w:ascii="Candara" w:hAnsi="Candara"/>
                <w:sz w:val="18"/>
                <w:szCs w:val="18"/>
              </w:rPr>
              <w:t xml:space="preserve">. </w:t>
            </w:r>
            <w:r w:rsidR="000B67B2" w:rsidRPr="00AE6B3C">
              <w:rPr>
                <w:rFonts w:ascii="Candara" w:hAnsi="Candara"/>
                <w:sz w:val="18"/>
                <w:szCs w:val="18"/>
              </w:rPr>
              <w:t xml:space="preserve">Demographic changes and pension reform; </w:t>
            </w:r>
            <w:r w:rsidR="004A19E2" w:rsidRPr="00AE6B3C">
              <w:rPr>
                <w:rFonts w:ascii="Candara" w:hAnsi="Candara"/>
                <w:sz w:val="18"/>
                <w:szCs w:val="18"/>
              </w:rPr>
              <w:t xml:space="preserve">7. </w:t>
            </w:r>
            <w:r w:rsidR="000B67B2" w:rsidRPr="00AE6B3C">
              <w:rPr>
                <w:rFonts w:ascii="Candara" w:hAnsi="Candara"/>
                <w:sz w:val="18"/>
                <w:szCs w:val="18"/>
              </w:rPr>
              <w:t xml:space="preserve">The future of health policy; </w:t>
            </w:r>
            <w:r w:rsidR="004A19E2" w:rsidRPr="00AE6B3C">
              <w:rPr>
                <w:rFonts w:ascii="Candara" w:hAnsi="Candara"/>
                <w:sz w:val="18"/>
                <w:szCs w:val="18"/>
              </w:rPr>
              <w:t xml:space="preserve">8. </w:t>
            </w:r>
            <w:r w:rsidR="000B67B2" w:rsidRPr="00AE6B3C">
              <w:rPr>
                <w:rFonts w:ascii="Candara" w:hAnsi="Candara"/>
                <w:sz w:val="18"/>
                <w:szCs w:val="18"/>
              </w:rPr>
              <w:t xml:space="preserve">Family and gender equality policy; </w:t>
            </w:r>
            <w:r w:rsidR="004A19E2" w:rsidRPr="00AE6B3C">
              <w:rPr>
                <w:rFonts w:ascii="Candara" w:hAnsi="Candara"/>
                <w:sz w:val="18"/>
                <w:szCs w:val="18"/>
              </w:rPr>
              <w:t xml:space="preserve">9. </w:t>
            </w:r>
            <w:r w:rsidR="000B67B2" w:rsidRPr="00AE6B3C">
              <w:rPr>
                <w:rFonts w:ascii="Candara" w:hAnsi="Candara"/>
                <w:sz w:val="18"/>
                <w:szCs w:val="18"/>
              </w:rPr>
              <w:t>Poverty reduction and policy of social inclusion.</w:t>
            </w:r>
          </w:p>
        </w:tc>
      </w:tr>
      <w:tr w:rsidR="008E0E01" w:rsidRPr="00AE6B3C" w:rsidTr="00187997">
        <w:trPr>
          <w:trHeight w:val="340"/>
        </w:trPr>
        <w:tc>
          <w:tcPr>
            <w:tcW w:w="10440" w:type="dxa"/>
            <w:gridSpan w:val="7"/>
            <w:shd w:val="clear" w:color="auto" w:fill="B8CCE4" w:themeFill="accent1" w:themeFillTint="66"/>
            <w:vAlign w:val="center"/>
          </w:tcPr>
          <w:p w:rsidR="008E0E01" w:rsidRPr="00AE6B3C" w:rsidRDefault="008E0E01" w:rsidP="000D5D9F">
            <w:pPr>
              <w:tabs>
                <w:tab w:val="left" w:pos="360"/>
              </w:tabs>
              <w:spacing w:after="0" w:line="240" w:lineRule="auto"/>
              <w:jc w:val="left"/>
              <w:rPr>
                <w:rFonts w:ascii="Candara" w:hAnsi="Candara"/>
                <w:b/>
              </w:rPr>
            </w:pPr>
            <w:r w:rsidRPr="00AE6B3C">
              <w:rPr>
                <w:rFonts w:ascii="Candara" w:hAnsi="Candara"/>
                <w:b/>
              </w:rPr>
              <w:t>LANGUAGE OF INSTRUCTION</w:t>
            </w:r>
          </w:p>
        </w:tc>
      </w:tr>
      <w:tr w:rsidR="008E0E01" w:rsidRPr="00AE6B3C" w:rsidTr="00187997">
        <w:trPr>
          <w:trHeight w:val="340"/>
        </w:trPr>
        <w:tc>
          <w:tcPr>
            <w:tcW w:w="10440" w:type="dxa"/>
            <w:gridSpan w:val="7"/>
            <w:shd w:val="clear" w:color="auto" w:fill="auto"/>
            <w:vAlign w:val="center"/>
          </w:tcPr>
          <w:p w:rsidR="008E0E01" w:rsidRPr="00AE6B3C" w:rsidRDefault="004A0658" w:rsidP="000D5D9F">
            <w:pPr>
              <w:tabs>
                <w:tab w:val="left" w:pos="360"/>
              </w:tabs>
              <w:spacing w:after="0" w:line="240" w:lineRule="auto"/>
              <w:jc w:val="left"/>
              <w:rPr>
                <w:rFonts w:ascii="Candara" w:hAnsi="Candara"/>
              </w:rPr>
            </w:pPr>
            <w:sdt>
              <w:sdtPr>
                <w:rPr>
                  <w:rFonts w:ascii="Candara" w:hAnsi="Candara"/>
                </w:rPr>
                <w:id w:val="99386002"/>
              </w:sdtPr>
              <w:sdtEndPr/>
              <w:sdtContent>
                <w:proofErr w:type="spellStart"/>
                <w:r w:rsidR="008E0E01" w:rsidRPr="00AE6B3C">
                  <w:rPr>
                    <w:rFonts w:ascii="Candara" w:hAnsi="Candara"/>
                  </w:rPr>
                  <w:t>x</w:t>
                </w:r>
                <w:r w:rsidR="008E0E01" w:rsidRPr="00AE6B3C">
                  <w:rPr>
                    <w:rFonts w:ascii="Candara" w:eastAsia="MS Gothic" w:hAnsi="MS Gothic"/>
                  </w:rPr>
                  <w:t>☐</w:t>
                </w:r>
              </w:sdtContent>
            </w:sdt>
            <w:proofErr w:type="gramStart"/>
            <w:r w:rsidR="008E0E01" w:rsidRPr="00AE6B3C">
              <w:rPr>
                <w:rFonts w:ascii="Candara" w:hAnsi="Candara"/>
              </w:rPr>
              <w:t>Serbian</w:t>
            </w:r>
            <w:proofErr w:type="spellEnd"/>
            <w:r w:rsidR="008E0E01" w:rsidRPr="00AE6B3C">
              <w:rPr>
                <w:rFonts w:ascii="Candara" w:hAnsi="Candara"/>
              </w:rPr>
              <w:t xml:space="preserve">  (</w:t>
            </w:r>
            <w:proofErr w:type="gramEnd"/>
            <w:r w:rsidR="008E0E01" w:rsidRPr="00AE6B3C">
              <w:rPr>
                <w:rFonts w:ascii="Candara" w:hAnsi="Candara"/>
              </w:rPr>
              <w:t xml:space="preserve">complete course)              </w:t>
            </w:r>
            <w:sdt>
              <w:sdtPr>
                <w:rPr>
                  <w:rFonts w:ascii="Candara" w:hAnsi="Candara"/>
                </w:rPr>
                <w:id w:val="-630790345"/>
              </w:sdtPr>
              <w:sdtEndPr/>
              <w:sdtContent>
                <w:r w:rsidR="008E0E01" w:rsidRPr="00AE6B3C">
                  <w:rPr>
                    <w:rFonts w:ascii="Candara" w:eastAsia="MS Gothic" w:hAnsi="MS Gothic"/>
                  </w:rPr>
                  <w:t>☐</w:t>
                </w:r>
              </w:sdtContent>
            </w:sdt>
            <w:r w:rsidR="008E0E01" w:rsidRPr="00AE6B3C">
              <w:rPr>
                <w:rFonts w:ascii="Candara" w:hAnsi="Candara"/>
              </w:rPr>
              <w:t xml:space="preserve"> English (complete course)               </w:t>
            </w:r>
            <w:sdt>
              <w:sdtPr>
                <w:rPr>
                  <w:rFonts w:ascii="Candara" w:hAnsi="Candara"/>
                </w:rPr>
                <w:id w:val="-280118853"/>
              </w:sdtPr>
              <w:sdtEndPr/>
              <w:sdtContent>
                <w:r w:rsidR="008E0E01" w:rsidRPr="00AE6B3C">
                  <w:rPr>
                    <w:rFonts w:ascii="Candara" w:eastAsia="MS Gothic" w:hAnsi="MS Gothic"/>
                  </w:rPr>
                  <w:t>☐</w:t>
                </w:r>
              </w:sdtContent>
            </w:sdt>
            <w:r w:rsidR="008E0E01" w:rsidRPr="00AE6B3C">
              <w:rPr>
                <w:rFonts w:ascii="Candara" w:hAnsi="Candara"/>
              </w:rPr>
              <w:t xml:space="preserve">  Other _____________ (complete course)</w:t>
            </w:r>
          </w:p>
          <w:p w:rsidR="008E0E01" w:rsidRPr="00AE6B3C" w:rsidRDefault="008E0E01" w:rsidP="000D5D9F">
            <w:pPr>
              <w:tabs>
                <w:tab w:val="left" w:pos="360"/>
              </w:tabs>
              <w:spacing w:after="0" w:line="240" w:lineRule="auto"/>
              <w:jc w:val="left"/>
              <w:rPr>
                <w:rFonts w:ascii="Candara" w:hAnsi="Candara"/>
              </w:rPr>
            </w:pPr>
          </w:p>
          <w:p w:rsidR="008E0E01" w:rsidRPr="00AE6B3C" w:rsidRDefault="004A0658" w:rsidP="000D5D9F">
            <w:pPr>
              <w:tabs>
                <w:tab w:val="left" w:pos="360"/>
              </w:tabs>
              <w:spacing w:after="0" w:line="240" w:lineRule="auto"/>
              <w:jc w:val="left"/>
              <w:rPr>
                <w:rFonts w:ascii="Candara" w:hAnsi="Candara"/>
              </w:rPr>
            </w:pPr>
            <w:sdt>
              <w:sdtPr>
                <w:rPr>
                  <w:rFonts w:ascii="Candara" w:hAnsi="Candara"/>
                </w:rPr>
                <w:id w:val="1289546108"/>
              </w:sdtPr>
              <w:sdtEndPr/>
              <w:sdtContent>
                <w:proofErr w:type="spellStart"/>
                <w:r w:rsidR="008E0E01" w:rsidRPr="00AE6B3C">
                  <w:rPr>
                    <w:rFonts w:ascii="Candara" w:hAnsi="Candara"/>
                  </w:rPr>
                  <w:t>x</w:t>
                </w:r>
                <w:r w:rsidR="008E0E01" w:rsidRPr="00AE6B3C">
                  <w:rPr>
                    <w:rFonts w:ascii="Candara" w:eastAsia="MS Gothic" w:hAnsi="MS Gothic"/>
                  </w:rPr>
                  <w:t>☐</w:t>
                </w:r>
              </w:sdtContent>
            </w:sdt>
            <w:r w:rsidR="008E0E01" w:rsidRPr="00AE6B3C">
              <w:rPr>
                <w:rFonts w:ascii="Candara" w:hAnsi="Candara"/>
              </w:rPr>
              <w:t>Serbian</w:t>
            </w:r>
            <w:proofErr w:type="spellEnd"/>
            <w:r w:rsidR="008E0E01" w:rsidRPr="00AE6B3C">
              <w:rPr>
                <w:rFonts w:ascii="Candara" w:hAnsi="Candara"/>
              </w:rPr>
              <w:t xml:space="preserve"> with English mentoring      </w:t>
            </w:r>
            <w:sdt>
              <w:sdtPr>
                <w:rPr>
                  <w:rFonts w:ascii="Candara" w:hAnsi="Candara"/>
                </w:rPr>
                <w:id w:val="1096984069"/>
              </w:sdtPr>
              <w:sdtEndPr/>
              <w:sdtContent>
                <w:r w:rsidR="008E0E01" w:rsidRPr="00AE6B3C">
                  <w:rPr>
                    <w:rFonts w:ascii="Candara" w:eastAsia="MS Gothic" w:hAnsi="MS Gothic"/>
                  </w:rPr>
                  <w:t>☐</w:t>
                </w:r>
              </w:sdtContent>
            </w:sdt>
            <w:r w:rsidR="008E0E01" w:rsidRPr="00AE6B3C">
              <w:rPr>
                <w:rFonts w:ascii="Candara" w:hAnsi="Candara"/>
              </w:rPr>
              <w:t>Serbian with other mentoring ______________</w:t>
            </w:r>
          </w:p>
          <w:p w:rsidR="008E0E01" w:rsidRPr="00AE6B3C" w:rsidRDefault="008E0E01" w:rsidP="000D5D9F">
            <w:pPr>
              <w:tabs>
                <w:tab w:val="left" w:pos="360"/>
              </w:tabs>
              <w:spacing w:after="0" w:line="240" w:lineRule="auto"/>
              <w:jc w:val="left"/>
              <w:rPr>
                <w:rFonts w:ascii="Candara" w:hAnsi="Candara"/>
                <w:b/>
              </w:rPr>
            </w:pPr>
          </w:p>
        </w:tc>
      </w:tr>
      <w:tr w:rsidR="008E0E01" w:rsidRPr="00AE6B3C" w:rsidTr="00187997">
        <w:trPr>
          <w:trHeight w:val="340"/>
        </w:trPr>
        <w:tc>
          <w:tcPr>
            <w:tcW w:w="10440" w:type="dxa"/>
            <w:gridSpan w:val="7"/>
            <w:shd w:val="clear" w:color="auto" w:fill="B8CCE4" w:themeFill="accent1" w:themeFillTint="66"/>
            <w:vAlign w:val="center"/>
          </w:tcPr>
          <w:p w:rsidR="008E0E01" w:rsidRPr="00AE6B3C" w:rsidRDefault="008E0E01" w:rsidP="000D5D9F">
            <w:pPr>
              <w:tabs>
                <w:tab w:val="left" w:pos="360"/>
              </w:tabs>
              <w:spacing w:after="0" w:line="240" w:lineRule="auto"/>
              <w:jc w:val="left"/>
              <w:rPr>
                <w:rFonts w:ascii="Candara" w:hAnsi="Candara"/>
                <w:b/>
              </w:rPr>
            </w:pPr>
            <w:r w:rsidRPr="00AE6B3C">
              <w:rPr>
                <w:rFonts w:ascii="Candara" w:hAnsi="Candara"/>
                <w:b/>
              </w:rPr>
              <w:t>ASSESSMENT METHODS AND CRITERIA</w:t>
            </w:r>
          </w:p>
        </w:tc>
      </w:tr>
      <w:tr w:rsidR="008E0E01" w:rsidRPr="00AE6B3C" w:rsidTr="00187997">
        <w:trPr>
          <w:trHeight w:val="340"/>
        </w:trPr>
        <w:tc>
          <w:tcPr>
            <w:tcW w:w="2550" w:type="dxa"/>
            <w:shd w:val="clear" w:color="auto" w:fill="auto"/>
            <w:vAlign w:val="center"/>
          </w:tcPr>
          <w:p w:rsidR="008E0E01" w:rsidRPr="00AE6B3C" w:rsidRDefault="008E0E01" w:rsidP="000D5D9F">
            <w:pPr>
              <w:tabs>
                <w:tab w:val="left" w:pos="360"/>
              </w:tabs>
              <w:spacing w:after="0" w:line="240" w:lineRule="auto"/>
              <w:jc w:val="left"/>
              <w:rPr>
                <w:rFonts w:ascii="Candara" w:hAnsi="Candara"/>
                <w:b/>
              </w:rPr>
            </w:pPr>
            <w:proofErr w:type="gramStart"/>
            <w:r w:rsidRPr="00AE6B3C">
              <w:rPr>
                <w:rFonts w:ascii="Candara" w:hAnsi="Candara"/>
                <w:b/>
              </w:rPr>
              <w:t>Pre exam</w:t>
            </w:r>
            <w:proofErr w:type="gramEnd"/>
            <w:r w:rsidRPr="00AE6B3C">
              <w:rPr>
                <w:rFonts w:ascii="Candara" w:hAnsi="Candara"/>
                <w:b/>
              </w:rPr>
              <w:t xml:space="preserve"> duties</w:t>
            </w:r>
          </w:p>
        </w:tc>
        <w:tc>
          <w:tcPr>
            <w:tcW w:w="1575" w:type="dxa"/>
            <w:gridSpan w:val="2"/>
            <w:shd w:val="clear" w:color="auto" w:fill="auto"/>
            <w:vAlign w:val="center"/>
          </w:tcPr>
          <w:p w:rsidR="008E0E01" w:rsidRPr="00AE6B3C" w:rsidRDefault="008E0E01" w:rsidP="000D5D9F">
            <w:pPr>
              <w:tabs>
                <w:tab w:val="left" w:pos="360"/>
              </w:tabs>
              <w:spacing w:after="0" w:line="240" w:lineRule="auto"/>
              <w:jc w:val="left"/>
              <w:rPr>
                <w:rFonts w:ascii="Candara" w:hAnsi="Candara"/>
                <w:b/>
              </w:rPr>
            </w:pPr>
            <w:r w:rsidRPr="00AE6B3C">
              <w:rPr>
                <w:rFonts w:ascii="Candara" w:hAnsi="Candara"/>
                <w:b/>
              </w:rPr>
              <w:t>Points</w:t>
            </w:r>
          </w:p>
        </w:tc>
        <w:tc>
          <w:tcPr>
            <w:tcW w:w="3255" w:type="dxa"/>
            <w:gridSpan w:val="3"/>
            <w:shd w:val="clear" w:color="auto" w:fill="auto"/>
            <w:vAlign w:val="center"/>
          </w:tcPr>
          <w:p w:rsidR="008E0E01" w:rsidRPr="00AE6B3C" w:rsidRDefault="008E0E01" w:rsidP="000D5D9F">
            <w:pPr>
              <w:tabs>
                <w:tab w:val="left" w:pos="360"/>
              </w:tabs>
              <w:spacing w:after="0" w:line="240" w:lineRule="auto"/>
              <w:jc w:val="left"/>
              <w:rPr>
                <w:rFonts w:ascii="Candara" w:hAnsi="Candara"/>
                <w:b/>
              </w:rPr>
            </w:pPr>
            <w:r w:rsidRPr="00AE6B3C">
              <w:rPr>
                <w:rFonts w:ascii="Candara" w:hAnsi="Candara"/>
                <w:b/>
              </w:rPr>
              <w:t>Final exam</w:t>
            </w:r>
          </w:p>
        </w:tc>
        <w:tc>
          <w:tcPr>
            <w:tcW w:w="3060" w:type="dxa"/>
            <w:shd w:val="clear" w:color="auto" w:fill="auto"/>
            <w:vAlign w:val="center"/>
          </w:tcPr>
          <w:p w:rsidR="008E0E01" w:rsidRPr="00AE6B3C" w:rsidRDefault="008E0E01" w:rsidP="000D5D9F">
            <w:pPr>
              <w:tabs>
                <w:tab w:val="left" w:pos="360"/>
              </w:tabs>
              <w:spacing w:after="0" w:line="240" w:lineRule="auto"/>
              <w:jc w:val="left"/>
              <w:rPr>
                <w:rFonts w:ascii="Candara" w:hAnsi="Candara"/>
                <w:b/>
              </w:rPr>
            </w:pPr>
            <w:r w:rsidRPr="00AE6B3C">
              <w:rPr>
                <w:rFonts w:ascii="Candara" w:hAnsi="Candara"/>
                <w:b/>
              </w:rPr>
              <w:t>points</w:t>
            </w:r>
          </w:p>
        </w:tc>
      </w:tr>
      <w:tr w:rsidR="008E0E01" w:rsidRPr="00AE6B3C" w:rsidTr="00187997">
        <w:trPr>
          <w:trHeight w:val="340"/>
        </w:trPr>
        <w:tc>
          <w:tcPr>
            <w:tcW w:w="2550" w:type="dxa"/>
            <w:shd w:val="clear" w:color="auto" w:fill="auto"/>
            <w:vAlign w:val="center"/>
          </w:tcPr>
          <w:p w:rsidR="008E0E01" w:rsidRPr="00AE6B3C" w:rsidRDefault="008E0E01" w:rsidP="000D5D9F">
            <w:pPr>
              <w:tabs>
                <w:tab w:val="left" w:pos="360"/>
              </w:tabs>
              <w:spacing w:after="0" w:line="240" w:lineRule="auto"/>
              <w:jc w:val="left"/>
              <w:rPr>
                <w:rFonts w:ascii="Candara" w:hAnsi="Candara"/>
                <w:b/>
              </w:rPr>
            </w:pPr>
            <w:r w:rsidRPr="00AE6B3C">
              <w:rPr>
                <w:rFonts w:ascii="Candara" w:hAnsi="Candara"/>
                <w:b/>
              </w:rPr>
              <w:t>Activity during lectures</w:t>
            </w:r>
          </w:p>
        </w:tc>
        <w:tc>
          <w:tcPr>
            <w:tcW w:w="1575" w:type="dxa"/>
            <w:gridSpan w:val="2"/>
            <w:shd w:val="clear" w:color="auto" w:fill="auto"/>
            <w:vAlign w:val="center"/>
          </w:tcPr>
          <w:p w:rsidR="008E0E01" w:rsidRPr="00AE6B3C" w:rsidRDefault="008E0E01" w:rsidP="000D5D9F">
            <w:pPr>
              <w:tabs>
                <w:tab w:val="left" w:pos="360"/>
              </w:tabs>
              <w:spacing w:after="0" w:line="240" w:lineRule="auto"/>
              <w:jc w:val="left"/>
              <w:rPr>
                <w:rFonts w:ascii="Candara" w:hAnsi="Candara"/>
                <w:b/>
              </w:rPr>
            </w:pPr>
          </w:p>
        </w:tc>
        <w:tc>
          <w:tcPr>
            <w:tcW w:w="3255" w:type="dxa"/>
            <w:gridSpan w:val="3"/>
            <w:shd w:val="clear" w:color="auto" w:fill="auto"/>
            <w:vAlign w:val="center"/>
          </w:tcPr>
          <w:p w:rsidR="008E0E01" w:rsidRPr="00AE6B3C" w:rsidRDefault="008E0E01" w:rsidP="000D5D9F">
            <w:pPr>
              <w:tabs>
                <w:tab w:val="left" w:pos="360"/>
              </w:tabs>
              <w:spacing w:after="0" w:line="240" w:lineRule="auto"/>
              <w:jc w:val="left"/>
              <w:rPr>
                <w:rFonts w:ascii="Candara" w:hAnsi="Candara"/>
                <w:b/>
              </w:rPr>
            </w:pPr>
            <w:r w:rsidRPr="00AE6B3C">
              <w:rPr>
                <w:rFonts w:ascii="Candara" w:hAnsi="Candara"/>
                <w:b/>
              </w:rPr>
              <w:t>Written examination</w:t>
            </w:r>
          </w:p>
        </w:tc>
        <w:tc>
          <w:tcPr>
            <w:tcW w:w="3060" w:type="dxa"/>
            <w:shd w:val="clear" w:color="auto" w:fill="auto"/>
            <w:vAlign w:val="center"/>
          </w:tcPr>
          <w:p w:rsidR="008E0E01" w:rsidRPr="00AE6B3C" w:rsidRDefault="00EF046D" w:rsidP="000D5D9F">
            <w:pPr>
              <w:tabs>
                <w:tab w:val="left" w:pos="360"/>
              </w:tabs>
              <w:spacing w:after="0" w:line="240" w:lineRule="auto"/>
              <w:jc w:val="left"/>
              <w:rPr>
                <w:rFonts w:ascii="Candara" w:hAnsi="Candara"/>
                <w:b/>
              </w:rPr>
            </w:pPr>
            <w:r w:rsidRPr="00AE6B3C">
              <w:rPr>
                <w:rFonts w:ascii="Candara" w:hAnsi="Candara"/>
                <w:b/>
              </w:rPr>
              <w:t>30</w:t>
            </w:r>
          </w:p>
        </w:tc>
      </w:tr>
      <w:tr w:rsidR="008E0E01" w:rsidRPr="00AE6B3C" w:rsidTr="00187997">
        <w:trPr>
          <w:trHeight w:val="340"/>
        </w:trPr>
        <w:tc>
          <w:tcPr>
            <w:tcW w:w="2550" w:type="dxa"/>
            <w:shd w:val="clear" w:color="auto" w:fill="auto"/>
            <w:vAlign w:val="center"/>
          </w:tcPr>
          <w:p w:rsidR="008E0E01" w:rsidRPr="00AE6B3C" w:rsidRDefault="008E0E01" w:rsidP="000D5D9F">
            <w:pPr>
              <w:tabs>
                <w:tab w:val="left" w:pos="360"/>
              </w:tabs>
              <w:spacing w:after="0" w:line="240" w:lineRule="auto"/>
              <w:jc w:val="left"/>
              <w:rPr>
                <w:rFonts w:ascii="Candara" w:hAnsi="Candara"/>
                <w:b/>
              </w:rPr>
            </w:pPr>
            <w:r w:rsidRPr="00AE6B3C">
              <w:rPr>
                <w:rFonts w:ascii="Candara" w:hAnsi="Candara"/>
                <w:b/>
              </w:rPr>
              <w:t>Practical teaching</w:t>
            </w:r>
          </w:p>
        </w:tc>
        <w:tc>
          <w:tcPr>
            <w:tcW w:w="1575" w:type="dxa"/>
            <w:gridSpan w:val="2"/>
            <w:shd w:val="clear" w:color="auto" w:fill="auto"/>
            <w:vAlign w:val="center"/>
          </w:tcPr>
          <w:p w:rsidR="008E0E01" w:rsidRPr="00AE6B3C" w:rsidRDefault="008E0E01" w:rsidP="000D5D9F">
            <w:pPr>
              <w:tabs>
                <w:tab w:val="left" w:pos="360"/>
              </w:tabs>
              <w:spacing w:after="0" w:line="240" w:lineRule="auto"/>
              <w:jc w:val="left"/>
              <w:rPr>
                <w:rFonts w:ascii="Candara" w:hAnsi="Candara"/>
                <w:b/>
              </w:rPr>
            </w:pPr>
            <w:r w:rsidRPr="00AE6B3C">
              <w:rPr>
                <w:rFonts w:ascii="Candara" w:hAnsi="Candara"/>
                <w:b/>
              </w:rPr>
              <w:t>20</w:t>
            </w:r>
          </w:p>
        </w:tc>
        <w:tc>
          <w:tcPr>
            <w:tcW w:w="3255" w:type="dxa"/>
            <w:gridSpan w:val="3"/>
            <w:shd w:val="clear" w:color="auto" w:fill="auto"/>
            <w:vAlign w:val="center"/>
          </w:tcPr>
          <w:p w:rsidR="008E0E01" w:rsidRPr="00AE6B3C" w:rsidRDefault="008E0E01" w:rsidP="000D5D9F">
            <w:pPr>
              <w:tabs>
                <w:tab w:val="left" w:pos="360"/>
              </w:tabs>
              <w:spacing w:after="0" w:line="240" w:lineRule="auto"/>
              <w:jc w:val="left"/>
              <w:rPr>
                <w:rFonts w:ascii="Candara" w:hAnsi="Candara"/>
                <w:b/>
              </w:rPr>
            </w:pPr>
            <w:r w:rsidRPr="00AE6B3C">
              <w:rPr>
                <w:rFonts w:ascii="Candara" w:hAnsi="Candara"/>
                <w:b/>
              </w:rPr>
              <w:t>Oral examination</w:t>
            </w:r>
          </w:p>
        </w:tc>
        <w:tc>
          <w:tcPr>
            <w:tcW w:w="3060" w:type="dxa"/>
            <w:shd w:val="clear" w:color="auto" w:fill="auto"/>
            <w:vAlign w:val="center"/>
          </w:tcPr>
          <w:p w:rsidR="008E0E01" w:rsidRPr="00AE6B3C" w:rsidRDefault="00EF046D" w:rsidP="000D5D9F">
            <w:pPr>
              <w:tabs>
                <w:tab w:val="left" w:pos="360"/>
              </w:tabs>
              <w:spacing w:after="0" w:line="240" w:lineRule="auto"/>
              <w:jc w:val="left"/>
              <w:rPr>
                <w:rFonts w:ascii="Candara" w:hAnsi="Candara"/>
                <w:b/>
              </w:rPr>
            </w:pPr>
            <w:r w:rsidRPr="00AE6B3C">
              <w:rPr>
                <w:rFonts w:ascii="Candara" w:hAnsi="Candara"/>
                <w:b/>
              </w:rPr>
              <w:t>2</w:t>
            </w:r>
            <w:r w:rsidR="008E0E01" w:rsidRPr="00AE6B3C">
              <w:rPr>
                <w:rFonts w:ascii="Candara" w:hAnsi="Candara"/>
                <w:b/>
              </w:rPr>
              <w:t>0</w:t>
            </w:r>
          </w:p>
        </w:tc>
      </w:tr>
      <w:tr w:rsidR="008E0E01" w:rsidRPr="00AE6B3C" w:rsidTr="00187997">
        <w:trPr>
          <w:trHeight w:val="340"/>
        </w:trPr>
        <w:tc>
          <w:tcPr>
            <w:tcW w:w="2550" w:type="dxa"/>
            <w:shd w:val="clear" w:color="auto" w:fill="auto"/>
            <w:vAlign w:val="center"/>
          </w:tcPr>
          <w:p w:rsidR="008E0E01" w:rsidRPr="00AE6B3C" w:rsidRDefault="008E0E01" w:rsidP="000D5D9F">
            <w:pPr>
              <w:tabs>
                <w:tab w:val="left" w:pos="360"/>
              </w:tabs>
              <w:spacing w:after="0" w:line="240" w:lineRule="auto"/>
              <w:jc w:val="left"/>
              <w:rPr>
                <w:rFonts w:ascii="Candara" w:hAnsi="Candara"/>
                <w:b/>
              </w:rPr>
            </w:pPr>
            <w:r w:rsidRPr="00AE6B3C">
              <w:rPr>
                <w:rFonts w:ascii="Candara" w:hAnsi="Candara"/>
                <w:b/>
              </w:rPr>
              <w:t>Teaching colloquia</w:t>
            </w:r>
          </w:p>
        </w:tc>
        <w:tc>
          <w:tcPr>
            <w:tcW w:w="1575" w:type="dxa"/>
            <w:gridSpan w:val="2"/>
            <w:shd w:val="clear" w:color="auto" w:fill="auto"/>
            <w:vAlign w:val="center"/>
          </w:tcPr>
          <w:p w:rsidR="008E0E01" w:rsidRPr="00AE6B3C" w:rsidRDefault="00EF046D" w:rsidP="000D5D9F">
            <w:pPr>
              <w:tabs>
                <w:tab w:val="left" w:pos="360"/>
              </w:tabs>
              <w:spacing w:after="0" w:line="240" w:lineRule="auto"/>
              <w:jc w:val="left"/>
              <w:rPr>
                <w:rFonts w:ascii="Candara" w:hAnsi="Candara"/>
                <w:b/>
              </w:rPr>
            </w:pPr>
            <w:r w:rsidRPr="00AE6B3C">
              <w:rPr>
                <w:rFonts w:ascii="Candara" w:hAnsi="Candara"/>
                <w:b/>
              </w:rPr>
              <w:t>3</w:t>
            </w:r>
            <w:r w:rsidR="008E0E01" w:rsidRPr="00AE6B3C">
              <w:rPr>
                <w:rFonts w:ascii="Candara" w:hAnsi="Candara"/>
                <w:b/>
              </w:rPr>
              <w:t>0</w:t>
            </w:r>
          </w:p>
        </w:tc>
        <w:tc>
          <w:tcPr>
            <w:tcW w:w="3255" w:type="dxa"/>
            <w:gridSpan w:val="3"/>
            <w:shd w:val="clear" w:color="auto" w:fill="auto"/>
            <w:vAlign w:val="center"/>
          </w:tcPr>
          <w:p w:rsidR="008E0E01" w:rsidRPr="00AE6B3C" w:rsidRDefault="008E0E01" w:rsidP="000D5D9F">
            <w:pPr>
              <w:tabs>
                <w:tab w:val="left" w:pos="360"/>
              </w:tabs>
              <w:spacing w:after="0" w:line="240" w:lineRule="auto"/>
              <w:jc w:val="left"/>
              <w:rPr>
                <w:rFonts w:ascii="Candara" w:hAnsi="Candara"/>
                <w:b/>
              </w:rPr>
            </w:pPr>
            <w:r w:rsidRPr="00AE6B3C">
              <w:rPr>
                <w:rFonts w:ascii="Candara" w:hAnsi="Candara"/>
                <w:b/>
              </w:rPr>
              <w:t>OVERALL SUM</w:t>
            </w:r>
          </w:p>
        </w:tc>
        <w:tc>
          <w:tcPr>
            <w:tcW w:w="3060" w:type="dxa"/>
            <w:shd w:val="clear" w:color="auto" w:fill="auto"/>
            <w:vAlign w:val="center"/>
          </w:tcPr>
          <w:p w:rsidR="008E0E01" w:rsidRPr="00AE6B3C" w:rsidRDefault="008E0E01" w:rsidP="000D5D9F">
            <w:pPr>
              <w:tabs>
                <w:tab w:val="left" w:pos="360"/>
              </w:tabs>
              <w:spacing w:after="0" w:line="240" w:lineRule="auto"/>
              <w:jc w:val="left"/>
              <w:rPr>
                <w:rFonts w:ascii="Candara" w:hAnsi="Candara"/>
                <w:b/>
              </w:rPr>
            </w:pPr>
            <w:r w:rsidRPr="00AE6B3C">
              <w:rPr>
                <w:rFonts w:ascii="Candara" w:hAnsi="Candara"/>
                <w:b/>
              </w:rPr>
              <w:t>100</w:t>
            </w:r>
          </w:p>
        </w:tc>
      </w:tr>
      <w:tr w:rsidR="008E0E01" w:rsidRPr="00AE6B3C" w:rsidTr="00187997">
        <w:trPr>
          <w:trHeight w:val="340"/>
        </w:trPr>
        <w:tc>
          <w:tcPr>
            <w:tcW w:w="10440" w:type="dxa"/>
            <w:gridSpan w:val="7"/>
            <w:shd w:val="clear" w:color="auto" w:fill="auto"/>
            <w:vAlign w:val="center"/>
          </w:tcPr>
          <w:p w:rsidR="008E0E01" w:rsidRPr="00AE6B3C" w:rsidRDefault="008E0E01" w:rsidP="000D5D9F">
            <w:pPr>
              <w:tabs>
                <w:tab w:val="left" w:pos="360"/>
              </w:tabs>
              <w:spacing w:after="0" w:line="240" w:lineRule="auto"/>
              <w:jc w:val="left"/>
              <w:rPr>
                <w:rFonts w:ascii="Candara" w:hAnsi="Candara"/>
                <w:b/>
              </w:rPr>
            </w:pPr>
            <w:r w:rsidRPr="00AE6B3C">
              <w:rPr>
                <w:rFonts w:ascii="Candara" w:hAnsi="Candara"/>
                <w:b/>
              </w:rPr>
              <w:t>*Final examination mark is formed in accordance with the Institutional documents</w:t>
            </w:r>
          </w:p>
        </w:tc>
      </w:tr>
    </w:tbl>
    <w:p w:rsidR="00E60599" w:rsidRPr="00AE6B3C" w:rsidRDefault="00E60599" w:rsidP="000D5D9F">
      <w:pPr>
        <w:spacing w:after="0"/>
        <w:ind w:left="1089"/>
      </w:pPr>
    </w:p>
    <w:p w:rsidR="00E60599" w:rsidRPr="00AE6B3C" w:rsidRDefault="00E60599" w:rsidP="00E71A0B">
      <w:pPr>
        <w:ind w:left="1089"/>
      </w:pPr>
    </w:p>
    <w:p w:rsidR="001F14FA" w:rsidRPr="00AE6B3C" w:rsidRDefault="001F14FA" w:rsidP="00E71A0B">
      <w:pPr>
        <w:ind w:left="1089"/>
      </w:pPr>
    </w:p>
    <w:sectPr w:rsidR="001F14FA" w:rsidRPr="00AE6B3C"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0658" w:rsidRDefault="004A0658" w:rsidP="00864926">
      <w:pPr>
        <w:spacing w:after="0" w:line="240" w:lineRule="auto"/>
      </w:pPr>
      <w:r>
        <w:separator/>
      </w:r>
    </w:p>
  </w:endnote>
  <w:endnote w:type="continuationSeparator" w:id="0">
    <w:p w:rsidR="004A0658" w:rsidRDefault="004A065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0658" w:rsidRDefault="004A0658" w:rsidP="00864926">
      <w:pPr>
        <w:spacing w:after="0" w:line="240" w:lineRule="auto"/>
      </w:pPr>
      <w:r>
        <w:separator/>
      </w:r>
    </w:p>
  </w:footnote>
  <w:footnote w:type="continuationSeparator" w:id="0">
    <w:p w:rsidR="004A0658" w:rsidRDefault="004A0658" w:rsidP="008649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15:restartNumberingAfterBreak="0">
    <w:nsid w:val="04D6258F"/>
    <w:multiLevelType w:val="hybridMultilevel"/>
    <w:tmpl w:val="4A52B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71A0B"/>
    <w:rsid w:val="00033AAA"/>
    <w:rsid w:val="000428E4"/>
    <w:rsid w:val="000B67B2"/>
    <w:rsid w:val="000D5D9F"/>
    <w:rsid w:val="000F6001"/>
    <w:rsid w:val="00135014"/>
    <w:rsid w:val="00187997"/>
    <w:rsid w:val="001D3BF1"/>
    <w:rsid w:val="001D64D3"/>
    <w:rsid w:val="001F14FA"/>
    <w:rsid w:val="001F60E3"/>
    <w:rsid w:val="00201A89"/>
    <w:rsid w:val="00211A79"/>
    <w:rsid w:val="002319B6"/>
    <w:rsid w:val="00315601"/>
    <w:rsid w:val="00323176"/>
    <w:rsid w:val="003B32A9"/>
    <w:rsid w:val="003C177A"/>
    <w:rsid w:val="003D00A3"/>
    <w:rsid w:val="00406F80"/>
    <w:rsid w:val="00431EFA"/>
    <w:rsid w:val="0046365F"/>
    <w:rsid w:val="00493925"/>
    <w:rsid w:val="004A0658"/>
    <w:rsid w:val="004A19E2"/>
    <w:rsid w:val="004D1C7E"/>
    <w:rsid w:val="004D7A2D"/>
    <w:rsid w:val="004E562D"/>
    <w:rsid w:val="004F51C4"/>
    <w:rsid w:val="005722AA"/>
    <w:rsid w:val="005A5D38"/>
    <w:rsid w:val="005B0885"/>
    <w:rsid w:val="005B64BF"/>
    <w:rsid w:val="005D46D7"/>
    <w:rsid w:val="005F5EAC"/>
    <w:rsid w:val="00603117"/>
    <w:rsid w:val="00621062"/>
    <w:rsid w:val="0069043C"/>
    <w:rsid w:val="006B2BAA"/>
    <w:rsid w:val="006B56E0"/>
    <w:rsid w:val="006E40AE"/>
    <w:rsid w:val="006F647C"/>
    <w:rsid w:val="00744254"/>
    <w:rsid w:val="00776877"/>
    <w:rsid w:val="00783C57"/>
    <w:rsid w:val="00792CB4"/>
    <w:rsid w:val="007A5D82"/>
    <w:rsid w:val="007C5079"/>
    <w:rsid w:val="007C6357"/>
    <w:rsid w:val="007E2A30"/>
    <w:rsid w:val="007F0303"/>
    <w:rsid w:val="007F6CAD"/>
    <w:rsid w:val="00802841"/>
    <w:rsid w:val="00814C81"/>
    <w:rsid w:val="00831CC1"/>
    <w:rsid w:val="00864926"/>
    <w:rsid w:val="008A30CE"/>
    <w:rsid w:val="008B1D6B"/>
    <w:rsid w:val="008C31B7"/>
    <w:rsid w:val="008C5837"/>
    <w:rsid w:val="008E0E01"/>
    <w:rsid w:val="00901F52"/>
    <w:rsid w:val="009079F1"/>
    <w:rsid w:val="00911529"/>
    <w:rsid w:val="00932B21"/>
    <w:rsid w:val="00935798"/>
    <w:rsid w:val="00972302"/>
    <w:rsid w:val="009906EA"/>
    <w:rsid w:val="009B5819"/>
    <w:rsid w:val="009C40F5"/>
    <w:rsid w:val="009D3F5E"/>
    <w:rsid w:val="009E4641"/>
    <w:rsid w:val="009F3F9F"/>
    <w:rsid w:val="009F6F3A"/>
    <w:rsid w:val="00A10286"/>
    <w:rsid w:val="00A1335D"/>
    <w:rsid w:val="00A232B7"/>
    <w:rsid w:val="00A24284"/>
    <w:rsid w:val="00A32B2D"/>
    <w:rsid w:val="00AD4F56"/>
    <w:rsid w:val="00AE6B3C"/>
    <w:rsid w:val="00AF47A6"/>
    <w:rsid w:val="00B42E49"/>
    <w:rsid w:val="00B4401E"/>
    <w:rsid w:val="00B50491"/>
    <w:rsid w:val="00B54668"/>
    <w:rsid w:val="00B9521A"/>
    <w:rsid w:val="00BD3504"/>
    <w:rsid w:val="00C00FAD"/>
    <w:rsid w:val="00C63234"/>
    <w:rsid w:val="00C72C54"/>
    <w:rsid w:val="00CA6D81"/>
    <w:rsid w:val="00CC050F"/>
    <w:rsid w:val="00CC23C3"/>
    <w:rsid w:val="00CD17F1"/>
    <w:rsid w:val="00D57D6C"/>
    <w:rsid w:val="00D92F39"/>
    <w:rsid w:val="00DB43CC"/>
    <w:rsid w:val="00DD7175"/>
    <w:rsid w:val="00DE6D21"/>
    <w:rsid w:val="00E1222F"/>
    <w:rsid w:val="00E26116"/>
    <w:rsid w:val="00E2744D"/>
    <w:rsid w:val="00E32560"/>
    <w:rsid w:val="00E47B95"/>
    <w:rsid w:val="00E5013A"/>
    <w:rsid w:val="00E60599"/>
    <w:rsid w:val="00E61328"/>
    <w:rsid w:val="00E71A0B"/>
    <w:rsid w:val="00E8188A"/>
    <w:rsid w:val="00E857F8"/>
    <w:rsid w:val="00EA7E0C"/>
    <w:rsid w:val="00EC53EE"/>
    <w:rsid w:val="00EF046D"/>
    <w:rsid w:val="00EF79FF"/>
    <w:rsid w:val="00F06AFA"/>
    <w:rsid w:val="00F237EB"/>
    <w:rsid w:val="00F37F26"/>
    <w:rsid w:val="00F430A0"/>
    <w:rsid w:val="00F54BE2"/>
    <w:rsid w:val="00F56316"/>
    <w:rsid w:val="00F56373"/>
    <w:rsid w:val="00F71179"/>
    <w:rsid w:val="00F742D3"/>
    <w:rsid w:val="00FC3887"/>
    <w:rsid w:val="00FD6C9A"/>
    <w:rsid w:val="00FE66C2"/>
    <w:rsid w:val="00FF166D"/>
    <w:rsid w:val="00FF6E19"/>
  </w:rsids>
  <m:mathPr>
    <m:mathFont m:val="Cambria Math"/>
    <m:brkBin m:val="before"/>
    <m:brkBinSub m:val="--"/>
    <m:smallFrac/>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50577E-0CB6-42E7-B229-7AE1A8C27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character" w:styleId="Emphasis">
    <w:name w:val="Emphasis"/>
    <w:basedOn w:val="DefaultParagraphFont"/>
    <w:uiPriority w:val="20"/>
    <w:qFormat/>
    <w:rsid w:val="006B2B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89F48E-4015-44F8-9B71-F401EA721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ST</cp:lastModifiedBy>
  <cp:revision>5</cp:revision>
  <cp:lastPrinted>2015-12-23T11:47:00Z</cp:lastPrinted>
  <dcterms:created xsi:type="dcterms:W3CDTF">2017-04-02T18:27:00Z</dcterms:created>
  <dcterms:modified xsi:type="dcterms:W3CDTF">2018-06-01T11:43:00Z</dcterms:modified>
</cp:coreProperties>
</file>