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32D1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46"/>
        <w:gridCol w:w="1248"/>
        <w:gridCol w:w="333"/>
        <w:gridCol w:w="272"/>
        <w:gridCol w:w="851"/>
        <w:gridCol w:w="2137"/>
        <w:gridCol w:w="3053"/>
      </w:tblGrid>
      <w:tr w:rsidR="00CD17F1" w:rsidRPr="00632D1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32D1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32D15">
              <w:rPr>
                <w:rFonts w:ascii="Candara" w:hAnsi="Candara"/>
                <w:sz w:val="36"/>
                <w:szCs w:val="36"/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D1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32D1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632D15" w:rsidRDefault="006E40AE" w:rsidP="00406F80">
            <w:pPr>
              <w:spacing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</w:p>
        </w:tc>
      </w:tr>
      <w:tr w:rsidR="00CD17F1" w:rsidRPr="00632D1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2D15" w:rsidRDefault="00CD17F1" w:rsidP="00632D1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32D1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2D15" w:rsidRDefault="00CD17F1" w:rsidP="00632D15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40"/>
                <w:szCs w:val="20"/>
              </w:rPr>
            </w:pPr>
            <w:r w:rsidRPr="00632D15">
              <w:rPr>
                <w:rFonts w:ascii="Candara" w:hAnsi="Candara"/>
                <w:b/>
                <w:sz w:val="40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2D15" w:rsidRDefault="00632D15" w:rsidP="00632D1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632D1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32D1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GENERAL INFORMATION</w:t>
            </w: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D2879" w:rsidRPr="00632D15" w:rsidRDefault="003D287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D2879" w:rsidRPr="00632D15" w:rsidRDefault="003D2879" w:rsidP="00964E47">
            <w:pPr>
              <w:rPr>
                <w:rFonts w:cs="Arial"/>
                <w:b/>
                <w:sz w:val="24"/>
                <w:szCs w:val="24"/>
              </w:rPr>
            </w:pPr>
            <w:r w:rsidRPr="00632D15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D2879" w:rsidRPr="00632D15" w:rsidRDefault="003D287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Study </w:t>
            </w:r>
            <w:proofErr w:type="gramStart"/>
            <w:r w:rsidRPr="00632D15">
              <w:rPr>
                <w:rFonts w:ascii="Candara" w:hAnsi="Candara"/>
              </w:rPr>
              <w:t>Module  (</w:t>
            </w:r>
            <w:proofErr w:type="gramEnd"/>
            <w:r w:rsidRPr="00632D1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D2879" w:rsidRPr="00632D15" w:rsidRDefault="003D2879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D2879" w:rsidRPr="00632D15" w:rsidRDefault="003D2879" w:rsidP="002928D0">
            <w:pPr>
              <w:rPr>
                <w:rFonts w:ascii="Candara" w:hAnsi="Candara"/>
                <w:b/>
                <w:bCs/>
              </w:rPr>
            </w:pPr>
            <w:r w:rsidRPr="00632D15">
              <w:rPr>
                <w:rFonts w:ascii="Candara" w:hAnsi="Candara"/>
                <w:b/>
                <w:bCs/>
              </w:rPr>
              <w:t>SOCIOLOGY OF AGING</w:t>
            </w:r>
            <w:bookmarkStart w:id="0" w:name="_GoBack"/>
            <w:bookmarkEnd w:id="0"/>
          </w:p>
        </w:tc>
      </w:tr>
      <w:tr w:rsidR="003D2879" w:rsidRPr="00632D1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3D2879" w:rsidRPr="00632D15" w:rsidRDefault="003D2879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D2879" w:rsidRPr="00632D15" w:rsidRDefault="001A3F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 Doctoral</w:t>
            </w:r>
          </w:p>
        </w:tc>
      </w:tr>
      <w:tr w:rsidR="003D2879" w:rsidRPr="00632D1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3D2879" w:rsidRPr="00632D15" w:rsidRDefault="003D28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D2879" w:rsidRPr="00632D15" w:rsidRDefault="001A3F81" w:rsidP="003D28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4165196"/>
                  </w:sdtPr>
                  <w:sdtEndPr/>
                  <w:sdtContent>
                    <w:r w:rsidR="003D2879" w:rsidRPr="00632D15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3D2879" w:rsidRPr="00632D15">
                  <w:rPr>
                    <w:rFonts w:ascii="Candara" w:eastAsia="MS Gothic" w:hAnsi="MS Gothic"/>
                  </w:rPr>
                  <w:t xml:space="preserve"> 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4165201"/>
                  </w:sdtPr>
                  <w:sdtEndPr/>
                  <w:sdtContent>
                    <w:r w:rsidR="003D2879" w:rsidRPr="00632D15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3D2879" w:rsidRPr="00632D15">
              <w:rPr>
                <w:rFonts w:ascii="Candara" w:hAnsi="Candara"/>
              </w:rPr>
              <w:t xml:space="preserve"> Elective</w:t>
            </w: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D2879" w:rsidRPr="00632D15" w:rsidRDefault="003D287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32D15">
              <w:rPr>
                <w:rFonts w:ascii="Candara" w:hAnsi="Candara"/>
              </w:rPr>
              <w:t xml:space="preserve">Semester </w:t>
            </w:r>
            <w:r w:rsidRPr="00632D1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D2879" w:rsidRPr="00632D15" w:rsidRDefault="003D287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32D15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632D15">
                  <w:rPr>
                    <w:rFonts w:ascii="Candara" w:eastAsia="MS Gothic" w:hAnsi="MS Gothic" w:cs="Arial"/>
                  </w:rPr>
                  <w:t>☐</w:t>
                </w:r>
              </w:sdtContent>
            </w:sdt>
            <w:r w:rsidRPr="00632D15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632D15">
                  <w:rPr>
                    <w:rFonts w:ascii="Candara" w:eastAsia="MS Gothic" w:hAnsi="MS Gothic" w:cs="Arial"/>
                  </w:rPr>
                  <w:t>☒</w:t>
                </w:r>
              </w:sdtContent>
            </w:sdt>
            <w:r w:rsidRPr="00632D15">
              <w:rPr>
                <w:rFonts w:ascii="Candara" w:hAnsi="Candara" w:cs="Arial"/>
              </w:rPr>
              <w:t>Spring</w:t>
            </w: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4</w:t>
            </w: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5</w:t>
            </w:r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D25D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Lela R. </w:t>
            </w:r>
            <w:proofErr w:type="spellStart"/>
            <w:r w:rsidRPr="00632D15">
              <w:rPr>
                <w:rFonts w:ascii="Candara" w:hAnsi="Candara"/>
              </w:rPr>
              <w:t>Milošević</w:t>
            </w:r>
            <w:proofErr w:type="spellEnd"/>
            <w:r w:rsidRPr="00632D15">
              <w:rPr>
                <w:rFonts w:ascii="Candara" w:hAnsi="Candara"/>
              </w:rPr>
              <w:t xml:space="preserve"> </w:t>
            </w:r>
            <w:proofErr w:type="spellStart"/>
            <w:r w:rsidRPr="00632D15">
              <w:rPr>
                <w:rFonts w:ascii="Candara" w:hAnsi="Candara"/>
              </w:rPr>
              <w:t>Radulović</w:t>
            </w:r>
            <w:proofErr w:type="spellEnd"/>
          </w:p>
        </w:tc>
      </w:tr>
      <w:tr w:rsidR="003D2879" w:rsidRPr="00632D1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632D15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632D15">
              <w:rPr>
                <w:rFonts w:ascii="Candara" w:hAnsi="Candara"/>
              </w:rPr>
              <w:t xml:space="preserve">Lectures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632D15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632D1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632D15">
                  <w:rPr>
                    <w:rFonts w:ascii="Candara" w:hAnsi="Candara"/>
                  </w:rPr>
                  <w:t xml:space="preserve"> </w:t>
                </w:r>
                <w:r w:rsidRPr="00632D15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632D15">
              <w:rPr>
                <w:rFonts w:ascii="Candara" w:hAnsi="Candara"/>
              </w:rPr>
              <w:t xml:space="preserve"> Individual tutorials</w:t>
            </w:r>
          </w:p>
          <w:p w:rsidR="003D2879" w:rsidRPr="00632D15" w:rsidRDefault="003D28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632D15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10738"/>
                  </w:sdtPr>
                  <w:sdtEndPr/>
                  <w:sdtContent>
                    <w:r w:rsidRPr="00632D15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Pr="00632D1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10741"/>
                  </w:sdtPr>
                  <w:sdtEndPr/>
                  <w:sdtContent>
                    <w:r w:rsidRPr="00632D15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Pr="00632D15">
              <w:rPr>
                <w:rFonts w:ascii="Candara" w:hAnsi="Candara"/>
              </w:rPr>
              <w:t xml:space="preserve">  Seminar</w:t>
            </w:r>
          </w:p>
          <w:p w:rsidR="003D2879" w:rsidRPr="00632D15" w:rsidRDefault="003D2879" w:rsidP="00AE21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32D1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632D1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632D15">
              <w:rPr>
                <w:rFonts w:ascii="Candara" w:hAnsi="Candara"/>
              </w:rPr>
              <w:t xml:space="preserve"> Blended learning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632D15">
              <w:rPr>
                <w:rFonts w:ascii="Candara" w:hAnsi="Candara"/>
              </w:rPr>
              <w:t xml:space="preserve">  Other</w:t>
            </w:r>
          </w:p>
        </w:tc>
      </w:tr>
      <w:tr w:rsidR="003D2879" w:rsidRPr="00632D1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D2879" w:rsidRPr="00632D15" w:rsidRDefault="003D287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D2879" w:rsidRPr="00632D1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D2879" w:rsidRPr="00632D15" w:rsidRDefault="003D2879" w:rsidP="008035D4">
            <w:pPr>
              <w:spacing w:after="0" w:line="240" w:lineRule="auto"/>
              <w:rPr>
                <w:rFonts w:ascii="Candara" w:hAnsi="Candara"/>
                <w:spacing w:val="-8"/>
              </w:rPr>
            </w:pPr>
            <w:r w:rsidRPr="00632D15">
              <w:rPr>
                <w:rFonts w:ascii="Candara" w:hAnsi="Candara"/>
                <w:spacing w:val="-6"/>
              </w:rPr>
              <w:t xml:space="preserve">The goal is: </w:t>
            </w:r>
            <w:r w:rsidRPr="00632D15">
              <w:rPr>
                <w:rFonts w:ascii="Candara" w:hAnsi="Candara"/>
              </w:rPr>
              <w:t>Introduction to theoretical and methodological approaches in the sociology of aging and its subject of study; the phenomenon of the aging population, the needs and problems of older people; the attitude of society towards older people and the social dimensions of successful aging.</w:t>
            </w:r>
          </w:p>
        </w:tc>
      </w:tr>
      <w:tr w:rsidR="003D2879" w:rsidRPr="00632D1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D2879" w:rsidRPr="00632D1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hAnsi="Candara"/>
              </w:rPr>
              <w:t xml:space="preserve">The subject of research in </w:t>
            </w:r>
            <w:r w:rsidRPr="00632D15">
              <w:rPr>
                <w:rFonts w:ascii="Candara" w:eastAsia="Calibri" w:hAnsi="Candara"/>
                <w:bCs/>
                <w:iCs/>
              </w:rPr>
              <w:t>sociology of aging; theories and methods in the sociology of aging;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The aging population in the world and in Serbia;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Older people throughout history and in contemporary society;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Prejudices and stereotypes about older people; discrimination against older people; elder abuse;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Gender inequalities in old age;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Poverty of elderly people in Serbia;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The normative framework for improving the quality of life of older people: international documents and domestic normative framework;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Social protection of elderly people; retirement and financial security of older people; health protection; social services for older people;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lastRenderedPageBreak/>
              <w:t>Contemporary families and care for the elderly;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The role of schools and the media in the development of solidarity with older people;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Social dimensions of successful aging; the quality of life of older people; active aging;</w:t>
            </w:r>
          </w:p>
          <w:p w:rsidR="003D2879" w:rsidRPr="00632D15" w:rsidRDefault="003D2879" w:rsidP="008035D4">
            <w:pPr>
              <w:spacing w:after="0" w:line="240" w:lineRule="auto"/>
              <w:rPr>
                <w:rFonts w:ascii="Candara" w:hAnsi="Candara"/>
                <w:b/>
              </w:rPr>
            </w:pPr>
            <w:r w:rsidRPr="00632D15">
              <w:rPr>
                <w:rFonts w:ascii="Candara" w:eastAsia="Calibri" w:hAnsi="Candara"/>
                <w:bCs/>
                <w:iCs/>
              </w:rPr>
              <w:t>Lifelong education: adult learning; possibilities and limits of learning in the third age.</w:t>
            </w:r>
          </w:p>
        </w:tc>
      </w:tr>
      <w:tr w:rsidR="003D2879" w:rsidRPr="00632D1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3D2879" w:rsidRPr="00632D1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D2879" w:rsidRPr="00632D15" w:rsidRDefault="001A3F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☒</w:t>
                </w:r>
              </w:sdtContent>
            </w:sdt>
            <w:proofErr w:type="gramStart"/>
            <w:r w:rsidR="003D2879" w:rsidRPr="00632D15">
              <w:rPr>
                <w:rFonts w:ascii="Candara" w:hAnsi="Candara"/>
              </w:rPr>
              <w:t>Serbian  (</w:t>
            </w:r>
            <w:proofErr w:type="gramEnd"/>
            <w:r w:rsidR="003D2879" w:rsidRPr="00632D1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  Other _____________ (complete course)</w:t>
            </w:r>
          </w:p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D2879" w:rsidRPr="00632D15" w:rsidRDefault="001A3F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3D2879" w:rsidRPr="00632D1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3D2879" w:rsidRPr="00632D15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3D2879" w:rsidRPr="00632D15">
              <w:rPr>
                <w:rFonts w:ascii="Candara" w:hAnsi="Candara"/>
              </w:rPr>
              <w:t>Serbian with other mentoring ______________</w:t>
            </w:r>
          </w:p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D2879" w:rsidRPr="00632D1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D2879" w:rsidRPr="00632D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32D15">
              <w:rPr>
                <w:rFonts w:ascii="Candara" w:hAnsi="Candara"/>
                <w:b/>
              </w:rPr>
              <w:t>Pre exam</w:t>
            </w:r>
            <w:proofErr w:type="gramEnd"/>
            <w:r w:rsidRPr="00632D1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points</w:t>
            </w:r>
          </w:p>
        </w:tc>
      </w:tr>
      <w:tr w:rsidR="003D2879" w:rsidRPr="00632D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30</w:t>
            </w:r>
          </w:p>
        </w:tc>
      </w:tr>
      <w:tr w:rsidR="003D2879" w:rsidRPr="00632D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10</w:t>
            </w:r>
          </w:p>
        </w:tc>
      </w:tr>
      <w:tr w:rsidR="003D2879" w:rsidRPr="00632D1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100</w:t>
            </w:r>
          </w:p>
        </w:tc>
      </w:tr>
      <w:tr w:rsidR="003D2879" w:rsidRPr="00632D1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D2879" w:rsidRPr="00632D15" w:rsidRDefault="003D28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2D1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632D15" w:rsidRDefault="00E60599" w:rsidP="00E71A0B">
      <w:pPr>
        <w:ind w:left="1089"/>
        <w:rPr>
          <w:rFonts w:ascii="Candara" w:hAnsi="Candara"/>
        </w:rPr>
      </w:pPr>
    </w:p>
    <w:p w:rsidR="00E60599" w:rsidRPr="00632D15" w:rsidRDefault="00E60599" w:rsidP="00E71A0B">
      <w:pPr>
        <w:ind w:left="1089"/>
        <w:rPr>
          <w:rFonts w:ascii="Candara" w:hAnsi="Candara"/>
        </w:rPr>
      </w:pPr>
    </w:p>
    <w:p w:rsidR="001F14FA" w:rsidRPr="00632D15" w:rsidRDefault="001F14FA" w:rsidP="00E71A0B">
      <w:pPr>
        <w:ind w:left="1089"/>
        <w:rPr>
          <w:rFonts w:ascii="Candara" w:hAnsi="Candara"/>
        </w:rPr>
      </w:pPr>
    </w:p>
    <w:sectPr w:rsidR="001F14FA" w:rsidRPr="00632D1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81" w:rsidRDefault="001A3F81" w:rsidP="00864926">
      <w:pPr>
        <w:spacing w:after="0" w:line="240" w:lineRule="auto"/>
      </w:pPr>
      <w:r>
        <w:separator/>
      </w:r>
    </w:p>
  </w:endnote>
  <w:endnote w:type="continuationSeparator" w:id="0">
    <w:p w:rsidR="001A3F81" w:rsidRDefault="001A3F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81" w:rsidRDefault="001A3F81" w:rsidP="00864926">
      <w:pPr>
        <w:spacing w:after="0" w:line="240" w:lineRule="auto"/>
      </w:pPr>
      <w:r>
        <w:separator/>
      </w:r>
    </w:p>
  </w:footnote>
  <w:footnote w:type="continuationSeparator" w:id="0">
    <w:p w:rsidR="001A3F81" w:rsidRDefault="001A3F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5955"/>
    <w:rsid w:val="000135BB"/>
    <w:rsid w:val="00022DD2"/>
    <w:rsid w:val="00033AAA"/>
    <w:rsid w:val="00081EBC"/>
    <w:rsid w:val="000F6001"/>
    <w:rsid w:val="0015188D"/>
    <w:rsid w:val="00197047"/>
    <w:rsid w:val="001A3F81"/>
    <w:rsid w:val="001B1648"/>
    <w:rsid w:val="001D3BF1"/>
    <w:rsid w:val="001D635E"/>
    <w:rsid w:val="001D64D3"/>
    <w:rsid w:val="001F14FA"/>
    <w:rsid w:val="001F60E3"/>
    <w:rsid w:val="002319B6"/>
    <w:rsid w:val="002928D0"/>
    <w:rsid w:val="00315601"/>
    <w:rsid w:val="00323176"/>
    <w:rsid w:val="00381F53"/>
    <w:rsid w:val="0039485E"/>
    <w:rsid w:val="003B32A9"/>
    <w:rsid w:val="003C177A"/>
    <w:rsid w:val="003D2879"/>
    <w:rsid w:val="00406F80"/>
    <w:rsid w:val="00431EFA"/>
    <w:rsid w:val="004840FB"/>
    <w:rsid w:val="00493925"/>
    <w:rsid w:val="004D1C7E"/>
    <w:rsid w:val="004E4485"/>
    <w:rsid w:val="004E562D"/>
    <w:rsid w:val="00513C59"/>
    <w:rsid w:val="00523C99"/>
    <w:rsid w:val="005A5D38"/>
    <w:rsid w:val="005B0885"/>
    <w:rsid w:val="005B64BF"/>
    <w:rsid w:val="005D46D7"/>
    <w:rsid w:val="005E1BA1"/>
    <w:rsid w:val="005F2F7B"/>
    <w:rsid w:val="00603117"/>
    <w:rsid w:val="00632D15"/>
    <w:rsid w:val="00653A05"/>
    <w:rsid w:val="00682A22"/>
    <w:rsid w:val="0069043C"/>
    <w:rsid w:val="006962E0"/>
    <w:rsid w:val="006E40AE"/>
    <w:rsid w:val="006F647C"/>
    <w:rsid w:val="00783C57"/>
    <w:rsid w:val="00792CB4"/>
    <w:rsid w:val="007B6C20"/>
    <w:rsid w:val="007B7048"/>
    <w:rsid w:val="007E72E5"/>
    <w:rsid w:val="008020DC"/>
    <w:rsid w:val="008035D4"/>
    <w:rsid w:val="00831E17"/>
    <w:rsid w:val="00846008"/>
    <w:rsid w:val="00864926"/>
    <w:rsid w:val="008A30CE"/>
    <w:rsid w:val="008B12C6"/>
    <w:rsid w:val="008B1D6B"/>
    <w:rsid w:val="008B7AE0"/>
    <w:rsid w:val="008C31B7"/>
    <w:rsid w:val="009026F8"/>
    <w:rsid w:val="00911529"/>
    <w:rsid w:val="00932B21"/>
    <w:rsid w:val="0096239E"/>
    <w:rsid w:val="00972302"/>
    <w:rsid w:val="009906EA"/>
    <w:rsid w:val="009D3F5E"/>
    <w:rsid w:val="009F3F9F"/>
    <w:rsid w:val="00A10286"/>
    <w:rsid w:val="00A1335D"/>
    <w:rsid w:val="00AA0AE2"/>
    <w:rsid w:val="00AE2142"/>
    <w:rsid w:val="00AF47A6"/>
    <w:rsid w:val="00B50491"/>
    <w:rsid w:val="00B54668"/>
    <w:rsid w:val="00B8749D"/>
    <w:rsid w:val="00B9521A"/>
    <w:rsid w:val="00BA6A42"/>
    <w:rsid w:val="00BD2C0C"/>
    <w:rsid w:val="00BD3504"/>
    <w:rsid w:val="00C63234"/>
    <w:rsid w:val="00C80A5D"/>
    <w:rsid w:val="00CA6D81"/>
    <w:rsid w:val="00CC23C3"/>
    <w:rsid w:val="00CD17F1"/>
    <w:rsid w:val="00D25D15"/>
    <w:rsid w:val="00D260E5"/>
    <w:rsid w:val="00D92F39"/>
    <w:rsid w:val="00DB43CC"/>
    <w:rsid w:val="00E1222F"/>
    <w:rsid w:val="00E47B95"/>
    <w:rsid w:val="00E5013A"/>
    <w:rsid w:val="00E60599"/>
    <w:rsid w:val="00E635DE"/>
    <w:rsid w:val="00E71A0B"/>
    <w:rsid w:val="00E8188A"/>
    <w:rsid w:val="00E857F8"/>
    <w:rsid w:val="00EA7E0C"/>
    <w:rsid w:val="00EC53EE"/>
    <w:rsid w:val="00F06AFA"/>
    <w:rsid w:val="00F11C40"/>
    <w:rsid w:val="00F237EB"/>
    <w:rsid w:val="00F56373"/>
    <w:rsid w:val="00F742D3"/>
    <w:rsid w:val="00FA0C6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6D225-05E9-45DD-BC9C-5885D8C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02EC-6F59-4EC2-96D7-81C078EE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2017-03-31T17:33:00Z</dcterms:created>
  <dcterms:modified xsi:type="dcterms:W3CDTF">2018-06-01T11:50:00Z</dcterms:modified>
</cp:coreProperties>
</file>