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9E" w:rsidRPr="00B54668" w:rsidRDefault="00F1439E" w:rsidP="00F1439E">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34"/>
        <w:gridCol w:w="1233"/>
        <w:gridCol w:w="360"/>
        <w:gridCol w:w="291"/>
        <w:gridCol w:w="673"/>
        <w:gridCol w:w="2336"/>
        <w:gridCol w:w="3013"/>
      </w:tblGrid>
      <w:tr w:rsidR="00F1439E" w:rsidRPr="00B54668" w:rsidTr="00FE65F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1439E" w:rsidRDefault="00F1439E" w:rsidP="00FE65F9">
            <w:pPr>
              <w:spacing w:line="240" w:lineRule="auto"/>
              <w:jc w:val="left"/>
              <w:rPr>
                <w:rFonts w:ascii="Candara" w:hAnsi="Candara"/>
                <w:b/>
                <w:sz w:val="36"/>
                <w:szCs w:val="36"/>
              </w:rPr>
            </w:pPr>
            <w:r w:rsidRPr="00CA6D81">
              <w:rPr>
                <w:noProof/>
                <w:lang w:val="en-US"/>
              </w:rPr>
              <w:drawing>
                <wp:inline distT="0" distB="0" distL="0" distR="0" wp14:anchorId="6C7FD96E" wp14:editId="7FC547D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F1439E" w:rsidRPr="00B54668" w:rsidRDefault="00F1439E" w:rsidP="00FE65F9">
            <w:pPr>
              <w:spacing w:line="240" w:lineRule="auto"/>
              <w:jc w:val="left"/>
              <w:rPr>
                <w:rFonts w:ascii="Candara" w:hAnsi="Candara"/>
              </w:rPr>
            </w:pPr>
          </w:p>
        </w:tc>
      </w:tr>
      <w:tr w:rsidR="00F1439E" w:rsidRPr="00B54668" w:rsidTr="00FE65F9">
        <w:trPr>
          <w:trHeight w:val="754"/>
        </w:trPr>
        <w:tc>
          <w:tcPr>
            <w:tcW w:w="376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1439E" w:rsidRPr="00B54668" w:rsidRDefault="00F1439E" w:rsidP="00FE65F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324"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1439E" w:rsidRPr="005D0C06" w:rsidRDefault="00F1439E" w:rsidP="00FE65F9">
            <w:pPr>
              <w:spacing w:line="240" w:lineRule="auto"/>
              <w:contextualSpacing/>
              <w:jc w:val="left"/>
              <w:rPr>
                <w:rStyle w:val="CommentReference"/>
                <w:sz w:val="36"/>
                <w:szCs w:val="36"/>
              </w:rPr>
            </w:pPr>
            <w:r w:rsidRPr="005D0C06">
              <w:rPr>
                <w:rFonts w:ascii="Candara" w:hAnsi="Candara"/>
                <w:b/>
                <w:sz w:val="36"/>
                <w:szCs w:val="36"/>
              </w:rPr>
              <w:t>Faculty</w:t>
            </w:r>
            <w:r w:rsidRPr="005D0C06">
              <w:rPr>
                <w:rFonts w:ascii="Candara" w:hAnsi="Candara"/>
                <w:b/>
                <w:color w:val="548DD4" w:themeColor="text2" w:themeTint="99"/>
                <w:sz w:val="36"/>
                <w:szCs w:val="36"/>
              </w:rPr>
              <w:t xml:space="preserve">               </w:t>
            </w:r>
          </w:p>
        </w:tc>
        <w:tc>
          <w:tcPr>
            <w:tcW w:w="5349"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1439E" w:rsidRPr="00B54668" w:rsidRDefault="00F1439E" w:rsidP="00FE65F9">
            <w:pPr>
              <w:suppressAutoHyphens w:val="0"/>
              <w:spacing w:after="200" w:line="276" w:lineRule="auto"/>
              <w:jc w:val="left"/>
              <w:rPr>
                <w:rFonts w:ascii="Candara" w:hAnsi="Candara"/>
              </w:rPr>
            </w:pPr>
            <w:r>
              <w:rPr>
                <w:rFonts w:ascii="Candara" w:hAnsi="Candara"/>
              </w:rPr>
              <w:t>of Science and Mathematics</w:t>
            </w:r>
          </w:p>
        </w:tc>
      </w:tr>
      <w:tr w:rsidR="00F1439E" w:rsidRPr="00B54668" w:rsidTr="00FE65F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1439E" w:rsidRPr="00B54668" w:rsidRDefault="00F1439E" w:rsidP="00FE65F9">
            <w:pPr>
              <w:spacing w:line="240" w:lineRule="auto"/>
              <w:contextualSpacing/>
              <w:rPr>
                <w:rFonts w:ascii="Candara" w:hAnsi="Candara"/>
                <w:b/>
              </w:rPr>
            </w:pPr>
            <w:r w:rsidRPr="00B54668">
              <w:rPr>
                <w:rFonts w:ascii="Candara" w:hAnsi="Candara"/>
                <w:b/>
              </w:rPr>
              <w:t>GENERAL INFORMATION</w:t>
            </w:r>
          </w:p>
        </w:tc>
      </w:tr>
      <w:tr w:rsidR="00F1439E" w:rsidRPr="00B54668" w:rsidTr="00FE65F9">
        <w:trPr>
          <w:trHeight w:val="562"/>
        </w:trPr>
        <w:tc>
          <w:tcPr>
            <w:tcW w:w="4418" w:type="dxa"/>
            <w:gridSpan w:val="4"/>
            <w:shd w:val="clear" w:color="auto" w:fill="auto"/>
            <w:vAlign w:val="center"/>
          </w:tcPr>
          <w:p w:rsidR="00F1439E" w:rsidRPr="00B54668" w:rsidRDefault="00F1439E" w:rsidP="00FE65F9">
            <w:pPr>
              <w:spacing w:line="240" w:lineRule="auto"/>
              <w:contextualSpacing/>
              <w:jc w:val="left"/>
              <w:rPr>
                <w:rFonts w:ascii="Candara" w:hAnsi="Candara"/>
              </w:rPr>
            </w:pPr>
            <w:r w:rsidRPr="00B54668">
              <w:rPr>
                <w:rFonts w:ascii="Candara" w:hAnsi="Candara"/>
              </w:rPr>
              <w:t xml:space="preserve">Study program </w:t>
            </w:r>
          </w:p>
        </w:tc>
        <w:tc>
          <w:tcPr>
            <w:tcW w:w="6022" w:type="dxa"/>
            <w:gridSpan w:val="3"/>
            <w:shd w:val="clear" w:color="auto" w:fill="auto"/>
            <w:vAlign w:val="center"/>
          </w:tcPr>
          <w:p w:rsidR="00F1439E" w:rsidRPr="00B54668" w:rsidRDefault="00F1439E" w:rsidP="00FE65F9">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Chemistry</w:t>
            </w:r>
          </w:p>
        </w:tc>
      </w:tr>
      <w:tr w:rsidR="00F1439E" w:rsidRPr="00B54668" w:rsidTr="00FE65F9">
        <w:trPr>
          <w:trHeight w:val="562"/>
        </w:trPr>
        <w:tc>
          <w:tcPr>
            <w:tcW w:w="4418" w:type="dxa"/>
            <w:gridSpan w:val="4"/>
            <w:vAlign w:val="center"/>
          </w:tcPr>
          <w:p w:rsidR="00F1439E" w:rsidRPr="00B54668" w:rsidRDefault="00F1439E" w:rsidP="00FE65F9">
            <w:pPr>
              <w:spacing w:line="240" w:lineRule="auto"/>
              <w:contextualSpacing/>
              <w:jc w:val="left"/>
              <w:rPr>
                <w:rFonts w:ascii="Candara" w:hAnsi="Candara"/>
              </w:rPr>
            </w:pPr>
            <w:r>
              <w:rPr>
                <w:rFonts w:ascii="Candara" w:hAnsi="Candara"/>
              </w:rPr>
              <w:t>Study Module  (if applicable)</w:t>
            </w:r>
          </w:p>
        </w:tc>
        <w:tc>
          <w:tcPr>
            <w:tcW w:w="6022" w:type="dxa"/>
            <w:gridSpan w:val="3"/>
            <w:vAlign w:val="center"/>
          </w:tcPr>
          <w:p w:rsidR="00F1439E" w:rsidRPr="00B54668" w:rsidRDefault="00F1439E" w:rsidP="00FE65F9">
            <w:pPr>
              <w:spacing w:line="240" w:lineRule="auto"/>
              <w:contextualSpacing/>
              <w:jc w:val="left"/>
              <w:rPr>
                <w:rFonts w:ascii="Candara" w:hAnsi="Candara"/>
              </w:rPr>
            </w:pPr>
            <w:r>
              <w:rPr>
                <w:rFonts w:ascii="Candara" w:hAnsi="Candara"/>
              </w:rPr>
              <w:t>Chemistry</w:t>
            </w:r>
          </w:p>
        </w:tc>
      </w:tr>
      <w:tr w:rsidR="00F1439E" w:rsidRPr="00B54668" w:rsidTr="00FE65F9">
        <w:trPr>
          <w:trHeight w:val="562"/>
        </w:trPr>
        <w:tc>
          <w:tcPr>
            <w:tcW w:w="4418" w:type="dxa"/>
            <w:gridSpan w:val="4"/>
            <w:vAlign w:val="center"/>
          </w:tcPr>
          <w:p w:rsidR="00F1439E" w:rsidRPr="00B54668" w:rsidRDefault="00F1439E" w:rsidP="00FE65F9">
            <w:pPr>
              <w:spacing w:line="240" w:lineRule="auto"/>
              <w:contextualSpacing/>
              <w:jc w:val="left"/>
              <w:rPr>
                <w:rFonts w:ascii="Candara" w:hAnsi="Candara"/>
              </w:rPr>
            </w:pPr>
            <w:r>
              <w:rPr>
                <w:rFonts w:ascii="Candara" w:hAnsi="Candara"/>
              </w:rPr>
              <w:t>Course title</w:t>
            </w:r>
          </w:p>
        </w:tc>
        <w:tc>
          <w:tcPr>
            <w:tcW w:w="6022" w:type="dxa"/>
            <w:gridSpan w:val="3"/>
            <w:vAlign w:val="center"/>
          </w:tcPr>
          <w:p w:rsidR="00F1439E" w:rsidRPr="00B54668" w:rsidRDefault="00F1439E" w:rsidP="00FE65F9">
            <w:pPr>
              <w:spacing w:line="240" w:lineRule="auto"/>
              <w:contextualSpacing/>
              <w:jc w:val="left"/>
              <w:rPr>
                <w:rFonts w:ascii="Candara" w:hAnsi="Candara"/>
              </w:rPr>
            </w:pPr>
            <w:r>
              <w:rPr>
                <w:rFonts w:ascii="Candara" w:hAnsi="Candara"/>
              </w:rPr>
              <w:t>Study research work</w:t>
            </w:r>
          </w:p>
        </w:tc>
      </w:tr>
      <w:tr w:rsidR="00F1439E" w:rsidRPr="00B54668" w:rsidTr="00FE65F9">
        <w:trPr>
          <w:trHeight w:val="562"/>
        </w:trPr>
        <w:tc>
          <w:tcPr>
            <w:tcW w:w="4418" w:type="dxa"/>
            <w:gridSpan w:val="4"/>
            <w:vAlign w:val="center"/>
          </w:tcPr>
          <w:p w:rsidR="00F1439E" w:rsidRPr="00B54668" w:rsidRDefault="00F1439E" w:rsidP="00FE65F9">
            <w:pPr>
              <w:spacing w:line="240" w:lineRule="auto"/>
              <w:contextualSpacing/>
              <w:jc w:val="left"/>
              <w:rPr>
                <w:rFonts w:ascii="Candara" w:hAnsi="Candara"/>
              </w:rPr>
            </w:pPr>
            <w:r>
              <w:rPr>
                <w:rFonts w:ascii="Candara" w:hAnsi="Candara"/>
              </w:rPr>
              <w:t>Level of study</w:t>
            </w:r>
          </w:p>
        </w:tc>
        <w:tc>
          <w:tcPr>
            <w:tcW w:w="6022" w:type="dxa"/>
            <w:gridSpan w:val="3"/>
            <w:vAlign w:val="center"/>
          </w:tcPr>
          <w:sdt>
            <w:sdtPr>
              <w:rPr>
                <w:rFonts w:ascii="Candara" w:hAnsi="Candara"/>
              </w:rPr>
              <w:id w:val="-1794666660"/>
              <w:lock w:val="contentLocked"/>
              <w:placeholder>
                <w:docPart w:val="D385DA5478CD4BFCAB06A28AA09546A7"/>
              </w:placeholder>
              <w:group/>
            </w:sdtPr>
            <w:sdtContent>
              <w:p w:rsidR="00F1439E" w:rsidRPr="00B54668" w:rsidRDefault="00F1439E" w:rsidP="00FE65F9">
                <w:pPr>
                  <w:spacing w:line="240" w:lineRule="auto"/>
                  <w:contextualSpacing/>
                  <w:jc w:val="left"/>
                  <w:rPr>
                    <w:rFonts w:ascii="Candara" w:hAnsi="Candara"/>
                  </w:rPr>
                </w:pPr>
                <w:sdt>
                  <w:sdtPr>
                    <w:rPr>
                      <w:rFonts w:ascii="Candara" w:hAnsi="Candara"/>
                    </w:rPr>
                    <w:id w:val="12665076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Bachelor                      </w:t>
                </w:r>
                <w:sdt>
                  <w:sdtPr>
                    <w:rPr>
                      <w:rFonts w:ascii="Candara" w:hAnsi="Candara"/>
                    </w:rPr>
                    <w:id w:val="-1182973239"/>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Master’s                  </w:t>
                </w:r>
                <w:sdt>
                  <w:sdtPr>
                    <w:rPr>
                      <w:rFonts w:ascii="Candara" w:hAnsi="Candara"/>
                    </w:rPr>
                    <w:id w:val="-201976707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Doctoral </w:t>
                </w:r>
              </w:p>
            </w:sdtContent>
          </w:sdt>
        </w:tc>
      </w:tr>
      <w:tr w:rsidR="00F1439E" w:rsidRPr="00B54668" w:rsidTr="00FE65F9">
        <w:trPr>
          <w:trHeight w:val="562"/>
        </w:trPr>
        <w:tc>
          <w:tcPr>
            <w:tcW w:w="4418" w:type="dxa"/>
            <w:gridSpan w:val="4"/>
            <w:vAlign w:val="center"/>
          </w:tcPr>
          <w:p w:rsidR="00F1439E" w:rsidRPr="00B54668" w:rsidRDefault="00F1439E" w:rsidP="00FE65F9">
            <w:pPr>
              <w:spacing w:line="240" w:lineRule="auto"/>
              <w:contextualSpacing/>
              <w:jc w:val="left"/>
              <w:rPr>
                <w:rFonts w:ascii="Candara" w:hAnsi="Candara"/>
              </w:rPr>
            </w:pPr>
            <w:r>
              <w:rPr>
                <w:rFonts w:ascii="Candara" w:hAnsi="Candara"/>
              </w:rPr>
              <w:t xml:space="preserve">Type of course </w:t>
            </w:r>
          </w:p>
        </w:tc>
        <w:tc>
          <w:tcPr>
            <w:tcW w:w="6022" w:type="dxa"/>
            <w:gridSpan w:val="3"/>
            <w:vAlign w:val="center"/>
          </w:tcPr>
          <w:p w:rsidR="00F1439E" w:rsidRPr="00B54668" w:rsidRDefault="00F1439E" w:rsidP="00FE65F9">
            <w:pPr>
              <w:spacing w:line="240" w:lineRule="auto"/>
              <w:contextualSpacing/>
              <w:jc w:val="left"/>
              <w:rPr>
                <w:rFonts w:ascii="Candara" w:hAnsi="Candara"/>
              </w:rPr>
            </w:pPr>
            <w:sdt>
              <w:sdtPr>
                <w:rPr>
                  <w:rFonts w:ascii="Candara" w:hAnsi="Candara"/>
                </w:rPr>
                <w:id w:val="777149627"/>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Obligatory                </w:t>
            </w:r>
            <w:sdt>
              <w:sdtPr>
                <w:rPr>
                  <w:rFonts w:ascii="Candara" w:hAnsi="Candara"/>
                </w:rPr>
                <w:id w:val="16753837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Elective</w:t>
            </w:r>
          </w:p>
        </w:tc>
      </w:tr>
      <w:tr w:rsidR="00F1439E" w:rsidRPr="00B54668" w:rsidTr="00FE65F9">
        <w:trPr>
          <w:trHeight w:val="562"/>
        </w:trPr>
        <w:tc>
          <w:tcPr>
            <w:tcW w:w="4418" w:type="dxa"/>
            <w:gridSpan w:val="4"/>
            <w:vAlign w:val="center"/>
          </w:tcPr>
          <w:p w:rsidR="00F1439E" w:rsidRPr="00B54668" w:rsidRDefault="00F1439E" w:rsidP="00FE65F9">
            <w:pPr>
              <w:suppressAutoHyphens w:val="0"/>
              <w:spacing w:after="0" w:line="240" w:lineRule="auto"/>
              <w:contextualSpacing/>
              <w:jc w:val="left"/>
              <w:rPr>
                <w:rFonts w:ascii="Candara" w:hAnsi="Candara" w:cs="Arial"/>
                <w:lang w:val="en-US"/>
              </w:rPr>
            </w:pPr>
            <w:r>
              <w:rPr>
                <w:rFonts w:ascii="Candara" w:hAnsi="Candara"/>
              </w:rPr>
              <w:t xml:space="preserve">Semester </w:t>
            </w:r>
            <w:r w:rsidDel="00CD17F1">
              <w:rPr>
                <w:rStyle w:val="FootnoteReference"/>
                <w:rFonts w:ascii="Candara" w:hAnsi="Candara"/>
              </w:rPr>
              <w:t xml:space="preserve"> </w:t>
            </w:r>
          </w:p>
        </w:tc>
        <w:tc>
          <w:tcPr>
            <w:tcW w:w="6022" w:type="dxa"/>
            <w:gridSpan w:val="3"/>
            <w:vAlign w:val="center"/>
          </w:tcPr>
          <w:p w:rsidR="00F1439E" w:rsidRPr="00B54668" w:rsidRDefault="00F1439E" w:rsidP="00FE65F9">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659614919"/>
                <w:lock w:val="contentLocked"/>
                <w:placeholder>
                  <w:docPart w:val="D385DA5478CD4BFCAB06A28AA09546A7"/>
                </w:placeholder>
                <w:group/>
              </w:sdtPr>
              <w:sdtContent>
                <w:r>
                  <w:rPr>
                    <w:rFonts w:ascii="Candara" w:hAnsi="Candara" w:cs="Arial"/>
                    <w:lang w:val="en-US"/>
                  </w:rPr>
                  <w:t xml:space="preserve"> </w:t>
                </w:r>
                <w:sdt>
                  <w:sdtPr>
                    <w:rPr>
                      <w:rFonts w:ascii="Candara" w:hAnsi="Candara" w:cs="Arial"/>
                      <w:lang w:val="en-US"/>
                    </w:rPr>
                    <w:id w:val="802420633"/>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1485961660"/>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 xml:space="preserve">  Spring</w:t>
                </w:r>
              </w:sdtContent>
            </w:sdt>
          </w:p>
        </w:tc>
      </w:tr>
      <w:tr w:rsidR="00F1439E" w:rsidRPr="00B54668" w:rsidTr="00FE65F9">
        <w:trPr>
          <w:trHeight w:val="562"/>
        </w:trPr>
        <w:tc>
          <w:tcPr>
            <w:tcW w:w="4418" w:type="dxa"/>
            <w:gridSpan w:val="4"/>
            <w:tcBorders>
              <w:bottom w:val="single" w:sz="4" w:space="0" w:color="auto"/>
            </w:tcBorders>
            <w:vAlign w:val="center"/>
          </w:tcPr>
          <w:p w:rsidR="00F1439E" w:rsidRPr="00B54668" w:rsidRDefault="00F1439E" w:rsidP="00FE65F9">
            <w:pPr>
              <w:spacing w:line="240" w:lineRule="auto"/>
              <w:contextualSpacing/>
              <w:jc w:val="left"/>
              <w:rPr>
                <w:rFonts w:ascii="Candara" w:hAnsi="Candara"/>
              </w:rPr>
            </w:pPr>
            <w:r w:rsidRPr="00B54668">
              <w:rPr>
                <w:rFonts w:ascii="Candara" w:hAnsi="Candara"/>
              </w:rPr>
              <w:t xml:space="preserve">Year of study </w:t>
            </w:r>
          </w:p>
        </w:tc>
        <w:tc>
          <w:tcPr>
            <w:tcW w:w="6022" w:type="dxa"/>
            <w:gridSpan w:val="3"/>
            <w:tcBorders>
              <w:bottom w:val="single" w:sz="4" w:space="0" w:color="auto"/>
            </w:tcBorders>
            <w:vAlign w:val="center"/>
          </w:tcPr>
          <w:p w:rsidR="00F1439E" w:rsidRPr="00B54668" w:rsidRDefault="00F1439E" w:rsidP="00F1439E">
            <w:pPr>
              <w:spacing w:line="240" w:lineRule="auto"/>
              <w:contextualSpacing/>
              <w:jc w:val="left"/>
              <w:rPr>
                <w:rFonts w:ascii="Candara" w:hAnsi="Candara"/>
              </w:rPr>
            </w:pPr>
            <w:r>
              <w:rPr>
                <w:rFonts w:ascii="Candara" w:hAnsi="Candara"/>
              </w:rPr>
              <w:t>2</w:t>
            </w:r>
          </w:p>
        </w:tc>
      </w:tr>
      <w:tr w:rsidR="00F1439E" w:rsidRPr="00B54668" w:rsidTr="00FE65F9">
        <w:trPr>
          <w:trHeight w:val="562"/>
        </w:trPr>
        <w:tc>
          <w:tcPr>
            <w:tcW w:w="4418" w:type="dxa"/>
            <w:gridSpan w:val="4"/>
            <w:tcBorders>
              <w:bottom w:val="single" w:sz="4" w:space="0" w:color="auto"/>
            </w:tcBorders>
            <w:vAlign w:val="center"/>
          </w:tcPr>
          <w:p w:rsidR="00F1439E" w:rsidRPr="00B54668" w:rsidRDefault="00F1439E" w:rsidP="00FE65F9">
            <w:pPr>
              <w:spacing w:line="240" w:lineRule="auto"/>
              <w:contextualSpacing/>
              <w:jc w:val="left"/>
              <w:rPr>
                <w:rFonts w:ascii="Candara" w:hAnsi="Candara"/>
              </w:rPr>
            </w:pPr>
            <w:r w:rsidRPr="00B54668">
              <w:rPr>
                <w:rFonts w:ascii="Candara" w:hAnsi="Candara"/>
              </w:rPr>
              <w:t xml:space="preserve">Number of </w:t>
            </w:r>
            <w:proofErr w:type="spellStart"/>
            <w:r w:rsidRPr="00B54668">
              <w:rPr>
                <w:rFonts w:ascii="Candara" w:hAnsi="Candara"/>
              </w:rPr>
              <w:t>ECTS</w:t>
            </w:r>
            <w:proofErr w:type="spellEnd"/>
            <w:r w:rsidRPr="00B54668">
              <w:rPr>
                <w:rFonts w:ascii="Candara" w:hAnsi="Candara"/>
              </w:rPr>
              <w:t xml:space="preserve"> allocated</w:t>
            </w:r>
          </w:p>
        </w:tc>
        <w:tc>
          <w:tcPr>
            <w:tcW w:w="6022" w:type="dxa"/>
            <w:gridSpan w:val="3"/>
            <w:tcBorders>
              <w:bottom w:val="single" w:sz="4" w:space="0" w:color="auto"/>
            </w:tcBorders>
            <w:vAlign w:val="center"/>
          </w:tcPr>
          <w:p w:rsidR="00F1439E" w:rsidRPr="00B54668" w:rsidRDefault="00F1439E" w:rsidP="00FE65F9">
            <w:pPr>
              <w:spacing w:line="240" w:lineRule="auto"/>
              <w:contextualSpacing/>
              <w:jc w:val="left"/>
              <w:rPr>
                <w:rFonts w:ascii="Candara" w:hAnsi="Candara"/>
              </w:rPr>
            </w:pPr>
            <w:r>
              <w:rPr>
                <w:rFonts w:ascii="Candara" w:hAnsi="Candara"/>
              </w:rPr>
              <w:t>4</w:t>
            </w:r>
          </w:p>
        </w:tc>
      </w:tr>
      <w:tr w:rsidR="00F1439E" w:rsidRPr="00B54668" w:rsidTr="00FE65F9">
        <w:trPr>
          <w:trHeight w:val="562"/>
        </w:trPr>
        <w:tc>
          <w:tcPr>
            <w:tcW w:w="4418" w:type="dxa"/>
            <w:gridSpan w:val="4"/>
            <w:tcBorders>
              <w:bottom w:val="single" w:sz="4" w:space="0" w:color="auto"/>
            </w:tcBorders>
            <w:vAlign w:val="center"/>
          </w:tcPr>
          <w:p w:rsidR="00F1439E" w:rsidRPr="00B54668" w:rsidRDefault="00F1439E" w:rsidP="00FE65F9">
            <w:pPr>
              <w:spacing w:line="240" w:lineRule="auto"/>
              <w:contextualSpacing/>
              <w:jc w:val="left"/>
              <w:rPr>
                <w:rFonts w:ascii="Candara" w:hAnsi="Candara"/>
              </w:rPr>
            </w:pPr>
            <w:r w:rsidRPr="00B54668">
              <w:rPr>
                <w:rFonts w:ascii="Candara" w:hAnsi="Candara"/>
              </w:rPr>
              <w:t>Name of lecturer/lecturers</w:t>
            </w:r>
          </w:p>
        </w:tc>
        <w:tc>
          <w:tcPr>
            <w:tcW w:w="6022" w:type="dxa"/>
            <w:gridSpan w:val="3"/>
            <w:tcBorders>
              <w:bottom w:val="single" w:sz="4" w:space="0" w:color="auto"/>
            </w:tcBorders>
            <w:vAlign w:val="center"/>
          </w:tcPr>
          <w:p w:rsidR="00F1439E" w:rsidRPr="00B54668" w:rsidRDefault="00F1439E" w:rsidP="00FE65F9">
            <w:pPr>
              <w:spacing w:line="240" w:lineRule="auto"/>
              <w:contextualSpacing/>
              <w:jc w:val="left"/>
              <w:rPr>
                <w:rFonts w:ascii="Candara" w:hAnsi="Candara"/>
              </w:rPr>
            </w:pPr>
            <w:r>
              <w:rPr>
                <w:rFonts w:ascii="Candara" w:hAnsi="Candara"/>
              </w:rPr>
              <w:t>All teachers from Department of Chemistry</w:t>
            </w:r>
          </w:p>
        </w:tc>
      </w:tr>
      <w:tr w:rsidR="00F1439E" w:rsidRPr="00B54668" w:rsidTr="00FE65F9">
        <w:trPr>
          <w:trHeight w:val="562"/>
        </w:trPr>
        <w:tc>
          <w:tcPr>
            <w:tcW w:w="4418" w:type="dxa"/>
            <w:gridSpan w:val="4"/>
            <w:tcBorders>
              <w:bottom w:val="single" w:sz="4" w:space="0" w:color="auto"/>
            </w:tcBorders>
            <w:vAlign w:val="center"/>
          </w:tcPr>
          <w:p w:rsidR="00F1439E" w:rsidRPr="005D0C06" w:rsidRDefault="00F1439E" w:rsidP="00FE65F9">
            <w:pPr>
              <w:spacing w:line="240" w:lineRule="auto"/>
              <w:contextualSpacing/>
              <w:jc w:val="left"/>
              <w:rPr>
                <w:rFonts w:ascii="Candara" w:hAnsi="Candara"/>
                <w:lang w:val="sr-Latn-RS"/>
              </w:rPr>
            </w:pPr>
            <w:r>
              <w:rPr>
                <w:rFonts w:ascii="Candara" w:hAnsi="Candara"/>
              </w:rPr>
              <w:t xml:space="preserve">Teaching mode </w:t>
            </w:r>
          </w:p>
        </w:tc>
        <w:tc>
          <w:tcPr>
            <w:tcW w:w="6022" w:type="dxa"/>
            <w:gridSpan w:val="3"/>
            <w:tcBorders>
              <w:bottom w:val="single" w:sz="4" w:space="0" w:color="auto"/>
            </w:tcBorders>
            <w:vAlign w:val="center"/>
          </w:tcPr>
          <w:sdt>
            <w:sdtPr>
              <w:rPr>
                <w:rFonts w:ascii="Candara" w:hAnsi="Candara"/>
              </w:rPr>
              <w:id w:val="-1489087139"/>
              <w:lock w:val="contentLocked"/>
              <w:placeholder>
                <w:docPart w:val="D385DA5478CD4BFCAB06A28AA09546A7"/>
              </w:placeholder>
              <w:group/>
            </w:sdtPr>
            <w:sdtContent>
              <w:p w:rsidR="00F1439E" w:rsidRDefault="00F1439E" w:rsidP="00FE65F9">
                <w:pPr>
                  <w:spacing w:line="240" w:lineRule="auto"/>
                  <w:contextualSpacing/>
                  <w:jc w:val="left"/>
                  <w:rPr>
                    <w:rFonts w:ascii="Candara" w:hAnsi="Candara"/>
                  </w:rPr>
                </w:pPr>
                <w:r>
                  <w:rPr>
                    <w:rFonts w:ascii="Candara" w:hAnsi="Candara"/>
                  </w:rPr>
                  <w:t xml:space="preserve">  </w:t>
                </w:r>
                <w:sdt>
                  <w:sdtPr>
                    <w:rPr>
                      <w:rFonts w:ascii="Candara" w:hAnsi="Candara"/>
                    </w:rPr>
                    <w:id w:val="-166600494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214718662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1310859475"/>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Individual tutorials            </w:t>
                </w:r>
              </w:p>
              <w:p w:rsidR="00F1439E" w:rsidRDefault="00F1439E" w:rsidP="00FE65F9">
                <w:pPr>
                  <w:spacing w:line="240" w:lineRule="auto"/>
                  <w:contextualSpacing/>
                  <w:jc w:val="left"/>
                  <w:rPr>
                    <w:rFonts w:ascii="Candara" w:hAnsi="Candara"/>
                  </w:rPr>
                </w:pPr>
                <w:r>
                  <w:rPr>
                    <w:rFonts w:ascii="Candara" w:hAnsi="Candara"/>
                  </w:rPr>
                  <w:t xml:space="preserve">  </w:t>
                </w:r>
                <w:sdt>
                  <w:sdtPr>
                    <w:rPr>
                      <w:rFonts w:ascii="Candara" w:hAnsi="Candara"/>
                    </w:rPr>
                    <w:id w:val="2086180072"/>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50177263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Project work                 </w:t>
                </w:r>
                <w:sdt>
                  <w:sdtPr>
                    <w:rPr>
                      <w:rFonts w:ascii="Candara" w:hAnsi="Candara"/>
                    </w:rPr>
                    <w:id w:val="1766030049"/>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Seminar</w:t>
                </w:r>
              </w:p>
            </w:sdtContent>
          </w:sdt>
          <w:p w:rsidR="00F1439E" w:rsidRDefault="00F1439E" w:rsidP="00FE65F9">
            <w:pPr>
              <w:spacing w:line="240" w:lineRule="auto"/>
              <w:contextualSpacing/>
              <w:jc w:val="left"/>
              <w:rPr>
                <w:rFonts w:ascii="Candara" w:hAnsi="Candara"/>
              </w:rPr>
            </w:pPr>
            <w:r>
              <w:rPr>
                <w:rFonts w:ascii="Candara" w:hAnsi="Candara"/>
              </w:rPr>
              <w:t xml:space="preserve"> </w:t>
            </w:r>
            <w:sdt>
              <w:sdtPr>
                <w:rPr>
                  <w:rFonts w:ascii="Candara" w:hAnsi="Candara"/>
                </w:rPr>
                <w:id w:val="-19134615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Distance learning           </w:t>
            </w:r>
            <w:sdt>
              <w:sdtPr>
                <w:rPr>
                  <w:rFonts w:ascii="Candara" w:hAnsi="Candara"/>
                </w:rPr>
                <w:id w:val="-4763822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Blended learning         </w:t>
            </w:r>
            <w:sdt>
              <w:sdtPr>
                <w:rPr>
                  <w:rFonts w:ascii="Candara" w:hAnsi="Candara"/>
                </w:rPr>
                <w:id w:val="15824117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Other  </w:t>
            </w:r>
          </w:p>
          <w:p w:rsidR="00F1439E" w:rsidRPr="00B54668" w:rsidRDefault="00F1439E" w:rsidP="00FE65F9">
            <w:pPr>
              <w:spacing w:line="240" w:lineRule="auto"/>
              <w:contextualSpacing/>
              <w:jc w:val="left"/>
              <w:rPr>
                <w:rFonts w:ascii="Candara" w:hAnsi="Candara"/>
              </w:rPr>
            </w:pPr>
          </w:p>
        </w:tc>
      </w:tr>
      <w:tr w:rsidR="00F1439E" w:rsidRPr="00B54668" w:rsidTr="00FE65F9">
        <w:trPr>
          <w:trHeight w:val="562"/>
        </w:trPr>
        <w:tc>
          <w:tcPr>
            <w:tcW w:w="10440" w:type="dxa"/>
            <w:gridSpan w:val="7"/>
            <w:shd w:val="clear" w:color="auto" w:fill="B8CCE4" w:themeFill="accent1" w:themeFillTint="66"/>
            <w:vAlign w:val="center"/>
          </w:tcPr>
          <w:p w:rsidR="00F1439E" w:rsidRPr="00B54668" w:rsidRDefault="00F1439E" w:rsidP="00FE65F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1439E" w:rsidRPr="00B54668" w:rsidTr="00FE65F9">
        <w:trPr>
          <w:trHeight w:val="562"/>
        </w:trPr>
        <w:tc>
          <w:tcPr>
            <w:tcW w:w="10440" w:type="dxa"/>
            <w:gridSpan w:val="7"/>
            <w:vAlign w:val="center"/>
          </w:tcPr>
          <w:p w:rsidR="00F1439E" w:rsidRPr="00B54668" w:rsidRDefault="00CE297E" w:rsidP="00871E04">
            <w:pPr>
              <w:spacing w:line="240" w:lineRule="auto"/>
              <w:contextualSpacing/>
              <w:jc w:val="left"/>
              <w:rPr>
                <w:rFonts w:ascii="Candara" w:hAnsi="Candara"/>
                <w:i/>
              </w:rPr>
            </w:pPr>
            <w:r>
              <w:rPr>
                <w:rStyle w:val="tlid-translation"/>
              </w:rPr>
              <w:t>Study</w:t>
            </w:r>
            <w:r>
              <w:rPr>
                <w:rStyle w:val="tlid-translation"/>
              </w:rPr>
              <w:t xml:space="preserve"> </w:t>
            </w:r>
            <w:r>
              <w:rPr>
                <w:rStyle w:val="tlid-translation"/>
              </w:rPr>
              <w:t xml:space="preserve">research work on master academic studies </w:t>
            </w:r>
            <w:r>
              <w:rPr>
                <w:rStyle w:val="tlid-translation"/>
              </w:rPr>
              <w:t xml:space="preserve">is in direct relation with the theme of master work. The </w:t>
            </w:r>
            <w:r>
              <w:rPr>
                <w:rStyle w:val="tlid-translation"/>
              </w:rPr>
              <w:t>defence</w:t>
            </w:r>
            <w:r>
              <w:rPr>
                <w:rStyle w:val="tlid-translation"/>
              </w:rPr>
              <w:t xml:space="preserve"> of the </w:t>
            </w:r>
            <w:r>
              <w:rPr>
                <w:rStyle w:val="tlid-translation"/>
              </w:rPr>
              <w:t xml:space="preserve">study </w:t>
            </w:r>
            <w:r>
              <w:rPr>
                <w:rStyle w:val="tlid-translation"/>
              </w:rPr>
              <w:t xml:space="preserve">research work implies that the student independently as well as in consultation with the mentor examines the literature that the mentor envisioned in the topic of master work. The student's research work is carried out in a manner defined by the study program. The success of the study research work is assessed numerically. The study research work </w:t>
            </w:r>
            <w:r w:rsidR="00871E04">
              <w:rPr>
                <w:rStyle w:val="tlid-translation"/>
              </w:rPr>
              <w:t>can be defended</w:t>
            </w:r>
            <w:r>
              <w:rPr>
                <w:rStyle w:val="tlid-translation"/>
              </w:rPr>
              <w:t xml:space="preserve"> independently of the examination period.</w:t>
            </w:r>
          </w:p>
        </w:tc>
      </w:tr>
      <w:tr w:rsidR="00F1439E" w:rsidRPr="00B54668" w:rsidTr="00FE65F9">
        <w:trPr>
          <w:trHeight w:val="562"/>
        </w:trPr>
        <w:tc>
          <w:tcPr>
            <w:tcW w:w="10440" w:type="dxa"/>
            <w:gridSpan w:val="7"/>
            <w:shd w:val="clear" w:color="auto" w:fill="B8CCE4" w:themeFill="accent1" w:themeFillTint="66"/>
            <w:vAlign w:val="center"/>
          </w:tcPr>
          <w:p w:rsidR="00F1439E" w:rsidRPr="00B54668" w:rsidRDefault="00F1439E" w:rsidP="00FE65F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1439E" w:rsidRPr="00B54668" w:rsidTr="00FE65F9">
        <w:trPr>
          <w:trHeight w:val="562"/>
        </w:trPr>
        <w:tc>
          <w:tcPr>
            <w:tcW w:w="10440" w:type="dxa"/>
            <w:gridSpan w:val="7"/>
            <w:shd w:val="clear" w:color="auto" w:fill="auto"/>
            <w:vAlign w:val="center"/>
          </w:tcPr>
          <w:p w:rsidR="00F1439E" w:rsidRPr="00B54668" w:rsidRDefault="00F1439E" w:rsidP="00FE65F9">
            <w:pPr>
              <w:tabs>
                <w:tab w:val="left" w:pos="360"/>
              </w:tabs>
              <w:spacing w:after="0" w:line="240" w:lineRule="auto"/>
              <w:jc w:val="left"/>
              <w:rPr>
                <w:rFonts w:ascii="Candara" w:hAnsi="Candara"/>
                <w:b/>
              </w:rPr>
            </w:pPr>
          </w:p>
        </w:tc>
      </w:tr>
      <w:tr w:rsidR="00F1439E" w:rsidRPr="00B54668" w:rsidTr="00FE65F9">
        <w:trPr>
          <w:trHeight w:val="562"/>
        </w:trPr>
        <w:tc>
          <w:tcPr>
            <w:tcW w:w="10440" w:type="dxa"/>
            <w:gridSpan w:val="7"/>
            <w:shd w:val="clear" w:color="auto" w:fill="B8CCE4" w:themeFill="accent1" w:themeFillTint="66"/>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LANGUAGE OF INSTRUCTION</w:t>
            </w:r>
          </w:p>
          <w:p w:rsidR="00F1439E" w:rsidRDefault="00F1439E" w:rsidP="00FE65F9">
            <w:pPr>
              <w:tabs>
                <w:tab w:val="left" w:pos="360"/>
              </w:tabs>
              <w:spacing w:after="0" w:line="240" w:lineRule="auto"/>
              <w:jc w:val="left"/>
              <w:rPr>
                <w:rFonts w:ascii="Candara" w:hAnsi="Candara"/>
                <w:b/>
              </w:rPr>
            </w:pPr>
          </w:p>
        </w:tc>
      </w:tr>
      <w:tr w:rsidR="00F1439E" w:rsidRPr="00B54668" w:rsidTr="00FE65F9">
        <w:trPr>
          <w:trHeight w:val="116"/>
        </w:trPr>
        <w:tc>
          <w:tcPr>
            <w:tcW w:w="10440" w:type="dxa"/>
            <w:gridSpan w:val="7"/>
            <w:shd w:val="clear" w:color="auto" w:fill="auto"/>
            <w:vAlign w:val="center"/>
          </w:tcPr>
          <w:sdt>
            <w:sdtPr>
              <w:rPr>
                <w:rFonts w:ascii="Candara" w:hAnsi="Candara"/>
                <w:b/>
              </w:rPr>
              <w:id w:val="-414400418"/>
              <w:lock w:val="contentLocked"/>
              <w:group/>
            </w:sdtPr>
            <w:sdtContent>
              <w:p w:rsidR="00F1439E" w:rsidRDefault="00F1439E" w:rsidP="00FE65F9">
                <w:pPr>
                  <w:tabs>
                    <w:tab w:val="left" w:pos="360"/>
                  </w:tabs>
                  <w:spacing w:after="0" w:line="240" w:lineRule="auto"/>
                  <w:jc w:val="left"/>
                  <w:rPr>
                    <w:rFonts w:ascii="Candara" w:hAnsi="Candara"/>
                    <w:b/>
                  </w:rPr>
                </w:pPr>
                <w:sdt>
                  <w:sdtPr>
                    <w:rPr>
                      <w:rFonts w:ascii="Candara" w:hAnsi="Candara"/>
                      <w:b/>
                    </w:rPr>
                    <w:id w:val="1114023128"/>
                    <w14:checkbox>
                      <w14:checked w14:val="1"/>
                      <w14:checkedState w14:val="2612" w14:font="MS Gothic"/>
                      <w14:uncheckedState w14:val="2610" w14:font="MS Gothic"/>
                    </w14:checkbox>
                  </w:sdtPr>
                  <w:sdtContent>
                    <w:r w:rsidR="00871E04">
                      <w:rPr>
                        <w:rFonts w:ascii="MS Gothic" w:eastAsia="MS Gothic" w:hAnsi="MS Gothic" w:hint="eastAsia"/>
                        <w:b/>
                      </w:rPr>
                      <w:t>☒</w:t>
                    </w:r>
                  </w:sdtContent>
                </w:sdt>
                <w:r>
                  <w:rPr>
                    <w:rFonts w:ascii="Candara" w:hAnsi="Candara"/>
                    <w:b/>
                  </w:rPr>
                  <w:t xml:space="preserve">Serbian  (complete course)                  </w:t>
                </w:r>
                <w:sdt>
                  <w:sdtPr>
                    <w:rPr>
                      <w:rFonts w:ascii="Candara" w:hAnsi="Candara"/>
                      <w:b/>
                    </w:rPr>
                    <w:id w:val="1654341003"/>
                    <w14:checkbox>
                      <w14:checked w14:val="1"/>
                      <w14:checkedState w14:val="2612" w14:font="MS Gothic"/>
                      <w14:uncheckedState w14:val="2610" w14:font="MS Gothic"/>
                    </w14:checkbox>
                  </w:sdtPr>
                  <w:sdtContent>
                    <w:r w:rsidR="00871E04">
                      <w:rPr>
                        <w:rFonts w:ascii="MS Gothic" w:eastAsia="MS Gothic" w:hAnsi="MS Gothic" w:hint="eastAsia"/>
                        <w:b/>
                      </w:rPr>
                      <w:t>☒</w:t>
                    </w:r>
                  </w:sdtContent>
                </w:sdt>
                <w:r>
                  <w:rPr>
                    <w:rFonts w:ascii="Candara" w:hAnsi="Candara"/>
                    <w:b/>
                  </w:rPr>
                  <w:t xml:space="preserve">English  (complete course)                </w:t>
                </w:r>
                <w:sdt>
                  <w:sdtPr>
                    <w:rPr>
                      <w:rFonts w:ascii="Candara" w:hAnsi="Candara"/>
                      <w:b/>
                    </w:rPr>
                    <w:id w:val="1066929334"/>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Candara" w:hAnsi="Candara"/>
                    <w:b/>
                  </w:rPr>
                  <w:t>Other ______________ (complete course)</w:t>
                </w:r>
              </w:p>
              <w:p w:rsidR="00F1439E" w:rsidRDefault="00F1439E" w:rsidP="00FE65F9">
                <w:pPr>
                  <w:tabs>
                    <w:tab w:val="left" w:pos="360"/>
                  </w:tabs>
                  <w:spacing w:after="0" w:line="240" w:lineRule="auto"/>
                  <w:jc w:val="left"/>
                  <w:rPr>
                    <w:rFonts w:ascii="Candara" w:hAnsi="Candara"/>
                    <w:b/>
                  </w:rPr>
                </w:pPr>
              </w:p>
              <w:p w:rsidR="00F1439E" w:rsidRDefault="00F1439E" w:rsidP="00FE65F9">
                <w:pPr>
                  <w:tabs>
                    <w:tab w:val="left" w:pos="360"/>
                  </w:tabs>
                  <w:spacing w:after="0" w:line="240" w:lineRule="auto"/>
                  <w:jc w:val="left"/>
                  <w:rPr>
                    <w:rFonts w:ascii="Candara" w:hAnsi="Candara"/>
                    <w:b/>
                  </w:rPr>
                </w:pPr>
                <w:sdt>
                  <w:sdtPr>
                    <w:rPr>
                      <w:rFonts w:ascii="Candara" w:hAnsi="Candara"/>
                      <w:b/>
                    </w:rPr>
                    <w:id w:val="-218909920"/>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Candara" w:hAnsi="Candara"/>
                    <w:b/>
                  </w:rPr>
                  <w:t xml:space="preserve">Serbian with English (mentoring)      </w:t>
                </w:r>
                <w:sdt>
                  <w:sdtPr>
                    <w:rPr>
                      <w:rFonts w:ascii="Candara" w:hAnsi="Candara"/>
                      <w:b/>
                    </w:rPr>
                    <w:id w:val="729815259"/>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Candara" w:hAnsi="Candara"/>
                    <w:b/>
                  </w:rPr>
                  <w:t>Serbian with other (mentoring)  ___________</w:t>
                </w:r>
              </w:p>
            </w:sdtContent>
          </w:sdt>
          <w:p w:rsidR="00F1439E" w:rsidRDefault="00F1439E" w:rsidP="00FE65F9">
            <w:pPr>
              <w:tabs>
                <w:tab w:val="left" w:pos="360"/>
              </w:tabs>
              <w:spacing w:after="0" w:line="240" w:lineRule="auto"/>
              <w:jc w:val="left"/>
              <w:rPr>
                <w:rFonts w:ascii="Candara" w:hAnsi="Candara"/>
                <w:b/>
              </w:rPr>
            </w:pPr>
          </w:p>
        </w:tc>
      </w:tr>
      <w:tr w:rsidR="00F1439E" w:rsidRPr="00B54668" w:rsidTr="00FE65F9">
        <w:trPr>
          <w:trHeight w:val="562"/>
        </w:trPr>
        <w:tc>
          <w:tcPr>
            <w:tcW w:w="10440" w:type="dxa"/>
            <w:gridSpan w:val="7"/>
            <w:shd w:val="clear" w:color="auto" w:fill="B8CCE4" w:themeFill="accent1" w:themeFillTint="66"/>
            <w:vAlign w:val="center"/>
          </w:tcPr>
          <w:p w:rsidR="00F1439E" w:rsidRPr="00B54668" w:rsidRDefault="00F1439E" w:rsidP="00FE65F9">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F1439E" w:rsidRPr="00B54668" w:rsidTr="00FE65F9">
        <w:trPr>
          <w:trHeight w:val="562"/>
        </w:trPr>
        <w:tc>
          <w:tcPr>
            <w:tcW w:w="2534" w:type="dxa"/>
            <w:shd w:val="clear" w:color="auto" w:fill="auto"/>
            <w:vAlign w:val="center"/>
          </w:tcPr>
          <w:p w:rsidR="00F1439E" w:rsidRDefault="00F1439E" w:rsidP="00FE65F9">
            <w:pPr>
              <w:tabs>
                <w:tab w:val="left" w:pos="360"/>
              </w:tabs>
              <w:spacing w:after="0" w:line="240" w:lineRule="auto"/>
              <w:jc w:val="left"/>
              <w:rPr>
                <w:rFonts w:ascii="Candara" w:hAnsi="Candara"/>
                <w:b/>
              </w:rPr>
            </w:pPr>
            <w:r w:rsidRPr="001F14FA">
              <w:rPr>
                <w:rFonts w:ascii="Candara" w:hAnsi="Candara"/>
                <w:b/>
              </w:rPr>
              <w:t xml:space="preserve">Pre exam </w:t>
            </w:r>
            <w:r>
              <w:rPr>
                <w:rFonts w:ascii="Candara" w:hAnsi="Candara"/>
                <w:b/>
              </w:rPr>
              <w:t>obligations</w:t>
            </w:r>
          </w:p>
        </w:tc>
        <w:tc>
          <w:tcPr>
            <w:tcW w:w="1593" w:type="dxa"/>
            <w:gridSpan w:val="2"/>
            <w:shd w:val="clear" w:color="auto" w:fill="auto"/>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Points</w:t>
            </w:r>
          </w:p>
        </w:tc>
        <w:tc>
          <w:tcPr>
            <w:tcW w:w="3300" w:type="dxa"/>
            <w:gridSpan w:val="3"/>
            <w:shd w:val="clear" w:color="auto" w:fill="auto"/>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Final exam</w:t>
            </w:r>
          </w:p>
        </w:tc>
        <w:tc>
          <w:tcPr>
            <w:tcW w:w="3013" w:type="dxa"/>
            <w:shd w:val="clear" w:color="auto" w:fill="auto"/>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Points</w:t>
            </w:r>
          </w:p>
        </w:tc>
      </w:tr>
      <w:tr w:rsidR="00F1439E" w:rsidRPr="00B54668" w:rsidTr="00FE65F9">
        <w:trPr>
          <w:trHeight w:val="562"/>
        </w:trPr>
        <w:tc>
          <w:tcPr>
            <w:tcW w:w="2534" w:type="dxa"/>
            <w:shd w:val="clear" w:color="auto" w:fill="auto"/>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Activity during lectures</w:t>
            </w:r>
          </w:p>
        </w:tc>
        <w:tc>
          <w:tcPr>
            <w:tcW w:w="1593" w:type="dxa"/>
            <w:gridSpan w:val="2"/>
            <w:shd w:val="clear" w:color="auto" w:fill="auto"/>
            <w:vAlign w:val="center"/>
          </w:tcPr>
          <w:p w:rsidR="00F1439E" w:rsidRDefault="00F1439E" w:rsidP="00FE65F9">
            <w:pPr>
              <w:tabs>
                <w:tab w:val="left" w:pos="360"/>
              </w:tabs>
              <w:spacing w:after="0" w:line="240" w:lineRule="auto"/>
              <w:jc w:val="left"/>
              <w:rPr>
                <w:rFonts w:ascii="Candara" w:hAnsi="Candara"/>
                <w:b/>
              </w:rPr>
            </w:pPr>
          </w:p>
        </w:tc>
        <w:tc>
          <w:tcPr>
            <w:tcW w:w="3300" w:type="dxa"/>
            <w:gridSpan w:val="3"/>
            <w:shd w:val="clear" w:color="auto" w:fill="auto"/>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13" w:type="dxa"/>
            <w:shd w:val="clear" w:color="auto" w:fill="auto"/>
            <w:vAlign w:val="center"/>
          </w:tcPr>
          <w:p w:rsidR="00F1439E" w:rsidRDefault="00F1439E" w:rsidP="00FE65F9">
            <w:pPr>
              <w:tabs>
                <w:tab w:val="left" w:pos="360"/>
              </w:tabs>
              <w:spacing w:after="0" w:line="240" w:lineRule="auto"/>
              <w:jc w:val="left"/>
              <w:rPr>
                <w:rFonts w:ascii="Candara" w:hAnsi="Candara"/>
                <w:b/>
              </w:rPr>
            </w:pPr>
          </w:p>
        </w:tc>
      </w:tr>
      <w:tr w:rsidR="00F1439E" w:rsidRPr="00B54668" w:rsidTr="00FE65F9">
        <w:trPr>
          <w:trHeight w:val="562"/>
        </w:trPr>
        <w:tc>
          <w:tcPr>
            <w:tcW w:w="2534" w:type="dxa"/>
            <w:shd w:val="clear" w:color="auto" w:fill="auto"/>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Practical activities</w:t>
            </w:r>
          </w:p>
        </w:tc>
        <w:tc>
          <w:tcPr>
            <w:tcW w:w="1593" w:type="dxa"/>
            <w:gridSpan w:val="2"/>
            <w:shd w:val="clear" w:color="auto" w:fill="auto"/>
            <w:vAlign w:val="center"/>
          </w:tcPr>
          <w:p w:rsidR="00F1439E" w:rsidRDefault="00F1439E" w:rsidP="00FE65F9">
            <w:pPr>
              <w:tabs>
                <w:tab w:val="left" w:pos="360"/>
              </w:tabs>
              <w:spacing w:after="0" w:line="240" w:lineRule="auto"/>
              <w:jc w:val="left"/>
              <w:rPr>
                <w:rFonts w:ascii="Candara" w:hAnsi="Candara"/>
                <w:b/>
              </w:rPr>
            </w:pPr>
          </w:p>
        </w:tc>
        <w:tc>
          <w:tcPr>
            <w:tcW w:w="3300" w:type="dxa"/>
            <w:gridSpan w:val="3"/>
            <w:shd w:val="clear" w:color="auto" w:fill="auto"/>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Oral examination</w:t>
            </w:r>
          </w:p>
        </w:tc>
        <w:tc>
          <w:tcPr>
            <w:tcW w:w="3013" w:type="dxa"/>
            <w:shd w:val="clear" w:color="auto" w:fill="auto"/>
            <w:vAlign w:val="center"/>
          </w:tcPr>
          <w:p w:rsidR="00F1439E" w:rsidRDefault="00F1439E" w:rsidP="00FE65F9">
            <w:pPr>
              <w:tabs>
                <w:tab w:val="left" w:pos="360"/>
              </w:tabs>
              <w:spacing w:after="0" w:line="240" w:lineRule="auto"/>
              <w:jc w:val="left"/>
              <w:rPr>
                <w:rFonts w:ascii="Candara" w:hAnsi="Candara"/>
                <w:b/>
              </w:rPr>
            </w:pPr>
          </w:p>
        </w:tc>
      </w:tr>
      <w:tr w:rsidR="00F1439E" w:rsidRPr="00B54668" w:rsidTr="00FE65F9">
        <w:trPr>
          <w:trHeight w:val="562"/>
        </w:trPr>
        <w:tc>
          <w:tcPr>
            <w:tcW w:w="2534" w:type="dxa"/>
            <w:shd w:val="clear" w:color="auto" w:fill="auto"/>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(including tests)</w:t>
            </w:r>
          </w:p>
        </w:tc>
        <w:tc>
          <w:tcPr>
            <w:tcW w:w="1593" w:type="dxa"/>
            <w:gridSpan w:val="2"/>
            <w:shd w:val="clear" w:color="auto" w:fill="auto"/>
            <w:vAlign w:val="center"/>
          </w:tcPr>
          <w:p w:rsidR="00F1439E" w:rsidRDefault="00F1439E" w:rsidP="00FE65F9">
            <w:pPr>
              <w:tabs>
                <w:tab w:val="left" w:pos="360"/>
              </w:tabs>
              <w:spacing w:after="0" w:line="240" w:lineRule="auto"/>
              <w:jc w:val="left"/>
              <w:rPr>
                <w:rFonts w:ascii="Candara" w:hAnsi="Candara"/>
                <w:b/>
              </w:rPr>
            </w:pPr>
          </w:p>
        </w:tc>
        <w:tc>
          <w:tcPr>
            <w:tcW w:w="3300" w:type="dxa"/>
            <w:gridSpan w:val="3"/>
            <w:shd w:val="clear" w:color="auto" w:fill="auto"/>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OVERALL SUM</w:t>
            </w:r>
          </w:p>
        </w:tc>
        <w:tc>
          <w:tcPr>
            <w:tcW w:w="3013" w:type="dxa"/>
            <w:shd w:val="clear" w:color="auto" w:fill="auto"/>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100</w:t>
            </w:r>
          </w:p>
        </w:tc>
      </w:tr>
      <w:tr w:rsidR="00F1439E" w:rsidRPr="00B54668" w:rsidTr="00FE65F9">
        <w:trPr>
          <w:trHeight w:val="562"/>
        </w:trPr>
        <w:tc>
          <w:tcPr>
            <w:tcW w:w="10440" w:type="dxa"/>
            <w:gridSpan w:val="7"/>
            <w:shd w:val="clear" w:color="auto" w:fill="auto"/>
            <w:vAlign w:val="center"/>
          </w:tcPr>
          <w:p w:rsidR="00F1439E" w:rsidRDefault="00F1439E" w:rsidP="00FE65F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F1439E" w:rsidRDefault="00F1439E" w:rsidP="00F1439E">
      <w:pPr>
        <w:ind w:left="1089"/>
      </w:pPr>
    </w:p>
    <w:p w:rsidR="00F1439E" w:rsidRDefault="00F1439E" w:rsidP="00F1439E">
      <w:pPr>
        <w:ind w:left="1089"/>
      </w:pPr>
    </w:p>
    <w:p w:rsidR="00F1439E" w:rsidRDefault="00F1439E" w:rsidP="00F1439E">
      <w:pPr>
        <w:ind w:left="1089"/>
      </w:pPr>
    </w:p>
    <w:p w:rsidR="00BB1156" w:rsidRDefault="00871E04"/>
    <w:sectPr w:rsidR="00BB1156"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formatting="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9E"/>
    <w:rsid w:val="00871E04"/>
    <w:rsid w:val="00CE297E"/>
    <w:rsid w:val="00F1439E"/>
    <w:rsid w:val="00F361FD"/>
    <w:rsid w:val="00FC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9E"/>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1439E"/>
    <w:rPr>
      <w:vertAlign w:val="superscript"/>
    </w:rPr>
  </w:style>
  <w:style w:type="character" w:styleId="CommentReference">
    <w:name w:val="annotation reference"/>
    <w:basedOn w:val="DefaultParagraphFont"/>
    <w:uiPriority w:val="99"/>
    <w:semiHidden/>
    <w:unhideWhenUsed/>
    <w:rsid w:val="00F1439E"/>
    <w:rPr>
      <w:sz w:val="16"/>
      <w:szCs w:val="16"/>
    </w:rPr>
  </w:style>
  <w:style w:type="paragraph" w:styleId="BalloonText">
    <w:name w:val="Balloon Text"/>
    <w:basedOn w:val="Normal"/>
    <w:link w:val="BalloonTextChar"/>
    <w:uiPriority w:val="99"/>
    <w:semiHidden/>
    <w:unhideWhenUsed/>
    <w:rsid w:val="00F1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9E"/>
    <w:rPr>
      <w:rFonts w:ascii="Tahoma" w:eastAsia="Times New Roman" w:hAnsi="Tahoma" w:cs="Tahoma"/>
      <w:sz w:val="16"/>
      <w:szCs w:val="16"/>
      <w:lang w:val="en-GB"/>
    </w:rPr>
  </w:style>
  <w:style w:type="character" w:customStyle="1" w:styleId="tlid-translation">
    <w:name w:val="tlid-translation"/>
    <w:basedOn w:val="DefaultParagraphFont"/>
    <w:rsid w:val="00CE2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9E"/>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1439E"/>
    <w:rPr>
      <w:vertAlign w:val="superscript"/>
    </w:rPr>
  </w:style>
  <w:style w:type="character" w:styleId="CommentReference">
    <w:name w:val="annotation reference"/>
    <w:basedOn w:val="DefaultParagraphFont"/>
    <w:uiPriority w:val="99"/>
    <w:semiHidden/>
    <w:unhideWhenUsed/>
    <w:rsid w:val="00F1439E"/>
    <w:rPr>
      <w:sz w:val="16"/>
      <w:szCs w:val="16"/>
    </w:rPr>
  </w:style>
  <w:style w:type="paragraph" w:styleId="BalloonText">
    <w:name w:val="Balloon Text"/>
    <w:basedOn w:val="Normal"/>
    <w:link w:val="BalloonTextChar"/>
    <w:uiPriority w:val="99"/>
    <w:semiHidden/>
    <w:unhideWhenUsed/>
    <w:rsid w:val="00F1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9E"/>
    <w:rPr>
      <w:rFonts w:ascii="Tahoma" w:eastAsia="Times New Roman" w:hAnsi="Tahoma" w:cs="Tahoma"/>
      <w:sz w:val="16"/>
      <w:szCs w:val="16"/>
      <w:lang w:val="en-GB"/>
    </w:rPr>
  </w:style>
  <w:style w:type="character" w:customStyle="1" w:styleId="tlid-translation">
    <w:name w:val="tlid-translation"/>
    <w:basedOn w:val="DefaultParagraphFont"/>
    <w:rsid w:val="00CE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85DA5478CD4BFCAB06A28AA09546A7"/>
        <w:category>
          <w:name w:val="General"/>
          <w:gallery w:val="placeholder"/>
        </w:category>
        <w:types>
          <w:type w:val="bbPlcHdr"/>
        </w:types>
        <w:behaviors>
          <w:behavior w:val="content"/>
        </w:behaviors>
        <w:guid w:val="{E176C3DA-72B8-4A7F-A0DE-0C891132D15D}"/>
      </w:docPartPr>
      <w:docPartBody>
        <w:p w:rsidR="00000000" w:rsidRDefault="00BE6AD5" w:rsidP="00BE6AD5">
          <w:pPr>
            <w:pStyle w:val="D385DA5478CD4BFCAB06A28AA09546A7"/>
          </w:pPr>
          <w:r w:rsidRPr="00FA6E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D5"/>
    <w:rsid w:val="00BE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AD5"/>
    <w:rPr>
      <w:color w:val="808080"/>
    </w:rPr>
  </w:style>
  <w:style w:type="paragraph" w:customStyle="1" w:styleId="D385DA5478CD4BFCAB06A28AA09546A7">
    <w:name w:val="D385DA5478CD4BFCAB06A28AA09546A7"/>
    <w:rsid w:val="00BE6A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AD5"/>
    <w:rPr>
      <w:color w:val="808080"/>
    </w:rPr>
  </w:style>
  <w:style w:type="paragraph" w:customStyle="1" w:styleId="D385DA5478CD4BFCAB06A28AA09546A7">
    <w:name w:val="D385DA5478CD4BFCAB06A28AA09546A7"/>
    <w:rsid w:val="00BE6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1</cp:revision>
  <dcterms:created xsi:type="dcterms:W3CDTF">2019-02-18T21:30:00Z</dcterms:created>
  <dcterms:modified xsi:type="dcterms:W3CDTF">2019-02-18T21:57:00Z</dcterms:modified>
</cp:coreProperties>
</file>