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9E29D9" w:rsidRDefault="004F4597">
            <w:pPr>
              <w:suppressAutoHyphens w:val="0"/>
              <w:spacing w:after="200" w:line="276" w:lineRule="auto"/>
              <w:jc w:val="left"/>
              <w:rPr>
                <w:rFonts w:ascii="Candara" w:hAnsi="Candara"/>
                <w:b/>
                <w:sz w:val="24"/>
                <w:szCs w:val="24"/>
              </w:rPr>
            </w:pPr>
            <w:r w:rsidRPr="009E29D9">
              <w:rPr>
                <w:rFonts w:ascii="Candara" w:hAnsi="Candara"/>
                <w:b/>
                <w:sz w:val="24"/>
                <w:szCs w:val="24"/>
              </w:rPr>
              <w:t>Faculty of Law</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DE2150" w:rsidRDefault="00D72EA5" w:rsidP="006C4F35">
            <w:pPr>
              <w:spacing w:line="240" w:lineRule="auto"/>
              <w:contextualSpacing/>
              <w:jc w:val="left"/>
              <w:rPr>
                <w:rFonts w:ascii="Candara" w:hAnsi="Candara"/>
                <w:b/>
                <w:color w:val="548DD4" w:themeColor="text2" w:themeTint="99"/>
                <w:sz w:val="24"/>
                <w:szCs w:val="24"/>
              </w:rPr>
            </w:pPr>
            <w:r w:rsidRPr="00DE2150">
              <w:rPr>
                <w:rFonts w:ascii="Candara" w:hAnsi="Candara" w:cs="Segoe UI"/>
                <w:b/>
                <w:shd w:val="clear" w:color="auto" w:fill="FFFFFF"/>
              </w:rPr>
              <w:t>Post-graduate (LLD degree) Academic Law Study Program</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DE2150" w:rsidRDefault="004F4597" w:rsidP="00E857F8">
            <w:pPr>
              <w:spacing w:line="240" w:lineRule="auto"/>
              <w:contextualSpacing/>
              <w:jc w:val="left"/>
              <w:rPr>
                <w:rFonts w:ascii="Candara" w:hAnsi="Candara"/>
                <w:b/>
              </w:rPr>
            </w:pPr>
            <w:r w:rsidRPr="00DE2150">
              <w:rPr>
                <w:rFonts w:ascii="Candara" w:hAnsi="Candara"/>
                <w:b/>
              </w:rPr>
              <w:t>Constitutional law</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D3684A" w:rsidP="004F4597">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4F4597">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D3684A" w:rsidP="004F4597">
            <w:pPr>
              <w:spacing w:line="240" w:lineRule="auto"/>
              <w:contextualSpacing/>
              <w:jc w:val="left"/>
              <w:rPr>
                <w:rFonts w:ascii="Candara" w:hAnsi="Candara"/>
              </w:rPr>
            </w:pPr>
            <w:sdt>
              <w:sdtPr>
                <w:rPr>
                  <w:rFonts w:ascii="Candara" w:hAnsi="Candara"/>
                </w:rPr>
                <w:id w:val="485128928"/>
              </w:sdtPr>
              <w:sdtContent>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4F4597">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D3684A" w:rsidP="004F4597">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4F4597">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DE2150" w:rsidRDefault="004C24BE" w:rsidP="00E857F8">
            <w:pPr>
              <w:spacing w:line="240" w:lineRule="auto"/>
              <w:contextualSpacing/>
              <w:jc w:val="left"/>
              <w:rPr>
                <w:rFonts w:ascii="Candara" w:hAnsi="Candara"/>
                <w:color w:val="000000" w:themeColor="text1"/>
              </w:rPr>
            </w:pPr>
            <w:r w:rsidRPr="00DE2150">
              <w:rPr>
                <w:rFonts w:ascii="Candara" w:hAnsi="Candara"/>
                <w:color w:val="000000" w:themeColor="text1"/>
                <w:lang w:val="en-US"/>
              </w:rPr>
              <w:t>1</w:t>
            </w:r>
            <w:r w:rsidRPr="00DE2150">
              <w:rPr>
                <w:rFonts w:ascii="Candara" w:hAnsi="Candara"/>
                <w:color w:val="000000" w:themeColor="text1"/>
                <w:vertAlign w:val="superscript"/>
                <w:lang w:val="en-US"/>
              </w:rPr>
              <w:t>st</w:t>
            </w:r>
            <w:r w:rsidRPr="00DE2150">
              <w:rPr>
                <w:rFonts w:ascii="Candara" w:hAnsi="Candara"/>
                <w:color w:val="000000" w:themeColor="text1"/>
                <w:lang w:val="en-US"/>
              </w:rPr>
              <w:t xml:space="preserve"> year of doctoral studies</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4F4597" w:rsidP="00E857F8">
            <w:pPr>
              <w:spacing w:line="240" w:lineRule="auto"/>
              <w:contextualSpacing/>
              <w:jc w:val="left"/>
              <w:rPr>
                <w:rFonts w:ascii="Candara" w:hAnsi="Candara"/>
              </w:rPr>
            </w:pPr>
            <w:r>
              <w:rPr>
                <w:rFonts w:ascii="Candara" w:hAnsi="Candara"/>
              </w:rPr>
              <w:t>12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AA7ADE" w:rsidP="00AA7ADE">
            <w:pPr>
              <w:spacing w:line="240" w:lineRule="auto"/>
              <w:contextualSpacing/>
              <w:jc w:val="left"/>
              <w:rPr>
                <w:rFonts w:ascii="Candara" w:hAnsi="Candara"/>
              </w:rPr>
            </w:pPr>
            <w:r>
              <w:rPr>
                <w:rFonts w:ascii="Candara" w:hAnsi="Candara"/>
              </w:rPr>
              <w:t>P</w:t>
            </w:r>
            <w:r w:rsidR="004F4597" w:rsidRPr="004F4597">
              <w:rPr>
                <w:rFonts w:ascii="Candara" w:hAnsi="Candara"/>
              </w:rPr>
              <w:t xml:space="preserve">rof. Dragan </w:t>
            </w:r>
            <w:proofErr w:type="spellStart"/>
            <w:r w:rsidR="004F4597" w:rsidRPr="004F4597">
              <w:rPr>
                <w:rFonts w:ascii="Candara" w:hAnsi="Candara"/>
              </w:rPr>
              <w:t>Stojanović</w:t>
            </w:r>
            <w:proofErr w:type="spellEnd"/>
            <w:r w:rsidR="004F4597" w:rsidRPr="004F4597">
              <w:rPr>
                <w:rFonts w:ascii="Candara" w:hAnsi="Candara"/>
              </w:rPr>
              <w:t xml:space="preserve">, Full Professor; Prof. Irena </w:t>
            </w:r>
            <w:proofErr w:type="spellStart"/>
            <w:r w:rsidR="004F4597" w:rsidRPr="004F4597">
              <w:rPr>
                <w:rFonts w:ascii="Candara" w:hAnsi="Candara"/>
              </w:rPr>
              <w:t>Pejić</w:t>
            </w:r>
            <w:proofErr w:type="spellEnd"/>
            <w:r w:rsidR="004F4597" w:rsidRPr="004F4597">
              <w:rPr>
                <w:rFonts w:ascii="Candara" w:hAnsi="Candara"/>
              </w:rPr>
              <w:t xml:space="preserve">, Full Professor; Doc. Maja </w:t>
            </w:r>
            <w:proofErr w:type="spellStart"/>
            <w:r w:rsidR="004F4597" w:rsidRPr="004F4597">
              <w:rPr>
                <w:rFonts w:ascii="Candara" w:hAnsi="Candara"/>
              </w:rPr>
              <w:t>Nastić</w:t>
            </w:r>
            <w:proofErr w:type="spellEnd"/>
            <w:r w:rsidR="004F4597" w:rsidRPr="004F4597">
              <w:rPr>
                <w:rFonts w:ascii="Candara" w:hAnsi="Candara"/>
              </w:rPr>
              <w:t>, Assistant Professor</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D3684A" w:rsidP="00E857F8">
            <w:pPr>
              <w:spacing w:line="240" w:lineRule="auto"/>
              <w:contextualSpacing/>
              <w:jc w:val="left"/>
              <w:rPr>
                <w:rFonts w:ascii="Candara" w:hAnsi="Candara"/>
              </w:rPr>
            </w:pPr>
            <w:sdt>
              <w:sdtPr>
                <w:rPr>
                  <w:rFonts w:ascii="Candara" w:hAnsi="Candara"/>
                </w:rPr>
                <w:id w:val="-1185278396"/>
              </w:sdtPr>
              <w:sdtContent>
                <w:r w:rsidR="00603117">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D3684A"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D3684A"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4F4597" w:rsidP="006C4F35">
            <w:pPr>
              <w:spacing w:line="240" w:lineRule="auto"/>
              <w:contextualSpacing/>
              <w:jc w:val="left"/>
              <w:rPr>
                <w:rFonts w:ascii="Candara" w:hAnsi="Candara"/>
                <w:i/>
              </w:rPr>
            </w:pPr>
            <w:r w:rsidRPr="004F4597">
              <w:rPr>
                <w:rFonts w:ascii="Candara" w:hAnsi="Candara"/>
                <w:i/>
              </w:rPr>
              <w:t xml:space="preserve">The purpose of the course is to develop scientific knowledge, academic and practical skills in order to interpret and implement legal rules in the area of constitutional law. By mastering the course, </w:t>
            </w:r>
            <w:r w:rsidR="006C4F35">
              <w:rPr>
                <w:rFonts w:ascii="Candara" w:hAnsi="Candara"/>
                <w:i/>
              </w:rPr>
              <w:t>students are expected: to</w:t>
            </w:r>
            <w:r w:rsidRPr="004F4597">
              <w:rPr>
                <w:rFonts w:ascii="Candara" w:hAnsi="Candara"/>
                <w:i/>
              </w:rPr>
              <w:t xml:space="preserve"> unde</w:t>
            </w:r>
            <w:r w:rsidR="006C4F35">
              <w:rPr>
                <w:rFonts w:ascii="Candara" w:hAnsi="Candara"/>
                <w:i/>
              </w:rPr>
              <w:t>r</w:t>
            </w:r>
            <w:r w:rsidRPr="004F4597">
              <w:rPr>
                <w:rFonts w:ascii="Candara" w:hAnsi="Candara"/>
                <w:i/>
              </w:rPr>
              <w:t>stand the genesis</w:t>
            </w:r>
            <w:r w:rsidR="006C4F35">
              <w:rPr>
                <w:rFonts w:ascii="Candara" w:hAnsi="Candara"/>
                <w:i/>
              </w:rPr>
              <w:t>, s</w:t>
            </w:r>
            <w:r w:rsidRPr="004F4597">
              <w:rPr>
                <w:rFonts w:ascii="Candara" w:hAnsi="Candara"/>
                <w:i/>
              </w:rPr>
              <w:t>tructure and nature of the Constitution; to develop the ability of argumentative and competent discussion in constitutional area; to develop the capacity for analysis and synthesis, as well as to identify and to connect significant and relevant assumptions in the legal and political system, which ensure the functioning of the constitutional system.</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4F4597" w:rsidRPr="004F4597" w:rsidRDefault="004F4597" w:rsidP="004F4597">
            <w:pPr>
              <w:tabs>
                <w:tab w:val="left" w:pos="360"/>
              </w:tabs>
              <w:spacing w:after="0" w:line="240" w:lineRule="auto"/>
              <w:jc w:val="left"/>
              <w:rPr>
                <w:rFonts w:ascii="Candara" w:hAnsi="Candara"/>
                <w:b/>
              </w:rPr>
            </w:pPr>
            <w:r w:rsidRPr="004F4597">
              <w:rPr>
                <w:rFonts w:ascii="Candara" w:hAnsi="Candara"/>
                <w:b/>
              </w:rPr>
              <w:t>Constitutional law  as a branch of law and its relationship with other branches of law</w:t>
            </w:r>
          </w:p>
          <w:p w:rsidR="004F4597" w:rsidRPr="004F4597" w:rsidRDefault="004F4597" w:rsidP="004F4597">
            <w:pPr>
              <w:tabs>
                <w:tab w:val="left" w:pos="360"/>
              </w:tabs>
              <w:spacing w:after="0" w:line="240" w:lineRule="auto"/>
              <w:jc w:val="left"/>
              <w:rPr>
                <w:rFonts w:ascii="Candara" w:hAnsi="Candara"/>
                <w:b/>
              </w:rPr>
            </w:pPr>
            <w:r w:rsidRPr="004F4597">
              <w:rPr>
                <w:rFonts w:ascii="Candara" w:hAnsi="Candara"/>
                <w:b/>
              </w:rPr>
              <w:t>The con</w:t>
            </w:r>
            <w:r w:rsidR="006C4F35">
              <w:rPr>
                <w:rFonts w:ascii="Candara" w:hAnsi="Candara"/>
                <w:b/>
              </w:rPr>
              <w:t>c</w:t>
            </w:r>
            <w:r w:rsidRPr="004F4597">
              <w:rPr>
                <w:rFonts w:ascii="Candara" w:hAnsi="Candara"/>
                <w:b/>
              </w:rPr>
              <w:t xml:space="preserve">ept and features of the </w:t>
            </w:r>
            <w:r w:rsidR="006C4F35">
              <w:rPr>
                <w:rFonts w:ascii="Candara" w:hAnsi="Candara"/>
                <w:b/>
              </w:rPr>
              <w:t>C</w:t>
            </w:r>
            <w:r w:rsidRPr="004F4597">
              <w:rPr>
                <w:rFonts w:ascii="Candara" w:hAnsi="Candara"/>
                <w:b/>
              </w:rPr>
              <w:t>onstitution</w:t>
            </w:r>
          </w:p>
          <w:p w:rsidR="004F4597" w:rsidRPr="004F4597" w:rsidRDefault="004F4597" w:rsidP="004F4597">
            <w:pPr>
              <w:tabs>
                <w:tab w:val="left" w:pos="360"/>
              </w:tabs>
              <w:spacing w:after="0" w:line="240" w:lineRule="auto"/>
              <w:jc w:val="left"/>
              <w:rPr>
                <w:rFonts w:ascii="Candara" w:hAnsi="Candara"/>
                <w:b/>
              </w:rPr>
            </w:pPr>
            <w:r w:rsidRPr="004F4597">
              <w:rPr>
                <w:rFonts w:ascii="Candara" w:hAnsi="Candara"/>
                <w:b/>
              </w:rPr>
              <w:t xml:space="preserve">Human rights (constitutions and human rights, the theory of </w:t>
            </w:r>
            <w:r w:rsidR="006C4F35">
              <w:rPr>
                <w:rFonts w:ascii="Candara" w:hAnsi="Candara"/>
                <w:b/>
              </w:rPr>
              <w:t>f</w:t>
            </w:r>
            <w:r w:rsidRPr="004F4597">
              <w:rPr>
                <w:rFonts w:ascii="Candara" w:hAnsi="Candara"/>
                <w:b/>
              </w:rPr>
              <w:t>un</w:t>
            </w:r>
            <w:r w:rsidR="006C4F35">
              <w:rPr>
                <w:rFonts w:ascii="Candara" w:hAnsi="Candara"/>
                <w:b/>
              </w:rPr>
              <w:t>d</w:t>
            </w:r>
            <w:r w:rsidRPr="004F4597">
              <w:rPr>
                <w:rFonts w:ascii="Candara" w:hAnsi="Candara"/>
                <w:b/>
              </w:rPr>
              <w:t>am</w:t>
            </w:r>
            <w:r w:rsidR="006C4F35">
              <w:rPr>
                <w:rFonts w:ascii="Candara" w:hAnsi="Candara"/>
                <w:b/>
              </w:rPr>
              <w:t>e</w:t>
            </w:r>
            <w:r w:rsidRPr="004F4597">
              <w:rPr>
                <w:rFonts w:ascii="Candara" w:hAnsi="Candara"/>
                <w:b/>
              </w:rPr>
              <w:t>ntal rights)</w:t>
            </w:r>
          </w:p>
          <w:p w:rsidR="004F4597" w:rsidRPr="004F4597" w:rsidRDefault="004F4597" w:rsidP="004F4597">
            <w:pPr>
              <w:tabs>
                <w:tab w:val="left" w:pos="360"/>
              </w:tabs>
              <w:spacing w:after="0" w:line="240" w:lineRule="auto"/>
              <w:jc w:val="left"/>
              <w:rPr>
                <w:rFonts w:ascii="Candara" w:hAnsi="Candara"/>
                <w:b/>
              </w:rPr>
            </w:pPr>
            <w:r w:rsidRPr="004F4597">
              <w:rPr>
                <w:rFonts w:ascii="Candara" w:hAnsi="Candara"/>
                <w:b/>
              </w:rPr>
              <w:t>The concept and essen</w:t>
            </w:r>
            <w:r w:rsidR="006C4F35">
              <w:rPr>
                <w:rFonts w:ascii="Candara" w:hAnsi="Candara"/>
                <w:b/>
              </w:rPr>
              <w:t>c</w:t>
            </w:r>
            <w:r w:rsidRPr="004F4597">
              <w:rPr>
                <w:rFonts w:ascii="Candara" w:hAnsi="Candara"/>
                <w:b/>
              </w:rPr>
              <w:t>e of the representative system</w:t>
            </w:r>
          </w:p>
          <w:p w:rsidR="004F4597" w:rsidRPr="004F4597" w:rsidRDefault="004F4597" w:rsidP="004F4597">
            <w:pPr>
              <w:tabs>
                <w:tab w:val="left" w:pos="360"/>
              </w:tabs>
              <w:spacing w:after="0" w:line="240" w:lineRule="auto"/>
              <w:jc w:val="left"/>
              <w:rPr>
                <w:rFonts w:ascii="Candara" w:hAnsi="Candara"/>
                <w:b/>
              </w:rPr>
            </w:pPr>
            <w:r w:rsidRPr="004F4597">
              <w:rPr>
                <w:rFonts w:ascii="Candara" w:hAnsi="Candara"/>
                <w:b/>
              </w:rPr>
              <w:t>Elections and electoral systems</w:t>
            </w:r>
            <w:r w:rsidR="006C4F35">
              <w:rPr>
                <w:rFonts w:ascii="Candara" w:hAnsi="Candara"/>
                <w:b/>
              </w:rPr>
              <w:t>;</w:t>
            </w:r>
            <w:r w:rsidRPr="004F4597">
              <w:rPr>
                <w:rFonts w:ascii="Candara" w:hAnsi="Candara"/>
                <w:b/>
              </w:rPr>
              <w:t xml:space="preserve"> Polit</w:t>
            </w:r>
            <w:r w:rsidR="006C4F35">
              <w:rPr>
                <w:rFonts w:ascii="Candara" w:hAnsi="Candara"/>
                <w:b/>
              </w:rPr>
              <w:t>i</w:t>
            </w:r>
            <w:r w:rsidRPr="004F4597">
              <w:rPr>
                <w:rFonts w:ascii="Candara" w:hAnsi="Candara"/>
                <w:b/>
              </w:rPr>
              <w:t>cal parties</w:t>
            </w:r>
          </w:p>
          <w:p w:rsidR="004F4597" w:rsidRPr="004F4597" w:rsidRDefault="004F4597" w:rsidP="004F4597">
            <w:pPr>
              <w:tabs>
                <w:tab w:val="left" w:pos="360"/>
              </w:tabs>
              <w:spacing w:after="0" w:line="240" w:lineRule="auto"/>
              <w:jc w:val="left"/>
              <w:rPr>
                <w:rFonts w:ascii="Candara" w:hAnsi="Candara"/>
                <w:b/>
              </w:rPr>
            </w:pPr>
            <w:r w:rsidRPr="004F4597">
              <w:rPr>
                <w:rFonts w:ascii="Candara" w:hAnsi="Candara"/>
                <w:b/>
              </w:rPr>
              <w:t>The origin and function of parliament</w:t>
            </w:r>
          </w:p>
          <w:p w:rsidR="00B54668" w:rsidRPr="00B54668" w:rsidRDefault="004F4597" w:rsidP="00E857F8">
            <w:pPr>
              <w:tabs>
                <w:tab w:val="left" w:pos="360"/>
              </w:tabs>
              <w:spacing w:after="0" w:line="240" w:lineRule="auto"/>
              <w:jc w:val="left"/>
              <w:rPr>
                <w:rFonts w:ascii="Candara" w:hAnsi="Candara"/>
                <w:b/>
              </w:rPr>
            </w:pPr>
            <w:r w:rsidRPr="004F4597">
              <w:rPr>
                <w:rFonts w:ascii="Candara" w:hAnsi="Candara"/>
                <w:b/>
              </w:rPr>
              <w:t>Executive authority</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D3684A" w:rsidP="00E857F8">
            <w:pPr>
              <w:tabs>
                <w:tab w:val="left" w:pos="360"/>
              </w:tabs>
              <w:spacing w:after="0" w:line="240" w:lineRule="auto"/>
              <w:jc w:val="left"/>
              <w:rPr>
                <w:rFonts w:ascii="Candara" w:hAnsi="Candara"/>
              </w:rPr>
            </w:pPr>
            <w:sdt>
              <w:sdtPr>
                <w:rPr>
                  <w:rFonts w:ascii="Candara" w:hAnsi="Candara"/>
                </w:rPr>
                <w:id w:val="99386002"/>
              </w:sdtPr>
              <w:sdtContent>
                <w:r w:rsidR="004F459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D3684A"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4F4597" w:rsidP="00E857F8">
            <w:pPr>
              <w:tabs>
                <w:tab w:val="left" w:pos="360"/>
              </w:tabs>
              <w:spacing w:after="0" w:line="240" w:lineRule="auto"/>
              <w:jc w:val="left"/>
              <w:rPr>
                <w:rFonts w:ascii="Candara" w:hAnsi="Candara"/>
                <w:b/>
              </w:rPr>
            </w:pPr>
            <w:r>
              <w:rPr>
                <w:rFonts w:ascii="Candara" w:hAnsi="Candara"/>
                <w:b/>
              </w:rPr>
              <w:t>0-10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4F4597" w:rsidP="00E857F8">
            <w:pPr>
              <w:tabs>
                <w:tab w:val="left" w:pos="360"/>
              </w:tabs>
              <w:spacing w:after="0" w:line="240" w:lineRule="auto"/>
              <w:jc w:val="left"/>
              <w:rPr>
                <w:rFonts w:ascii="Candara" w:hAnsi="Candara"/>
                <w:b/>
              </w:rPr>
            </w:pPr>
            <w:r>
              <w:rPr>
                <w:rFonts w:ascii="Candara" w:hAnsi="Candara"/>
                <w:b/>
              </w:rPr>
              <w:t>0-30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4F4597" w:rsidP="00E857F8">
            <w:pPr>
              <w:tabs>
                <w:tab w:val="left" w:pos="360"/>
              </w:tabs>
              <w:spacing w:after="0" w:line="240" w:lineRule="auto"/>
              <w:jc w:val="left"/>
              <w:rPr>
                <w:rFonts w:ascii="Candara" w:hAnsi="Candara"/>
                <w:b/>
              </w:rPr>
            </w:pPr>
            <w:r>
              <w:rPr>
                <w:rFonts w:ascii="Candara" w:hAnsi="Candara"/>
                <w:b/>
              </w:rPr>
              <w:t>40</w:t>
            </w:r>
            <w:bookmarkStart w:id="0" w:name="_GoBack"/>
            <w:bookmarkEnd w:id="0"/>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4F4597" w:rsidP="00E857F8">
            <w:pPr>
              <w:tabs>
                <w:tab w:val="left" w:pos="360"/>
              </w:tabs>
              <w:spacing w:after="0" w:line="240" w:lineRule="auto"/>
              <w:jc w:val="left"/>
              <w:rPr>
                <w:rFonts w:ascii="Candara" w:hAnsi="Candara"/>
                <w:b/>
              </w:rPr>
            </w:pPr>
            <w:r>
              <w:rPr>
                <w:rFonts w:ascii="Candara" w:hAnsi="Candara"/>
                <w:b/>
              </w:rPr>
              <w:t>0-20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A6F" w:rsidRDefault="00D96A6F" w:rsidP="00864926">
      <w:pPr>
        <w:spacing w:after="0" w:line="240" w:lineRule="auto"/>
      </w:pPr>
      <w:r>
        <w:separator/>
      </w:r>
    </w:p>
  </w:endnote>
  <w:endnote w:type="continuationSeparator" w:id="0">
    <w:p w:rsidR="00D96A6F" w:rsidRDefault="00D96A6F"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A6F" w:rsidRDefault="00D96A6F" w:rsidP="00864926">
      <w:pPr>
        <w:spacing w:after="0" w:line="240" w:lineRule="auto"/>
      </w:pPr>
      <w:r>
        <w:separator/>
      </w:r>
    </w:p>
  </w:footnote>
  <w:footnote w:type="continuationSeparator" w:id="0">
    <w:p w:rsidR="00D96A6F" w:rsidRDefault="00D96A6F"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D13E1"/>
    <w:rsid w:val="001D3BF1"/>
    <w:rsid w:val="001D64D3"/>
    <w:rsid w:val="001F14FA"/>
    <w:rsid w:val="001F60E3"/>
    <w:rsid w:val="002319B6"/>
    <w:rsid w:val="00275888"/>
    <w:rsid w:val="00315601"/>
    <w:rsid w:val="00323176"/>
    <w:rsid w:val="003B32A9"/>
    <w:rsid w:val="003C177A"/>
    <w:rsid w:val="00406F80"/>
    <w:rsid w:val="00431EFA"/>
    <w:rsid w:val="00493925"/>
    <w:rsid w:val="004A01E3"/>
    <w:rsid w:val="004C24BE"/>
    <w:rsid w:val="004D1C7E"/>
    <w:rsid w:val="004E562D"/>
    <w:rsid w:val="004F4597"/>
    <w:rsid w:val="005A5D38"/>
    <w:rsid w:val="005B0885"/>
    <w:rsid w:val="005B64BF"/>
    <w:rsid w:val="005C151C"/>
    <w:rsid w:val="005D46D7"/>
    <w:rsid w:val="00603117"/>
    <w:rsid w:val="006228FF"/>
    <w:rsid w:val="0069043C"/>
    <w:rsid w:val="006C4F35"/>
    <w:rsid w:val="006E40AE"/>
    <w:rsid w:val="006F1C98"/>
    <w:rsid w:val="006F647C"/>
    <w:rsid w:val="00716107"/>
    <w:rsid w:val="00783C57"/>
    <w:rsid w:val="00786663"/>
    <w:rsid w:val="00792CB4"/>
    <w:rsid w:val="00864926"/>
    <w:rsid w:val="008A30CE"/>
    <w:rsid w:val="008B1D6B"/>
    <w:rsid w:val="008C31B7"/>
    <w:rsid w:val="00911529"/>
    <w:rsid w:val="00930CB7"/>
    <w:rsid w:val="00932B21"/>
    <w:rsid w:val="00972302"/>
    <w:rsid w:val="009906EA"/>
    <w:rsid w:val="009D3F5E"/>
    <w:rsid w:val="009E29D9"/>
    <w:rsid w:val="009F3F9F"/>
    <w:rsid w:val="009F47BD"/>
    <w:rsid w:val="00A10286"/>
    <w:rsid w:val="00A1335D"/>
    <w:rsid w:val="00A44738"/>
    <w:rsid w:val="00AA7ADE"/>
    <w:rsid w:val="00AF47A6"/>
    <w:rsid w:val="00B1693B"/>
    <w:rsid w:val="00B50491"/>
    <w:rsid w:val="00B54668"/>
    <w:rsid w:val="00B56404"/>
    <w:rsid w:val="00B9521A"/>
    <w:rsid w:val="00BD3504"/>
    <w:rsid w:val="00C63234"/>
    <w:rsid w:val="00CA6D81"/>
    <w:rsid w:val="00CC23C3"/>
    <w:rsid w:val="00CD17F1"/>
    <w:rsid w:val="00D3684A"/>
    <w:rsid w:val="00D72EA5"/>
    <w:rsid w:val="00D92F39"/>
    <w:rsid w:val="00D96A6F"/>
    <w:rsid w:val="00DB43CC"/>
    <w:rsid w:val="00DE2150"/>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0A241-002E-4AC4-A0ED-50AD229EA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Goga</cp:lastModifiedBy>
  <cp:revision>8</cp:revision>
  <cp:lastPrinted>2015-12-23T11:47:00Z</cp:lastPrinted>
  <dcterms:created xsi:type="dcterms:W3CDTF">2016-04-28T06:15:00Z</dcterms:created>
  <dcterms:modified xsi:type="dcterms:W3CDTF">2016-06-09T14:13:00Z</dcterms:modified>
</cp:coreProperties>
</file>