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B6CDA" w:rsidRDefault="00EB6CD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EB6CDA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3857E7" w:rsidRDefault="003857E7" w:rsidP="003857E7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73653C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9D0FC9" w:rsidP="003857E7">
            <w:pPr>
              <w:spacing w:line="240" w:lineRule="auto"/>
              <w:contextualSpacing/>
              <w:rPr>
                <w:rFonts w:ascii="Candara" w:hAnsi="Candara"/>
              </w:rPr>
            </w:pPr>
            <w:r w:rsidRPr="00D11879">
              <w:rPr>
                <w:rFonts w:ascii="Candara" w:hAnsi="Candara"/>
                <w:b/>
              </w:rPr>
              <w:t>Stock Exchange Law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214E3" w:rsidP="009D0F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>
                <w:rPr>
                  <w:b/>
                </w:rPr>
              </w:sdtEndPr>
              <w:sdtContent>
                <w:r w:rsidR="009D0FC9" w:rsidRPr="003857E7">
                  <w:rPr>
                    <w:rFonts w:ascii="Candara" w:hAnsi="Candara"/>
                    <w:b/>
                    <w:bdr w:val="single" w:sz="4" w:space="0" w:color="auto"/>
                  </w:rPr>
                  <w:t>x</w:t>
                </w:r>
              </w:sdtContent>
            </w:sdt>
            <w:r w:rsidR="007D29A3">
              <w:rPr>
                <w:rFonts w:ascii="Candara" w:hAnsi="Candara"/>
                <w:b/>
              </w:rPr>
              <w:t xml:space="preserve"> </w:t>
            </w:r>
            <w:r w:rsidR="00E5013A">
              <w:rPr>
                <w:rFonts w:ascii="Candara" w:hAnsi="Candara"/>
              </w:rPr>
              <w:t>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214E3" w:rsidP="009D0FC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3857E7">
                  <w:rPr>
                    <w:rFonts w:ascii="Candara" w:hAnsi="Candara"/>
                  </w:rPr>
                  <w:t xml:space="preserve">    </w:t>
                </w:r>
                <w:r w:rsidR="00940ADF">
                  <w:rPr>
                    <w:rFonts w:ascii="Candara" w:hAnsi="Candara"/>
                  </w:rPr>
                  <w:t xml:space="preserve"> </w:t>
                </w:r>
                <w:r w:rsidR="007D29A3">
                  <w:rPr>
                    <w:rFonts w:ascii="Candara" w:hAnsi="Candara"/>
                  </w:rPr>
                  <w:t xml:space="preserve"> </w:t>
                </w:r>
                <w:r w:rsidR="009D0FC9" w:rsidRPr="003857E7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  <w:r w:rsidR="003857E7">
                  <w:rPr>
                    <w:rFonts w:ascii="MS Gothic" w:eastAsia="MS Gothic" w:hAnsi="MS Gothic"/>
                    <w:b/>
                  </w:rPr>
                  <w:t xml:space="preserve"> </w:t>
                </w:r>
              </w:sdtContent>
            </w:sdt>
            <w:r w:rsidR="00406F80">
              <w:rPr>
                <w:rFonts w:ascii="Candara" w:hAnsi="Candara"/>
              </w:rPr>
              <w:t>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214E3" w:rsidP="0002396A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02396A" w:rsidRPr="003857E7">
                  <w:rPr>
                    <w:rFonts w:ascii="MS Gothic" w:eastAsia="MS Gothic" w:hAnsi="MS Gothic" w:cs="Arial"/>
                    <w:b/>
                    <w:bdr w:val="single" w:sz="4" w:space="0" w:color="auto"/>
                    <w:lang w:val="en-US"/>
                  </w:rPr>
                  <w:t>x</w:t>
                </w:r>
                <w:r w:rsidR="003857E7">
                  <w:rPr>
                    <w:rFonts w:ascii="MS Gothic" w:eastAsia="MS Gothic" w:hAnsi="MS Gothic" w:cs="Arial"/>
                    <w:b/>
                    <w:lang w:val="en-US"/>
                  </w:rPr>
                  <w:t xml:space="preserve">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2396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857E7" w:rsidP="003857E7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 xml:space="preserve">Prof. </w:t>
            </w:r>
            <w:proofErr w:type="spellStart"/>
            <w:r w:rsidR="0002396A" w:rsidRPr="00D11879">
              <w:t>Ljubica</w:t>
            </w:r>
            <w:proofErr w:type="spellEnd"/>
            <w:r w:rsidR="0002396A" w:rsidRPr="00D11879">
              <w:t xml:space="preserve"> </w:t>
            </w:r>
            <w:proofErr w:type="spellStart"/>
            <w:r w:rsidR="0002396A" w:rsidRPr="00D11879">
              <w:t>Nikolić</w:t>
            </w:r>
            <w:proofErr w:type="spellEnd"/>
            <w:r w:rsidR="0002396A" w:rsidRPr="00D11879">
              <w:t xml:space="preserve">, LL.D, </w:t>
            </w:r>
            <w:proofErr w:type="spellStart"/>
            <w:r>
              <w:t>Asst.Prof</w:t>
            </w:r>
            <w:proofErr w:type="spellEnd"/>
            <w:r>
              <w:t xml:space="preserve">. </w:t>
            </w:r>
            <w:proofErr w:type="spellStart"/>
            <w:r w:rsidR="0002396A" w:rsidRPr="00D11879">
              <w:t>Aleksandar</w:t>
            </w:r>
            <w:proofErr w:type="spellEnd"/>
            <w:r w:rsidR="0002396A" w:rsidRPr="00D11879">
              <w:t xml:space="preserve"> </w:t>
            </w:r>
            <w:proofErr w:type="spellStart"/>
            <w:r w:rsidR="0002396A" w:rsidRPr="00D11879">
              <w:t>Mojašević</w:t>
            </w:r>
            <w:proofErr w:type="spellEnd"/>
            <w:r w:rsidR="0002396A" w:rsidRPr="00D11879">
              <w:t>, LL.D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214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-1185278396"/>
              </w:sdtPr>
              <w:sdtContent>
                <w:proofErr w:type="spellStart"/>
                <w:r w:rsidR="0002396A" w:rsidRPr="003857E7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proofErr w:type="spellStart"/>
                <w:r w:rsidR="0002396A" w:rsidRPr="003857E7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2022922688"/>
              </w:sdtPr>
              <w:sdtContent>
                <w:r w:rsidR="0002396A" w:rsidRPr="003857E7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214E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02396A" w:rsidRPr="003857E7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214E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313689" w:rsidRDefault="003857E7" w:rsidP="003857E7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t xml:space="preserve">This course aims to provide extensive </w:t>
            </w:r>
            <w:r w:rsidR="00313689" w:rsidRPr="00D11879">
              <w:t>theoretical and practical knowledge about: stock exchanges</w:t>
            </w:r>
            <w:r>
              <w:t xml:space="preserve"> and</w:t>
            </w:r>
            <w:r w:rsidR="00313689" w:rsidRPr="00D11879">
              <w:t xml:space="preserve"> regulations in this area</w:t>
            </w:r>
            <w:r>
              <w:t>;</w:t>
            </w:r>
            <w:r w:rsidR="00313689" w:rsidRPr="00D11879">
              <w:t xml:space="preserve"> the functioning of stock exchanges and other financial market institutions</w:t>
            </w:r>
            <w:r>
              <w:t xml:space="preserve">; the </w:t>
            </w:r>
            <w:r w:rsidR="00313689" w:rsidRPr="00D11879">
              <w:t xml:space="preserve">concept, types and operations related to financial instruments; </w:t>
            </w:r>
            <w:r>
              <w:t>and</w:t>
            </w:r>
            <w:r w:rsidR="00313689" w:rsidRPr="00D11879">
              <w:t xml:space="preserve"> tax treatment of securities.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E6321" w:rsidRDefault="003F013E" w:rsidP="003857E7">
            <w:pPr>
              <w:tabs>
                <w:tab w:val="left" w:pos="360"/>
              </w:tabs>
              <w:spacing w:after="0" w:line="240" w:lineRule="auto"/>
            </w:pPr>
            <w:r>
              <w:t>F</w:t>
            </w:r>
            <w:r w:rsidRPr="00D11879">
              <w:t>inancial market</w:t>
            </w:r>
            <w:r>
              <w:t>s</w:t>
            </w:r>
            <w:r w:rsidR="00DE6321">
              <w:t xml:space="preserve"> (concept and structure of</w:t>
            </w:r>
            <w:r w:rsidRPr="00D11879">
              <w:t xml:space="preserve"> financial market</w:t>
            </w:r>
            <w:r w:rsidR="000C2767">
              <w:t>s</w:t>
            </w:r>
            <w:r w:rsidRPr="00D11879">
              <w:t>, stock excha</w:t>
            </w:r>
            <w:r w:rsidR="00DE6321">
              <w:t>nges, financial intermediaries)</w:t>
            </w:r>
            <w:r w:rsidR="003857E7">
              <w:t>.</w:t>
            </w:r>
            <w:r w:rsidR="00DE6321">
              <w:t xml:space="preserve"> S</w:t>
            </w:r>
            <w:r w:rsidR="00166F79" w:rsidRPr="00166F79">
              <w:t>tock trading and stock exchange operations</w:t>
            </w:r>
            <w:r w:rsidR="003857E7">
              <w:t>.</w:t>
            </w:r>
            <w:r w:rsidR="00DE6321">
              <w:t xml:space="preserve"> R</w:t>
            </w:r>
            <w:r w:rsidR="00166F79">
              <w:t xml:space="preserve">ole of </w:t>
            </w:r>
            <w:r w:rsidR="00DE6321">
              <w:t>information in</w:t>
            </w:r>
            <w:r w:rsidR="00166F79">
              <w:t xml:space="preserve"> the stock e</w:t>
            </w:r>
            <w:r w:rsidR="00166F79" w:rsidRPr="00166F79">
              <w:t>xchange</w:t>
            </w:r>
            <w:r w:rsidR="00DE6321">
              <w:t xml:space="preserve"> market</w:t>
            </w:r>
            <w:r w:rsidR="003857E7">
              <w:t>.</w:t>
            </w:r>
            <w:r w:rsidR="00DE6321">
              <w:t xml:space="preserve"> E</w:t>
            </w:r>
            <w:r w:rsidRPr="00D11879">
              <w:t>stablishment and operation of corporations and</w:t>
            </w:r>
            <w:r w:rsidR="00DE6321">
              <w:t xml:space="preserve"> their role in the stock market</w:t>
            </w:r>
            <w:r w:rsidR="003857E7">
              <w:t>.</w:t>
            </w:r>
            <w:r w:rsidRPr="00D11879">
              <w:t xml:space="preserve"> Basic stock exchange securities (concept and types of stocks </w:t>
            </w:r>
            <w:r w:rsidR="00166F79">
              <w:t>and bonds</w:t>
            </w:r>
            <w:r w:rsidR="00DE6321">
              <w:t>)</w:t>
            </w:r>
            <w:r w:rsidR="003857E7">
              <w:t>.</w:t>
            </w:r>
            <w:r w:rsidR="00166F79">
              <w:t xml:space="preserve"> F</w:t>
            </w:r>
            <w:r w:rsidR="00DC1D34">
              <w:t>inanc</w:t>
            </w:r>
            <w:r w:rsidR="00166F79">
              <w:t>ial d</w:t>
            </w:r>
            <w:r w:rsidR="002D13D5">
              <w:t>erivativ</w:t>
            </w:r>
            <w:r w:rsidR="00DE6321">
              <w:t>es (forwards, futures; options)</w:t>
            </w:r>
            <w:r w:rsidR="003857E7">
              <w:t>.</w:t>
            </w:r>
            <w:r w:rsidR="008A67A8">
              <w:t xml:space="preserve"> I</w:t>
            </w:r>
            <w:r w:rsidRPr="00D11879">
              <w:t>nstitutions of the financial market (organization of modern stock exchanges, broker-dealer companies, aut</w:t>
            </w:r>
            <w:r w:rsidR="00DE6321">
              <w:t>horized and custodian banks, c</w:t>
            </w:r>
            <w:r w:rsidRPr="00D11879">
              <w:t xml:space="preserve">entral </w:t>
            </w:r>
            <w:r w:rsidR="00DE6321">
              <w:t>registry of s</w:t>
            </w:r>
            <w:r w:rsidRPr="00D11879">
              <w:t>ecurities,</w:t>
            </w:r>
            <w:r w:rsidR="00DE6321">
              <w:t xml:space="preserve"> c</w:t>
            </w:r>
            <w:r w:rsidRPr="00D11879">
              <w:t>ommission for th</w:t>
            </w:r>
            <w:r w:rsidR="00DE6321">
              <w:t>e securities, investment funds) - comparative review</w:t>
            </w:r>
            <w:r w:rsidR="003857E7">
              <w:t>.</w:t>
            </w:r>
            <w:r w:rsidRPr="00D11879">
              <w:t xml:space="preserve"> Returns and risks associated</w:t>
            </w:r>
            <w:r w:rsidR="00DE6321">
              <w:t xml:space="preserve"> with stock exchange securities</w:t>
            </w:r>
            <w:r w:rsidR="003857E7">
              <w:t>.</w:t>
            </w:r>
            <w:r w:rsidR="00DE6321">
              <w:t xml:space="preserve"> C</w:t>
            </w:r>
            <w:r w:rsidRPr="00D11879">
              <w:t>oncept and import</w:t>
            </w:r>
            <w:r w:rsidR="00DE6321">
              <w:t>ance of portfolio of securities</w:t>
            </w:r>
            <w:r w:rsidR="003857E7">
              <w:t>.</w:t>
            </w:r>
            <w:r w:rsidRPr="00D11879">
              <w:t xml:space="preserve"> Tax treatment of securities.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214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  <w:bdr w:val="single" w:sz="4" w:space="0" w:color="auto"/>
                </w:rPr>
                <w:id w:val="99386002"/>
              </w:sdtPr>
              <w:sdtContent>
                <w:proofErr w:type="spellStart"/>
                <w:r w:rsidR="009700E7" w:rsidRPr="003857E7">
                  <w:rPr>
                    <w:rFonts w:ascii="MS Gothic" w:eastAsia="MS Gothic" w:hAnsi="MS Gothic"/>
                    <w:b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214E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772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772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772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772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772B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3F" w:rsidRDefault="00BF3E3F" w:rsidP="00864926">
      <w:pPr>
        <w:spacing w:after="0" w:line="240" w:lineRule="auto"/>
      </w:pPr>
      <w:r>
        <w:separator/>
      </w:r>
    </w:p>
  </w:endnote>
  <w:endnote w:type="continuationSeparator" w:id="0">
    <w:p w:rsidR="00BF3E3F" w:rsidRDefault="00BF3E3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3F" w:rsidRDefault="00BF3E3F" w:rsidP="00864926">
      <w:pPr>
        <w:spacing w:after="0" w:line="240" w:lineRule="auto"/>
      </w:pPr>
      <w:r>
        <w:separator/>
      </w:r>
    </w:p>
  </w:footnote>
  <w:footnote w:type="continuationSeparator" w:id="0">
    <w:p w:rsidR="00BF3E3F" w:rsidRDefault="00BF3E3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2396A"/>
    <w:rsid w:val="00033AAA"/>
    <w:rsid w:val="000B3D78"/>
    <w:rsid w:val="000C2767"/>
    <w:rsid w:val="000F6001"/>
    <w:rsid w:val="00166F79"/>
    <w:rsid w:val="00174F44"/>
    <w:rsid w:val="001D3BF1"/>
    <w:rsid w:val="001D64D3"/>
    <w:rsid w:val="001F14FA"/>
    <w:rsid w:val="001F60E3"/>
    <w:rsid w:val="00200E3A"/>
    <w:rsid w:val="002319B6"/>
    <w:rsid w:val="002A61CA"/>
    <w:rsid w:val="002D13D5"/>
    <w:rsid w:val="00313689"/>
    <w:rsid w:val="00315601"/>
    <w:rsid w:val="00323176"/>
    <w:rsid w:val="003857E7"/>
    <w:rsid w:val="003B32A9"/>
    <w:rsid w:val="003C177A"/>
    <w:rsid w:val="003F013E"/>
    <w:rsid w:val="00406F80"/>
    <w:rsid w:val="004214E3"/>
    <w:rsid w:val="00431EFA"/>
    <w:rsid w:val="00493925"/>
    <w:rsid w:val="004A37EC"/>
    <w:rsid w:val="004D1C7E"/>
    <w:rsid w:val="004E562D"/>
    <w:rsid w:val="00564F7A"/>
    <w:rsid w:val="005A5D38"/>
    <w:rsid w:val="005B0885"/>
    <w:rsid w:val="005B64BF"/>
    <w:rsid w:val="005C151C"/>
    <w:rsid w:val="005D46D7"/>
    <w:rsid w:val="00603117"/>
    <w:rsid w:val="0069043C"/>
    <w:rsid w:val="006E40AE"/>
    <w:rsid w:val="006F647C"/>
    <w:rsid w:val="00783C57"/>
    <w:rsid w:val="00786663"/>
    <w:rsid w:val="00792CB4"/>
    <w:rsid w:val="007D29A3"/>
    <w:rsid w:val="00812F59"/>
    <w:rsid w:val="00864926"/>
    <w:rsid w:val="008A30CE"/>
    <w:rsid w:val="008A67A8"/>
    <w:rsid w:val="008B1D6B"/>
    <w:rsid w:val="008C31B7"/>
    <w:rsid w:val="00911529"/>
    <w:rsid w:val="00932B21"/>
    <w:rsid w:val="00940ADF"/>
    <w:rsid w:val="009700E7"/>
    <w:rsid w:val="00972302"/>
    <w:rsid w:val="009906EA"/>
    <w:rsid w:val="009D0FC9"/>
    <w:rsid w:val="009D3F5E"/>
    <w:rsid w:val="009F3F9F"/>
    <w:rsid w:val="00A10286"/>
    <w:rsid w:val="00A1335D"/>
    <w:rsid w:val="00A772B5"/>
    <w:rsid w:val="00AF47A6"/>
    <w:rsid w:val="00AF62B4"/>
    <w:rsid w:val="00B50491"/>
    <w:rsid w:val="00B54668"/>
    <w:rsid w:val="00B56404"/>
    <w:rsid w:val="00B9521A"/>
    <w:rsid w:val="00BD3504"/>
    <w:rsid w:val="00BF3E3F"/>
    <w:rsid w:val="00C63234"/>
    <w:rsid w:val="00CA6D81"/>
    <w:rsid w:val="00CC23C3"/>
    <w:rsid w:val="00CD17F1"/>
    <w:rsid w:val="00D5085C"/>
    <w:rsid w:val="00D92F39"/>
    <w:rsid w:val="00DB3ED2"/>
    <w:rsid w:val="00DB43CC"/>
    <w:rsid w:val="00DC1D34"/>
    <w:rsid w:val="00DE6321"/>
    <w:rsid w:val="00E1222F"/>
    <w:rsid w:val="00E47B95"/>
    <w:rsid w:val="00E5013A"/>
    <w:rsid w:val="00E53A5F"/>
    <w:rsid w:val="00E60599"/>
    <w:rsid w:val="00E71A0B"/>
    <w:rsid w:val="00E8188A"/>
    <w:rsid w:val="00E857F8"/>
    <w:rsid w:val="00EA7E0C"/>
    <w:rsid w:val="00EB6CDA"/>
    <w:rsid w:val="00EC53EE"/>
    <w:rsid w:val="00F06AFA"/>
    <w:rsid w:val="00F237EB"/>
    <w:rsid w:val="00F56373"/>
    <w:rsid w:val="00F66169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F6E9-F770-4D12-9409-F381C9BF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2016-06-07T06:25:00Z</dcterms:created>
  <dcterms:modified xsi:type="dcterms:W3CDTF">2016-06-09T14:11:00Z</dcterms:modified>
</cp:coreProperties>
</file>