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170852" w:rsidRPr="00B54668" w:rsidTr="00C03CDC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852" w:rsidRPr="009A756B" w:rsidRDefault="00170852" w:rsidP="00C03CDC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306796">
              <w:rPr>
                <w:noProof/>
                <w:lang w:val="en-US"/>
              </w:rPr>
              <w:drawing>
                <wp:inline distT="0" distB="0" distL="0" distR="0" wp14:anchorId="0D3CC180" wp14:editId="6ED804AB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56B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170852" w:rsidRPr="009A756B" w:rsidRDefault="00170852" w:rsidP="00C03CDC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170852" w:rsidRPr="00B54668" w:rsidTr="00C03CDC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0852" w:rsidRPr="009A756B" w:rsidRDefault="00170852" w:rsidP="00C03CDC">
            <w:pPr>
              <w:spacing w:line="240" w:lineRule="auto"/>
              <w:rPr>
                <w:rFonts w:ascii="Candara" w:hAnsi="Candara"/>
                <w:b/>
                <w:sz w:val="36"/>
                <w:szCs w:val="36"/>
              </w:rPr>
            </w:pPr>
            <w:r w:rsidRPr="009A756B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0852" w:rsidRPr="009A756B" w:rsidRDefault="00170852" w:rsidP="00C03CDC">
            <w:pPr>
              <w:spacing w:line="240" w:lineRule="auto"/>
              <w:jc w:val="left"/>
              <w:rPr>
                <w:rStyle w:val="CommentReference"/>
                <w:sz w:val="36"/>
                <w:szCs w:val="36"/>
              </w:rPr>
            </w:pPr>
            <w:r w:rsidRPr="009A756B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0852" w:rsidRPr="009A756B" w:rsidRDefault="00170852" w:rsidP="00C03CD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Pedagogical F</w:t>
            </w:r>
            <w:r w:rsidRPr="009A756B">
              <w:rPr>
                <w:rFonts w:ascii="Candara" w:hAnsi="Candara"/>
                <w:b/>
                <w:sz w:val="32"/>
                <w:szCs w:val="32"/>
              </w:rPr>
              <w:t xml:space="preserve">aculty in </w:t>
            </w:r>
            <w:proofErr w:type="spellStart"/>
            <w:r w:rsidRPr="009A756B">
              <w:rPr>
                <w:rFonts w:ascii="Candara" w:hAnsi="Candara"/>
                <w:b/>
                <w:sz w:val="32"/>
                <w:szCs w:val="32"/>
              </w:rPr>
              <w:t>Vranje</w:t>
            </w:r>
            <w:proofErr w:type="spellEnd"/>
          </w:p>
        </w:tc>
      </w:tr>
      <w:tr w:rsidR="00170852" w:rsidRPr="00B54668" w:rsidTr="00C03CDC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170852" w:rsidRPr="009A756B" w:rsidRDefault="00170852" w:rsidP="00C03CDC">
            <w:pPr>
              <w:spacing w:line="240" w:lineRule="auto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GENERAL INFORMATION</w:t>
            </w:r>
          </w:p>
        </w:tc>
      </w:tr>
      <w:tr w:rsidR="00F3060A" w:rsidRPr="00716705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0A" w:rsidRPr="009A756B" w:rsidRDefault="00F3060A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9A756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0A" w:rsidRDefault="00F3060A">
            <w:pPr>
              <w:spacing w:line="240" w:lineRule="auto"/>
              <w:jc w:val="left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F3060A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0A" w:rsidRPr="009A756B" w:rsidRDefault="00F3060A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0A" w:rsidRDefault="00F3060A">
            <w:pPr>
              <w:spacing w:line="240" w:lineRule="auto"/>
              <w:jc w:val="left"/>
              <w:rPr>
                <w:rFonts w:ascii="Candara" w:eastAsia="Times New Roman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170852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spacing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4369A1">
              <w:rPr>
                <w:rFonts w:ascii="Candara" w:hAnsi="Candara"/>
                <w:b/>
                <w:bCs/>
                <w:sz w:val="24"/>
                <w:szCs w:val="24"/>
                <w:lang w:val="en-US"/>
              </w:rPr>
              <w:t>Methodology of Teaching Art Education</w:t>
            </w:r>
          </w:p>
        </w:tc>
      </w:tr>
      <w:tr w:rsidR="00170852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Calibri" w:eastAsia="MS Gothic" w:hAnsi="Calibri"/>
                <w:lang w:val="sr-Latn-CS"/>
              </w:rPr>
              <w:t xml:space="preserve">x </w:t>
            </w:r>
            <w:r w:rsidRPr="004369A1">
              <w:rPr>
                <w:rFonts w:ascii="Candara" w:hAnsi="Candara"/>
              </w:rPr>
              <w:t xml:space="preserve">Bachelor               </w:t>
            </w:r>
            <w:r w:rsidRPr="004369A1">
              <w:rPr>
                <w:rFonts w:ascii="Courier New" w:eastAsia="MS Gothic" w:hAnsi="Courier New" w:cs="Courier New"/>
              </w:rPr>
              <w:t>☐</w:t>
            </w:r>
            <w:r w:rsidRPr="004369A1">
              <w:rPr>
                <w:rFonts w:ascii="Candara" w:hAnsi="Candara"/>
              </w:rPr>
              <w:t xml:space="preserve"> Master’s                   </w:t>
            </w:r>
            <w:r w:rsidRPr="004369A1">
              <w:rPr>
                <w:rFonts w:ascii="Courier New" w:eastAsia="MS Gothic" w:hAnsi="Courier New" w:cs="Courier New"/>
              </w:rPr>
              <w:t>☐</w:t>
            </w:r>
            <w:r w:rsidRPr="004369A1">
              <w:rPr>
                <w:rFonts w:ascii="Candara" w:hAnsi="Candara"/>
              </w:rPr>
              <w:t xml:space="preserve"> Doctoral</w:t>
            </w:r>
          </w:p>
        </w:tc>
      </w:tr>
      <w:tr w:rsidR="00170852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MS Gothic" w:eastAsia="MS Gothic" w:hAnsi="MS Gothic"/>
              </w:rPr>
              <w:t xml:space="preserve">x </w:t>
            </w:r>
            <w:r w:rsidRPr="004369A1">
              <w:rPr>
                <w:rFonts w:ascii="Candara" w:hAnsi="Candara"/>
              </w:rPr>
              <w:t xml:space="preserve">Obligatory     </w:t>
            </w:r>
            <w:r w:rsidRPr="004369A1">
              <w:rPr>
                <w:rFonts w:ascii="Courier New" w:eastAsia="MS Gothic" w:hAnsi="Courier New" w:cs="Courier New"/>
              </w:rPr>
              <w:t>☐</w:t>
            </w:r>
            <w:r w:rsidRPr="004369A1">
              <w:rPr>
                <w:rFonts w:ascii="Candara" w:hAnsi="Candara"/>
              </w:rPr>
              <w:t xml:space="preserve"> Elective</w:t>
            </w:r>
          </w:p>
        </w:tc>
      </w:tr>
      <w:tr w:rsidR="00170852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en-US"/>
              </w:rPr>
            </w:pPr>
            <w:r w:rsidRPr="004369A1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en-US"/>
              </w:rPr>
            </w:pPr>
            <w:r w:rsidRPr="004369A1">
              <w:rPr>
                <w:rFonts w:ascii="Courier New" w:eastAsia="MS Gothic" w:hAnsi="Courier New" w:cs="Courier New"/>
                <w:lang w:val="en-US"/>
              </w:rPr>
              <w:t>☐</w:t>
            </w:r>
            <w:r w:rsidRPr="004369A1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4369A1">
              <w:rPr>
                <w:rFonts w:ascii="MS Gothic" w:eastAsia="MS Gothic" w:hAnsi="MS Gothic" w:cs="Arial"/>
                <w:lang w:val="en-US"/>
              </w:rPr>
              <w:t xml:space="preserve">x </w:t>
            </w:r>
            <w:r w:rsidRPr="004369A1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170852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Candara" w:hAnsi="Candara"/>
              </w:rPr>
              <w:t>3</w:t>
            </w:r>
            <w:r w:rsidRPr="004369A1">
              <w:rPr>
                <w:rFonts w:ascii="Candara" w:hAnsi="Candara"/>
                <w:vertAlign w:val="superscript"/>
              </w:rPr>
              <w:t>rd</w:t>
            </w:r>
          </w:p>
        </w:tc>
      </w:tr>
      <w:tr w:rsidR="00170852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Candara" w:hAnsi="Candara"/>
              </w:rPr>
              <w:t>3</w:t>
            </w:r>
          </w:p>
        </w:tc>
      </w:tr>
      <w:tr w:rsidR="00170852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369A1">
              <w:rPr>
                <w:sz w:val="18"/>
                <w:szCs w:val="18"/>
              </w:rPr>
              <w:t>Nebojša</w:t>
            </w:r>
            <w:proofErr w:type="spellEnd"/>
            <w:r w:rsidRPr="004369A1">
              <w:rPr>
                <w:sz w:val="18"/>
                <w:szCs w:val="18"/>
              </w:rPr>
              <w:t xml:space="preserve"> </w:t>
            </w:r>
            <w:proofErr w:type="spellStart"/>
            <w:r w:rsidRPr="004369A1">
              <w:rPr>
                <w:sz w:val="18"/>
                <w:szCs w:val="18"/>
              </w:rPr>
              <w:t>Nikolić</w:t>
            </w:r>
            <w:proofErr w:type="spellEnd"/>
          </w:p>
          <w:p w:rsidR="00170852" w:rsidRPr="004369A1" w:rsidRDefault="00170852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sz w:val="18"/>
                <w:szCs w:val="18"/>
              </w:rPr>
              <w:t xml:space="preserve"> Milena </w:t>
            </w:r>
            <w:proofErr w:type="spellStart"/>
            <w:r w:rsidRPr="004369A1">
              <w:rPr>
                <w:sz w:val="18"/>
                <w:szCs w:val="18"/>
              </w:rPr>
              <w:t>Stojanović</w:t>
            </w:r>
            <w:proofErr w:type="spellEnd"/>
            <w:r w:rsidRPr="004369A1">
              <w:rPr>
                <w:sz w:val="18"/>
                <w:szCs w:val="18"/>
              </w:rPr>
              <w:t xml:space="preserve"> </w:t>
            </w:r>
            <w:proofErr w:type="spellStart"/>
            <w:r w:rsidRPr="004369A1">
              <w:rPr>
                <w:sz w:val="18"/>
                <w:szCs w:val="18"/>
              </w:rPr>
              <w:t>Stošić</w:t>
            </w:r>
            <w:proofErr w:type="spellEnd"/>
          </w:p>
        </w:tc>
      </w:tr>
      <w:tr w:rsidR="00170852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MS Gothic" w:eastAsia="MS Gothic" w:hAnsi="MS Gothic"/>
              </w:rPr>
              <w:t xml:space="preserve">x </w:t>
            </w:r>
            <w:r w:rsidRPr="004369A1">
              <w:rPr>
                <w:rFonts w:ascii="Candara" w:hAnsi="Candara"/>
              </w:rPr>
              <w:t xml:space="preserve">Lectures                  </w:t>
            </w:r>
            <w:r w:rsidRPr="004369A1">
              <w:rPr>
                <w:rFonts w:ascii="MS Gothic" w:eastAsia="MS Gothic" w:hAnsi="MS Gothic"/>
              </w:rPr>
              <w:t xml:space="preserve">x </w:t>
            </w:r>
            <w:r w:rsidRPr="004369A1">
              <w:rPr>
                <w:rFonts w:ascii="Candara" w:hAnsi="Candara"/>
              </w:rPr>
              <w:t xml:space="preserve">Group tutorials         </w:t>
            </w:r>
            <w:r w:rsidRPr="004369A1">
              <w:rPr>
                <w:rFonts w:ascii="MS Gothic" w:eastAsia="MS Gothic" w:hAnsi="MS Gothic"/>
              </w:rPr>
              <w:t xml:space="preserve">x </w:t>
            </w:r>
            <w:r w:rsidRPr="004369A1">
              <w:rPr>
                <w:rFonts w:ascii="Candara" w:hAnsi="Candara"/>
              </w:rPr>
              <w:t>Individual tutorials</w:t>
            </w:r>
          </w:p>
          <w:p w:rsidR="00170852" w:rsidRPr="004369A1" w:rsidRDefault="00170852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Courier New" w:eastAsia="MS Gothic" w:hAnsi="Courier New" w:cs="Courier New"/>
              </w:rPr>
              <w:t>☐</w:t>
            </w:r>
            <w:r w:rsidRPr="004369A1">
              <w:rPr>
                <w:rFonts w:ascii="Candara" w:hAnsi="Candara"/>
              </w:rPr>
              <w:t xml:space="preserve">Laboratory work </w:t>
            </w:r>
            <w:r w:rsidRPr="004369A1">
              <w:rPr>
                <w:rFonts w:ascii="Courier New" w:eastAsia="MS Gothic" w:hAnsi="Courier New" w:cs="Courier New"/>
              </w:rPr>
              <w:t>☐</w:t>
            </w:r>
            <w:r w:rsidRPr="004369A1">
              <w:rPr>
                <w:rFonts w:ascii="Candara" w:hAnsi="Candara"/>
              </w:rPr>
              <w:t xml:space="preserve">  Project work            </w:t>
            </w:r>
            <w:r w:rsidRPr="004369A1">
              <w:rPr>
                <w:rFonts w:ascii="Courier New" w:eastAsia="MS Gothic" w:hAnsi="Courier New" w:cs="Courier New"/>
              </w:rPr>
              <w:t>☐</w:t>
            </w:r>
            <w:r w:rsidRPr="004369A1">
              <w:rPr>
                <w:rFonts w:ascii="Candara" w:hAnsi="Candara"/>
              </w:rPr>
              <w:t xml:space="preserve">  Seminar</w:t>
            </w:r>
          </w:p>
          <w:p w:rsidR="00170852" w:rsidRPr="004369A1" w:rsidRDefault="00170852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Courier New" w:eastAsia="MS Gothic" w:hAnsi="Courier New" w:cs="Courier New"/>
              </w:rPr>
              <w:t>☐</w:t>
            </w:r>
            <w:r w:rsidRPr="004369A1">
              <w:rPr>
                <w:rFonts w:ascii="Candara" w:hAnsi="Candara"/>
              </w:rPr>
              <w:t xml:space="preserve">Distance learning    </w:t>
            </w:r>
            <w:r w:rsidRPr="004369A1">
              <w:rPr>
                <w:rFonts w:ascii="Courier New" w:eastAsia="MS Gothic" w:hAnsi="Courier New" w:cs="Courier New"/>
              </w:rPr>
              <w:t>☐</w:t>
            </w:r>
            <w:r w:rsidRPr="004369A1">
              <w:rPr>
                <w:rFonts w:ascii="Candara" w:hAnsi="Candara"/>
              </w:rPr>
              <w:t xml:space="preserve"> Blended learning      </w:t>
            </w:r>
            <w:r w:rsidRPr="004369A1">
              <w:rPr>
                <w:rFonts w:ascii="Courier New" w:eastAsia="MS Gothic" w:hAnsi="Courier New" w:cs="Courier New"/>
              </w:rPr>
              <w:t>☐</w:t>
            </w:r>
            <w:r w:rsidRPr="004369A1">
              <w:rPr>
                <w:rFonts w:ascii="Candara" w:hAnsi="Candara"/>
              </w:rPr>
              <w:t xml:space="preserve">  Other</w:t>
            </w:r>
          </w:p>
        </w:tc>
      </w:tr>
      <w:tr w:rsidR="00170852" w:rsidRPr="00B54668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170852" w:rsidRPr="004369A1" w:rsidRDefault="00170852" w:rsidP="00C03CDC">
            <w:pPr>
              <w:spacing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170852" w:rsidRPr="00F64A17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rPr>
                <w:rFonts w:ascii="Candara" w:hAnsi="Candara"/>
              </w:rPr>
            </w:pPr>
            <w:r w:rsidRPr="004369A1">
              <w:rPr>
                <w:rFonts w:ascii="Candara" w:hAnsi="Candara"/>
              </w:rPr>
              <w:t xml:space="preserve">1.     Students become familiar with: visual arts in the context of education, theoretical aspects, visual arts language, </w:t>
            </w:r>
            <w:proofErr w:type="spellStart"/>
            <w:r w:rsidRPr="004369A1">
              <w:rPr>
                <w:rFonts w:ascii="Candara" w:hAnsi="Candara"/>
              </w:rPr>
              <w:t>professionalmethodological</w:t>
            </w:r>
            <w:proofErr w:type="spellEnd"/>
            <w:r w:rsidRPr="004369A1">
              <w:rPr>
                <w:rFonts w:ascii="Candara" w:hAnsi="Candara"/>
              </w:rPr>
              <w:t xml:space="preserve"> aspects and didactic-methodological aspects. </w:t>
            </w:r>
          </w:p>
          <w:p w:rsidR="00170852" w:rsidRPr="004369A1" w:rsidRDefault="00170852" w:rsidP="00C03CDC">
            <w:pPr>
              <w:rPr>
                <w:sz w:val="18"/>
                <w:szCs w:val="18"/>
                <w:lang w:val="sr-Cyrl-CS"/>
              </w:rPr>
            </w:pPr>
            <w:r w:rsidRPr="004369A1">
              <w:rPr>
                <w:rFonts w:ascii="Candara" w:hAnsi="Candara"/>
              </w:rPr>
              <w:t xml:space="preserve">2.     </w:t>
            </w:r>
            <w:r w:rsidRPr="004369A1">
              <w:rPr>
                <w:rFonts w:ascii="Candara" w:hAnsi="Candara"/>
                <w:b/>
                <w:bCs/>
              </w:rPr>
              <w:t xml:space="preserve">Students training for: </w:t>
            </w:r>
            <w:r w:rsidRPr="004369A1">
              <w:rPr>
                <w:rFonts w:ascii="Candara" w:hAnsi="Candara"/>
              </w:rPr>
              <w:t xml:space="preserve">theoretical-artistic, didactic and professional-methodological skills, as well as </w:t>
            </w:r>
            <w:proofErr w:type="spellStart"/>
            <w:r w:rsidRPr="004369A1">
              <w:rPr>
                <w:rFonts w:ascii="Candara" w:hAnsi="Candara"/>
              </w:rPr>
              <w:t>experiental</w:t>
            </w:r>
            <w:proofErr w:type="spellEnd"/>
            <w:r w:rsidRPr="004369A1">
              <w:rPr>
                <w:rFonts w:ascii="Candara" w:hAnsi="Candara"/>
              </w:rPr>
              <w:t xml:space="preserve"> artistic knowledge.</w:t>
            </w:r>
          </w:p>
        </w:tc>
      </w:tr>
      <w:tr w:rsidR="00170852" w:rsidRPr="00B54668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170852" w:rsidRPr="004369A1" w:rsidRDefault="00170852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170852" w:rsidRPr="00F64A17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17085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ndara" w:hAnsi="Candara"/>
                <w:color w:val="auto"/>
                <w:sz w:val="20"/>
                <w:szCs w:val="20"/>
                <w:lang w:val="sr-Cyrl-CS"/>
              </w:rPr>
            </w:pPr>
            <w:r w:rsidRPr="004369A1">
              <w:rPr>
                <w:rFonts w:ascii="Candara" w:hAnsi="Candara"/>
                <w:color w:val="auto"/>
                <w:sz w:val="20"/>
                <w:szCs w:val="20"/>
              </w:rPr>
              <w:t>Importance and role of visual arts within educational process.</w:t>
            </w:r>
          </w:p>
          <w:p w:rsidR="00170852" w:rsidRPr="004369A1" w:rsidRDefault="00170852" w:rsidP="0017085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ndara" w:hAnsi="Candara"/>
                <w:color w:val="auto"/>
                <w:sz w:val="20"/>
                <w:szCs w:val="20"/>
                <w:lang w:val="sr-Cyrl-CS"/>
              </w:rPr>
            </w:pPr>
            <w:r w:rsidRPr="004369A1">
              <w:rPr>
                <w:rFonts w:ascii="Candara" w:hAnsi="Candara"/>
                <w:color w:val="auto"/>
                <w:sz w:val="20"/>
                <w:szCs w:val="20"/>
              </w:rPr>
              <w:t>Place, role and importance of art as a subject in educational process</w:t>
            </w:r>
            <w:r w:rsidRPr="004369A1">
              <w:rPr>
                <w:rFonts w:ascii="Candara" w:hAnsi="Candara"/>
                <w:color w:val="auto"/>
                <w:sz w:val="20"/>
                <w:szCs w:val="20"/>
                <w:lang w:val="sr-Cyrl-CS"/>
              </w:rPr>
              <w:t xml:space="preserve">. </w:t>
            </w:r>
          </w:p>
          <w:p w:rsidR="00170852" w:rsidRPr="004369A1" w:rsidRDefault="00170852" w:rsidP="0017085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ndara" w:hAnsi="Candara"/>
                <w:color w:val="auto"/>
                <w:sz w:val="20"/>
                <w:szCs w:val="20"/>
                <w:lang w:val="sr-Cyrl-CS"/>
              </w:rPr>
            </w:pPr>
            <w:r w:rsidRPr="004369A1">
              <w:rPr>
                <w:rFonts w:ascii="Candara" w:hAnsi="Candara"/>
                <w:color w:val="auto"/>
                <w:sz w:val="20"/>
                <w:szCs w:val="20"/>
              </w:rPr>
              <w:t>Tasks, goals and elements of art classes</w:t>
            </w:r>
            <w:r w:rsidRPr="004369A1">
              <w:rPr>
                <w:rFonts w:ascii="Candara" w:hAnsi="Candara"/>
                <w:color w:val="auto"/>
                <w:sz w:val="20"/>
                <w:szCs w:val="20"/>
                <w:lang w:val="sr-Cyrl-CS"/>
              </w:rPr>
              <w:t>.</w:t>
            </w:r>
          </w:p>
          <w:p w:rsidR="00170852" w:rsidRPr="004369A1" w:rsidRDefault="00170852" w:rsidP="0017085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ndara" w:hAnsi="Candara"/>
                <w:color w:val="auto"/>
                <w:sz w:val="20"/>
                <w:szCs w:val="20"/>
                <w:lang w:val="sr-Cyrl-CS"/>
              </w:rPr>
            </w:pPr>
            <w:r w:rsidRPr="004369A1">
              <w:rPr>
                <w:rFonts w:ascii="Candara" w:hAnsi="Candara"/>
                <w:color w:val="auto"/>
                <w:sz w:val="20"/>
                <w:szCs w:val="20"/>
              </w:rPr>
              <w:t>Nature and language of visual arts in the context of art classes</w:t>
            </w:r>
            <w:r w:rsidRPr="004369A1">
              <w:rPr>
                <w:rFonts w:ascii="Candara" w:hAnsi="Candara"/>
                <w:color w:val="auto"/>
                <w:sz w:val="20"/>
                <w:szCs w:val="20"/>
                <w:lang w:val="sr-Cyrl-CS"/>
              </w:rPr>
              <w:t>.</w:t>
            </w:r>
          </w:p>
          <w:p w:rsidR="00170852" w:rsidRPr="004369A1" w:rsidRDefault="00170852" w:rsidP="0017085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ndara" w:hAnsi="Candara"/>
                <w:color w:val="auto"/>
                <w:sz w:val="20"/>
                <w:szCs w:val="20"/>
                <w:lang w:val="sr-Cyrl-CS"/>
              </w:rPr>
            </w:pPr>
            <w:r w:rsidRPr="004369A1">
              <w:rPr>
                <w:rFonts w:ascii="Candara" w:hAnsi="Candara"/>
                <w:color w:val="auto"/>
                <w:sz w:val="20"/>
                <w:szCs w:val="20"/>
              </w:rPr>
              <w:t>The process of creation, the importance of creative activity</w:t>
            </w:r>
            <w:r w:rsidRPr="004369A1">
              <w:rPr>
                <w:rFonts w:ascii="Candara" w:hAnsi="Candara"/>
                <w:color w:val="auto"/>
                <w:sz w:val="20"/>
                <w:szCs w:val="20"/>
                <w:lang w:val="sr-Cyrl-CS"/>
              </w:rPr>
              <w:t>.</w:t>
            </w:r>
          </w:p>
          <w:p w:rsidR="00170852" w:rsidRPr="004369A1" w:rsidRDefault="00170852" w:rsidP="0017085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ndara" w:hAnsi="Candara"/>
                <w:color w:val="auto"/>
                <w:sz w:val="20"/>
                <w:szCs w:val="20"/>
                <w:lang w:val="sr-Cyrl-CS"/>
              </w:rPr>
            </w:pPr>
            <w:r w:rsidRPr="004369A1">
              <w:rPr>
                <w:rFonts w:ascii="Candara" w:hAnsi="Candara"/>
                <w:color w:val="auto"/>
                <w:sz w:val="20"/>
                <w:szCs w:val="20"/>
              </w:rPr>
              <w:lastRenderedPageBreak/>
              <w:t>Forms of artistic activities and their combination.</w:t>
            </w:r>
          </w:p>
          <w:p w:rsidR="00170852" w:rsidRPr="004369A1" w:rsidRDefault="00170852" w:rsidP="0017085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ndara" w:hAnsi="Candara"/>
                <w:color w:val="auto"/>
                <w:sz w:val="20"/>
                <w:szCs w:val="20"/>
                <w:lang w:val="sr-Cyrl-CS"/>
              </w:rPr>
            </w:pPr>
            <w:r w:rsidRPr="004369A1">
              <w:rPr>
                <w:rFonts w:ascii="Candara" w:hAnsi="Candara"/>
                <w:color w:val="auto"/>
                <w:sz w:val="20"/>
                <w:szCs w:val="20"/>
              </w:rPr>
              <w:t>Artistic techniques and artistic elements within design skills of the students’ age</w:t>
            </w:r>
            <w:r w:rsidRPr="004369A1">
              <w:rPr>
                <w:rFonts w:ascii="Candara" w:hAnsi="Candara"/>
                <w:color w:val="auto"/>
                <w:sz w:val="20"/>
                <w:szCs w:val="20"/>
                <w:lang w:val="sr-Cyrl-CS"/>
              </w:rPr>
              <w:t>.</w:t>
            </w:r>
          </w:p>
          <w:p w:rsidR="00170852" w:rsidRPr="004369A1" w:rsidRDefault="00170852" w:rsidP="0017085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ndara" w:hAnsi="Candara"/>
                <w:color w:val="auto"/>
                <w:sz w:val="20"/>
                <w:szCs w:val="20"/>
                <w:lang w:val="sr-Cyrl-CS"/>
              </w:rPr>
            </w:pPr>
            <w:r w:rsidRPr="004369A1">
              <w:rPr>
                <w:rFonts w:ascii="Candara" w:hAnsi="Candara"/>
                <w:color w:val="auto"/>
                <w:sz w:val="20"/>
                <w:szCs w:val="20"/>
                <w:lang w:val="sr-Cyrl-CS"/>
              </w:rPr>
              <w:t xml:space="preserve"> А</w:t>
            </w:r>
            <w:proofErr w:type="spellStart"/>
            <w:r w:rsidRPr="004369A1">
              <w:rPr>
                <w:rFonts w:ascii="Candara" w:hAnsi="Candara"/>
                <w:color w:val="auto"/>
                <w:sz w:val="20"/>
                <w:szCs w:val="20"/>
              </w:rPr>
              <w:t>lternative</w:t>
            </w:r>
            <w:proofErr w:type="spellEnd"/>
            <w:r w:rsidRPr="004369A1">
              <w:rPr>
                <w:rFonts w:ascii="Candara" w:hAnsi="Candara"/>
                <w:color w:val="auto"/>
                <w:sz w:val="20"/>
                <w:szCs w:val="20"/>
              </w:rPr>
              <w:t xml:space="preserve"> artistic techniques, procedures and materials particularly adapted for working with younger school children</w:t>
            </w:r>
            <w:r w:rsidRPr="004369A1">
              <w:rPr>
                <w:rFonts w:ascii="Candara" w:hAnsi="Candara"/>
                <w:color w:val="auto"/>
                <w:sz w:val="20"/>
                <w:szCs w:val="20"/>
                <w:lang w:val="sr-Cyrl-CS"/>
              </w:rPr>
              <w:t>.</w:t>
            </w:r>
          </w:p>
          <w:p w:rsidR="00170852" w:rsidRPr="004369A1" w:rsidRDefault="00170852" w:rsidP="0017085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ndara" w:hAnsi="Candara"/>
                <w:color w:val="auto"/>
                <w:sz w:val="20"/>
                <w:szCs w:val="20"/>
                <w:lang w:val="sr-Cyrl-CS"/>
              </w:rPr>
            </w:pPr>
            <w:r w:rsidRPr="004369A1">
              <w:rPr>
                <w:rFonts w:ascii="Candara" w:hAnsi="Candara"/>
                <w:color w:val="auto"/>
                <w:sz w:val="20"/>
                <w:szCs w:val="20"/>
              </w:rPr>
              <w:t>Strategies, techniques and methods for working with younger school children on the problems of visual arts.</w:t>
            </w:r>
          </w:p>
          <w:p w:rsidR="00170852" w:rsidRPr="004369A1" w:rsidRDefault="00170852" w:rsidP="0017085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ndara" w:hAnsi="Candara"/>
                <w:color w:val="auto"/>
                <w:sz w:val="20"/>
                <w:szCs w:val="20"/>
                <w:lang w:val="sr-Cyrl-CS"/>
              </w:rPr>
            </w:pPr>
            <w:r w:rsidRPr="004369A1">
              <w:rPr>
                <w:rFonts w:ascii="Candara" w:hAnsi="Candara"/>
                <w:color w:val="auto"/>
                <w:sz w:val="20"/>
                <w:szCs w:val="20"/>
              </w:rPr>
              <w:t>Motivation problem, sources for observation, ways to encourage and control a creative process by monitoring.</w:t>
            </w:r>
          </w:p>
          <w:p w:rsidR="00170852" w:rsidRPr="004369A1" w:rsidRDefault="00170852" w:rsidP="00C03CDC">
            <w:pPr>
              <w:pStyle w:val="NoSpacing"/>
              <w:jc w:val="both"/>
              <w:rPr>
                <w:rFonts w:ascii="Candara" w:hAnsi="Candara"/>
                <w:sz w:val="20"/>
                <w:szCs w:val="20"/>
                <w:lang w:val="sr-Cyrl-CS"/>
              </w:rPr>
            </w:pPr>
          </w:p>
        </w:tc>
      </w:tr>
      <w:tr w:rsidR="00170852" w:rsidRPr="00B54668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170852" w:rsidRPr="004369A1" w:rsidRDefault="00170852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70852" w:rsidRPr="00B54668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MS Gothic" w:eastAsia="MS Gothic" w:hAnsi="MS Gothic"/>
              </w:rPr>
              <w:t xml:space="preserve">x </w:t>
            </w:r>
            <w:r w:rsidRPr="004369A1">
              <w:rPr>
                <w:rFonts w:ascii="Candara" w:hAnsi="Candara"/>
              </w:rPr>
              <w:t xml:space="preserve">Serbian  (complete course)           </w:t>
            </w:r>
            <w:r w:rsidRPr="004369A1">
              <w:rPr>
                <w:rFonts w:ascii="Courier New" w:eastAsia="MS Gothic" w:hAnsi="Courier New" w:cs="Courier New"/>
              </w:rPr>
              <w:t>☐</w:t>
            </w:r>
            <w:r w:rsidRPr="004369A1">
              <w:rPr>
                <w:rFonts w:ascii="Candara" w:hAnsi="Candara"/>
              </w:rPr>
              <w:t xml:space="preserve"> English (complete course)           </w:t>
            </w:r>
            <w:r w:rsidRPr="004369A1">
              <w:rPr>
                <w:rFonts w:ascii="MS Gothic" w:eastAsia="MS Gothic" w:hAnsi="MS Gothic"/>
              </w:rPr>
              <w:t>x</w:t>
            </w:r>
            <w:r w:rsidRPr="004369A1">
              <w:rPr>
                <w:rFonts w:ascii="Candara" w:hAnsi="Candara"/>
              </w:rPr>
              <w:t xml:space="preserve">  Other - </w:t>
            </w:r>
            <w:r w:rsidRPr="004369A1">
              <w:rPr>
                <w:rStyle w:val="shorttext"/>
                <w:rFonts w:ascii="Candara" w:hAnsi="Candara"/>
              </w:rPr>
              <w:t>language tones</w:t>
            </w:r>
            <w:r w:rsidRPr="004369A1">
              <w:rPr>
                <w:rFonts w:ascii="Candara" w:hAnsi="Candara"/>
              </w:rPr>
              <w:t>, musical (complete course)</w:t>
            </w:r>
          </w:p>
          <w:p w:rsidR="00170852" w:rsidRPr="004369A1" w:rsidRDefault="00170852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170852" w:rsidRPr="004369A1" w:rsidRDefault="00170852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Courier New" w:eastAsia="MS Gothic" w:hAnsi="Courier New" w:cs="Courier New"/>
              </w:rPr>
              <w:t>☐</w:t>
            </w:r>
            <w:r w:rsidRPr="004369A1">
              <w:rPr>
                <w:rFonts w:ascii="Candara" w:hAnsi="Candara"/>
              </w:rPr>
              <w:t xml:space="preserve">Serbian with English mentoring      </w:t>
            </w:r>
            <w:r w:rsidRPr="004369A1">
              <w:rPr>
                <w:rFonts w:ascii="Courier New" w:eastAsia="MS Gothic" w:hAnsi="Courier New" w:cs="Courier New"/>
              </w:rPr>
              <w:t>☐</w:t>
            </w:r>
            <w:r w:rsidRPr="004369A1">
              <w:rPr>
                <w:rFonts w:ascii="Candara" w:hAnsi="Candara"/>
              </w:rPr>
              <w:t>Serbian with other mentoring ______________</w:t>
            </w:r>
          </w:p>
          <w:p w:rsidR="00170852" w:rsidRPr="004369A1" w:rsidRDefault="00170852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70852" w:rsidRPr="00B54668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170852" w:rsidRPr="004369A1" w:rsidRDefault="00170852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70852" w:rsidRPr="00B54668" w:rsidTr="00C03CDC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points</w:t>
            </w:r>
          </w:p>
        </w:tc>
      </w:tr>
      <w:tr w:rsidR="00170852" w:rsidRPr="00B54668" w:rsidTr="00C03CDC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30</w:t>
            </w:r>
          </w:p>
        </w:tc>
      </w:tr>
      <w:tr w:rsidR="00170852" w:rsidRPr="00B54668" w:rsidTr="00C03CDC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30</w:t>
            </w:r>
          </w:p>
        </w:tc>
      </w:tr>
      <w:tr w:rsidR="00170852" w:rsidRPr="00B54668" w:rsidTr="00C03CDC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100</w:t>
            </w:r>
          </w:p>
        </w:tc>
      </w:tr>
      <w:tr w:rsidR="00170852" w:rsidRPr="00B54668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2" w:rsidRPr="004369A1" w:rsidRDefault="00170852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170852" w:rsidRDefault="00170852" w:rsidP="00170852">
      <w:pPr>
        <w:ind w:left="1089"/>
      </w:pPr>
    </w:p>
    <w:p w:rsidR="00170852" w:rsidRDefault="00170852" w:rsidP="00170852">
      <w:pPr>
        <w:ind w:left="1089"/>
      </w:pPr>
    </w:p>
    <w:p w:rsidR="00170852" w:rsidRDefault="00170852" w:rsidP="00170852">
      <w:pPr>
        <w:ind w:left="1089"/>
      </w:pPr>
    </w:p>
    <w:p w:rsidR="00170852" w:rsidRDefault="00170852" w:rsidP="00170852">
      <w:pPr>
        <w:ind w:left="1089"/>
      </w:pPr>
    </w:p>
    <w:p w:rsidR="005F2FC2" w:rsidRDefault="00F3060A"/>
    <w:sectPr w:rsidR="005F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6ED"/>
    <w:multiLevelType w:val="hybridMultilevel"/>
    <w:tmpl w:val="C298F246"/>
    <w:lvl w:ilvl="0" w:tplc="0F628D9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52"/>
    <w:rsid w:val="000A0527"/>
    <w:rsid w:val="00170852"/>
    <w:rsid w:val="002C2DC1"/>
    <w:rsid w:val="003D0562"/>
    <w:rsid w:val="00853964"/>
    <w:rsid w:val="00E819BC"/>
    <w:rsid w:val="00F3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52"/>
    <w:pPr>
      <w:suppressAutoHyphens/>
      <w:spacing w:after="120" w:line="264" w:lineRule="auto"/>
      <w:jc w:val="both"/>
    </w:pPr>
    <w:rPr>
      <w:rFonts w:ascii="Arial" w:eastAsia="Calibri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70852"/>
    <w:rPr>
      <w:rFonts w:cs="Times New Roman"/>
      <w:sz w:val="16"/>
      <w:szCs w:val="16"/>
    </w:rPr>
  </w:style>
  <w:style w:type="character" w:customStyle="1" w:styleId="shorttext">
    <w:name w:val="short_text"/>
    <w:rsid w:val="00170852"/>
    <w:rPr>
      <w:rFonts w:cs="Times New Roman"/>
    </w:rPr>
  </w:style>
  <w:style w:type="paragraph" w:styleId="NoSpacing">
    <w:name w:val="No Spacing"/>
    <w:link w:val="NoSpacingChar"/>
    <w:qFormat/>
    <w:rsid w:val="001708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170852"/>
    <w:rPr>
      <w:rFonts w:ascii="Calibri" w:eastAsia="Times New Roman" w:hAnsi="Calibri" w:cs="Times New Roman"/>
    </w:rPr>
  </w:style>
  <w:style w:type="paragraph" w:customStyle="1" w:styleId="Default">
    <w:name w:val="Default"/>
    <w:rsid w:val="001708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64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52"/>
    <w:pPr>
      <w:suppressAutoHyphens/>
      <w:spacing w:after="120" w:line="264" w:lineRule="auto"/>
      <w:jc w:val="both"/>
    </w:pPr>
    <w:rPr>
      <w:rFonts w:ascii="Arial" w:eastAsia="Calibri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70852"/>
    <w:rPr>
      <w:rFonts w:cs="Times New Roman"/>
      <w:sz w:val="16"/>
      <w:szCs w:val="16"/>
    </w:rPr>
  </w:style>
  <w:style w:type="character" w:customStyle="1" w:styleId="shorttext">
    <w:name w:val="short_text"/>
    <w:rsid w:val="00170852"/>
    <w:rPr>
      <w:rFonts w:cs="Times New Roman"/>
    </w:rPr>
  </w:style>
  <w:style w:type="paragraph" w:styleId="NoSpacing">
    <w:name w:val="No Spacing"/>
    <w:link w:val="NoSpacingChar"/>
    <w:qFormat/>
    <w:rsid w:val="001708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170852"/>
    <w:rPr>
      <w:rFonts w:ascii="Calibri" w:eastAsia="Times New Roman" w:hAnsi="Calibri" w:cs="Times New Roman"/>
    </w:rPr>
  </w:style>
  <w:style w:type="paragraph" w:customStyle="1" w:styleId="Default">
    <w:name w:val="Default"/>
    <w:rsid w:val="001708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6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Stanojevic</dc:creator>
  <cp:keywords/>
  <dc:description/>
  <cp:lastModifiedBy>Igor Mitic</cp:lastModifiedBy>
  <cp:revision>4</cp:revision>
  <dcterms:created xsi:type="dcterms:W3CDTF">2016-04-06T19:25:00Z</dcterms:created>
  <dcterms:modified xsi:type="dcterms:W3CDTF">2016-04-14T08:59:00Z</dcterms:modified>
</cp:coreProperties>
</file>