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06305" w:rsidRPr="00B54668" w:rsidTr="00F53347">
        <w:trPr>
          <w:trHeight w:val="67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305" w:rsidRPr="008F6A4A" w:rsidRDefault="00706305" w:rsidP="00F53347">
            <w:pPr>
              <w:spacing w:after="0"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BC19F59" wp14:editId="5E0AE5C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492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A4A">
              <w:rPr>
                <w:rFonts w:ascii="Candara" w:hAnsi="Candara"/>
                <w:b/>
                <w:sz w:val="36"/>
                <w:szCs w:val="36"/>
              </w:rPr>
              <w:t xml:space="preserve">UNIVERSITY OF </w:t>
            </w:r>
            <w:smartTag w:uri="urn:schemas-microsoft-com:office:smarttags" w:element="PlaceName">
              <w:r w:rsidRPr="008F6A4A">
                <w:rPr>
                  <w:rFonts w:ascii="Candara" w:hAnsi="Candara"/>
                  <w:b/>
                  <w:sz w:val="36"/>
                  <w:szCs w:val="36"/>
                </w:rPr>
                <w:t>NIŠ</w:t>
              </w:r>
            </w:smartTag>
          </w:p>
        </w:tc>
      </w:tr>
      <w:tr w:rsidR="00706305" w:rsidRPr="00B54668" w:rsidTr="00F53347">
        <w:trPr>
          <w:trHeight w:val="49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6305" w:rsidRPr="008F6A4A" w:rsidRDefault="00706305" w:rsidP="00F5334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6305" w:rsidRPr="008F6A4A" w:rsidRDefault="00706305" w:rsidP="00F5334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F6A4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6305" w:rsidRPr="008F6A4A" w:rsidRDefault="00706305" w:rsidP="00F53347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</w:t>
            </w:r>
            <w:r w:rsidRPr="008F6A4A">
              <w:rPr>
                <w:rFonts w:ascii="Candara" w:hAnsi="Candara"/>
              </w:rPr>
              <w:t xml:space="preserve">aculty in </w:t>
            </w:r>
            <w:proofErr w:type="spellStart"/>
            <w:r w:rsidRPr="008F6A4A">
              <w:rPr>
                <w:rFonts w:ascii="Candara" w:hAnsi="Candara"/>
              </w:rPr>
              <w:t>Vranje</w:t>
            </w:r>
            <w:proofErr w:type="spellEnd"/>
          </w:p>
        </w:tc>
      </w:tr>
      <w:tr w:rsidR="00706305" w:rsidRPr="00B54668" w:rsidTr="00F5334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GENERAL INFORMATION</w:t>
            </w:r>
          </w:p>
        </w:tc>
      </w:tr>
      <w:tr w:rsidR="00552A6E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52A6E" w:rsidRPr="008F6A4A" w:rsidRDefault="00552A6E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8F6A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52A6E" w:rsidRDefault="00552A6E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Methods of Class Teaching</w:t>
            </w:r>
          </w:p>
        </w:tc>
      </w:tr>
      <w:tr w:rsidR="00552A6E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552A6E" w:rsidRPr="008F6A4A" w:rsidRDefault="00552A6E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52A6E" w:rsidRDefault="00552A6E">
            <w:pPr>
              <w:spacing w:line="240" w:lineRule="auto"/>
              <w:jc w:val="left"/>
              <w:rPr>
                <w:rFonts w:ascii="Candara" w:hAnsi="Candara" w:cs="Arial"/>
                <w:lang w:val="en-US"/>
              </w:rPr>
            </w:pPr>
          </w:p>
        </w:tc>
      </w:tr>
      <w:bookmarkEnd w:id="0"/>
      <w:tr w:rsidR="00706305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06305" w:rsidRPr="00F557BC" w:rsidRDefault="00706305" w:rsidP="00F5334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bookmarkStart w:id="1" w:name="_Toc415228395"/>
            <w:r w:rsidRPr="00F557BC">
              <w:rPr>
                <w:rFonts w:ascii="Candara" w:hAnsi="Candara"/>
                <w:lang w:val="en-US"/>
              </w:rPr>
              <w:t>Syntax/Sentence</w:t>
            </w:r>
            <w:r w:rsidRPr="00F557BC">
              <w:rPr>
                <w:rFonts w:ascii="Candara" w:hAnsi="Candara"/>
              </w:rPr>
              <w:t xml:space="preserve"> – </w:t>
            </w:r>
            <w:r w:rsidRPr="00F557BC">
              <w:rPr>
                <w:rFonts w:ascii="Candara" w:hAnsi="Candara"/>
                <w:lang w:val="en-US"/>
              </w:rPr>
              <w:t>Theoretical and Methodological Aspects</w:t>
            </w:r>
            <w:bookmarkEnd w:id="1"/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06305" w:rsidRPr="00B54668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Bachelor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Master’s 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Doctoral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06305" w:rsidRPr="00B54668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Elective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06305" w:rsidRPr="008F6A4A" w:rsidRDefault="00706305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/>
              </w:rPr>
              <w:t xml:space="preserve">Semester </w:t>
            </w:r>
            <w:r w:rsidRPr="008F6A4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06305" w:rsidRPr="00B54668" w:rsidRDefault="00706305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r>
              <w:rPr>
                <w:rFonts w:ascii="MS Gothic" w:eastAsia="MS Gothic" w:hAnsi="MS Gothic" w:cs="Arial" w:hint="eastAsia"/>
                <w:lang w:val="en-US"/>
              </w:rPr>
              <w:t>☒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</w:t>
            </w:r>
            <w:r>
              <w:rPr>
                <w:rFonts w:ascii="Candara" w:hAnsi="Candara"/>
                <w:b/>
                <w:vertAlign w:val="superscript"/>
                <w:lang w:val="en-US"/>
              </w:rPr>
              <w:t>st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Sreto</w:t>
            </w:r>
            <w:proofErr w:type="spellEnd"/>
            <w:r>
              <w:rPr>
                <w:rFonts w:ascii="Candara" w:hAnsi="Candara"/>
                <w:b/>
              </w:rPr>
              <w:t xml:space="preserve">.  Z. </w:t>
            </w:r>
            <w:proofErr w:type="spellStart"/>
            <w:r>
              <w:rPr>
                <w:rFonts w:ascii="Candara" w:hAnsi="Candara"/>
                <w:b/>
              </w:rPr>
              <w:t>Tanasic</w:t>
            </w:r>
            <w:proofErr w:type="spellEnd"/>
            <w:r w:rsidRPr="008F6A4A">
              <w:rPr>
                <w:rFonts w:ascii="Candara" w:hAnsi="Candara"/>
                <w:b/>
              </w:rPr>
              <w:t>, Ph.D.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06305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Lectures   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Group tutorials        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Individual tutorials</w:t>
            </w:r>
          </w:p>
          <w:p w:rsidR="00706305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Laboratory work    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 Project work           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 Seminar</w:t>
            </w:r>
          </w:p>
          <w:p w:rsidR="00706305" w:rsidRPr="00B54668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Distance learning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Blended learning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 Other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06305" w:rsidRPr="008F6A4A" w:rsidRDefault="00706305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06305" w:rsidRPr="007666C7" w:rsidTr="00F53347">
        <w:trPr>
          <w:trHeight w:val="1279"/>
          <w:jc w:val="center"/>
        </w:trPr>
        <w:tc>
          <w:tcPr>
            <w:tcW w:w="10440" w:type="dxa"/>
            <w:gridSpan w:val="7"/>
            <w:vAlign w:val="center"/>
          </w:tcPr>
          <w:p w:rsidR="00706305" w:rsidRPr="007666C7" w:rsidRDefault="00706305" w:rsidP="00F53347">
            <w:pPr>
              <w:spacing w:line="240" w:lineRule="auto"/>
              <w:contextualSpacing/>
              <w:rPr>
                <w:rFonts w:ascii="Candara" w:hAnsi="Candara"/>
                <w:i/>
                <w:color w:val="000000"/>
                <w:lang w:val="sr-Cyrl-CS"/>
              </w:rPr>
            </w:pPr>
            <w:r w:rsidRPr="00F557BC">
              <w:rPr>
                <w:rFonts w:ascii="Candara" w:hAnsi="Candara"/>
                <w:bCs/>
                <w:color w:val="000000"/>
                <w:lang w:val="en-US"/>
              </w:rPr>
              <w:t>Acquiring and systematizing knowledge of all segments of the study of language. Comprehension of language rules: enabling students to do a morphological, syntactic and semantic analysis of a text (at the level of a complex communicative sentence). The application of acquired knowledge for the improvement of culture of expression and preparation of a doctoral dissertation.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06305" w:rsidRPr="008E3F1F" w:rsidTr="00F53347">
        <w:trPr>
          <w:trHeight w:val="1689"/>
          <w:jc w:val="center"/>
        </w:trPr>
        <w:tc>
          <w:tcPr>
            <w:tcW w:w="10440" w:type="dxa"/>
            <w:gridSpan w:val="7"/>
            <w:vAlign w:val="center"/>
          </w:tcPr>
          <w:p w:rsidR="00706305" w:rsidRPr="00F557BC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  <w:color w:val="000000"/>
                <w:lang w:val="sr-Cyrl-CS"/>
              </w:rPr>
            </w:pPr>
            <w:r w:rsidRPr="00F557BC">
              <w:rPr>
                <w:rFonts w:ascii="Candara" w:hAnsi="Candara"/>
                <w:b/>
                <w:bCs/>
                <w:color w:val="000000"/>
                <w:lang w:val="sr-Latn-CS"/>
              </w:rPr>
              <w:t>I.</w:t>
            </w:r>
            <w:r w:rsidRPr="00F557BC">
              <w:rPr>
                <w:rFonts w:ascii="Candara" w:hAnsi="Candara"/>
                <w:b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/>
                <w:bCs/>
                <w:color w:val="000000"/>
                <w:lang w:val="sr-Latn-CS"/>
              </w:rPr>
              <w:t>Syntactic analysis</w:t>
            </w:r>
            <w:r w:rsidRPr="00F557BC">
              <w:rPr>
                <w:rFonts w:ascii="Candara" w:hAnsi="Candara"/>
                <w:b/>
                <w:bCs/>
                <w:color w:val="000000"/>
                <w:lang w:val="sr-Cyrl-CS"/>
              </w:rPr>
              <w:t>.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sr-Latn-CS"/>
              </w:rPr>
              <w:t>Syntagma; analysis of a simple sentence;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subject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predicate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object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adverbs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;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incomplete sentences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Analysis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a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complex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communicative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sentence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Sentence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relations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.  </w:t>
            </w:r>
          </w:p>
          <w:p w:rsidR="00706305" w:rsidRPr="00F557BC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  <w:color w:val="000000"/>
                <w:lang w:val="sr-Cyrl-CS"/>
              </w:rPr>
            </w:pPr>
            <w:r w:rsidRPr="00F557BC">
              <w:rPr>
                <w:rFonts w:ascii="Candara" w:hAnsi="Candara"/>
                <w:b/>
                <w:bCs/>
                <w:color w:val="000000"/>
                <w:lang w:val="sr-Latn-CS"/>
              </w:rPr>
              <w:t>II.</w:t>
            </w:r>
            <w:r w:rsidRPr="00F557BC">
              <w:rPr>
                <w:rFonts w:ascii="Candara" w:hAnsi="Candara"/>
                <w:b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/>
                <w:bCs/>
                <w:color w:val="000000"/>
                <w:lang w:val="en-US"/>
              </w:rPr>
              <w:t>Morphological</w:t>
            </w:r>
            <w:r w:rsidRPr="00F557BC">
              <w:rPr>
                <w:rFonts w:ascii="Candara" w:hAnsi="Candara"/>
                <w:b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/>
                <w:bCs/>
                <w:color w:val="000000"/>
                <w:lang w:val="en-US"/>
              </w:rPr>
              <w:t>analysis</w:t>
            </w:r>
            <w:r w:rsidRPr="00F557BC">
              <w:rPr>
                <w:rFonts w:ascii="Candara" w:hAnsi="Candara"/>
                <w:b/>
                <w:bCs/>
                <w:color w:val="000000"/>
                <w:lang w:val="sr-Cyrl-CS"/>
              </w:rPr>
              <w:t>.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Changeable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unchangeable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parts of speech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. 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Declension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words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: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nouns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pronouns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adjectives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numbers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. 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Adjectives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–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adjective form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comparison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noun and adjective change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Comparison of adverbs of quantity and manner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Word formation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</w:p>
          <w:p w:rsidR="00706305" w:rsidRPr="008E3F1F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000000"/>
                <w:lang w:val="sr-Cyrl-CS"/>
              </w:rPr>
            </w:pPr>
            <w:r w:rsidRPr="00F557BC">
              <w:rPr>
                <w:rFonts w:ascii="Candara" w:hAnsi="Candara"/>
                <w:b/>
                <w:bCs/>
                <w:color w:val="000000"/>
                <w:lang w:val="sr-Latn-CS"/>
              </w:rPr>
              <w:t>III.</w:t>
            </w:r>
            <w:r w:rsidRPr="00F557BC">
              <w:rPr>
                <w:rFonts w:ascii="Candara" w:hAnsi="Candara"/>
                <w:b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/>
                <w:bCs/>
                <w:color w:val="000000"/>
                <w:lang w:val="en-US"/>
              </w:rPr>
              <w:t>Semantic</w:t>
            </w:r>
            <w:r w:rsidRPr="00F557BC">
              <w:rPr>
                <w:rFonts w:ascii="Candara" w:hAnsi="Candara"/>
                <w:b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/>
                <w:bCs/>
                <w:color w:val="000000"/>
                <w:lang w:val="en-US"/>
              </w:rPr>
              <w:t>analysis</w:t>
            </w:r>
            <w:r w:rsidRPr="00F557BC">
              <w:rPr>
                <w:rFonts w:ascii="Candara" w:hAnsi="Candara"/>
                <w:b/>
                <w:bCs/>
                <w:color w:val="000000"/>
                <w:lang w:val="sr-Cyrl-CS"/>
              </w:rPr>
              <w:t>.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Meaning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words</w:t>
            </w:r>
            <w:r w:rsidRPr="00F557BC">
              <w:rPr>
                <w:rFonts w:ascii="Candara" w:hAnsi="Candara"/>
                <w:bCs/>
                <w:color w:val="000000"/>
                <w:lang w:val="sr-Latn-CS"/>
              </w:rPr>
              <w:t>;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accent as a differential sign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 w:rsidRPr="00F557BC">
              <w:rPr>
                <w:rFonts w:ascii="Candara" w:hAnsi="Candara"/>
                <w:bCs/>
                <w:color w:val="000000"/>
                <w:lang w:val="en-US"/>
              </w:rPr>
              <w:t>Dictionaries in teaching Serbian language</w:t>
            </w:r>
            <w:r w:rsidRPr="00F557BC">
              <w:rPr>
                <w:rFonts w:ascii="Candara" w:hAnsi="Candara"/>
                <w:bCs/>
                <w:color w:val="000000"/>
                <w:lang w:val="sr-Cyrl-CS"/>
              </w:rPr>
              <w:t>.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LANGUAGE OF INSTRUCTION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706305" w:rsidRPr="004E562D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lastRenderedPageBreak/>
              <w:t>☒</w:t>
            </w:r>
            <w:r w:rsidRPr="004E562D">
              <w:rPr>
                <w:rFonts w:ascii="Candara" w:hAnsi="Candara"/>
              </w:rPr>
              <w:t xml:space="preserve">Serbian  (complete course)              </w:t>
            </w:r>
            <w:r w:rsidRPr="004E562D">
              <w:rPr>
                <w:rFonts w:ascii="MS Gothic" w:eastAsia="MS Gothic" w:hAnsi="MS Gothic" w:hint="eastAsia"/>
              </w:rPr>
              <w:t>☐</w:t>
            </w:r>
            <w:r w:rsidRPr="004E562D">
              <w:rPr>
                <w:rFonts w:ascii="Candara" w:hAnsi="Candara"/>
              </w:rPr>
              <w:t xml:space="preserve"> English (complete course)               </w:t>
            </w:r>
            <w:r w:rsidRPr="004E562D">
              <w:rPr>
                <w:rFonts w:ascii="MS Gothic" w:eastAsia="MS Gothic" w:hAnsi="MS Gothic" w:hint="eastAsia"/>
              </w:rPr>
              <w:t>☐</w:t>
            </w:r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706305" w:rsidRPr="004E562D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06305" w:rsidRPr="004E562D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E562D">
              <w:rPr>
                <w:rFonts w:ascii="MS Gothic" w:eastAsia="MS Gothic" w:hAnsi="MS Gothic" w:hint="eastAsia"/>
              </w:rPr>
              <w:t>☐</w:t>
            </w:r>
            <w:r w:rsidRPr="004E562D">
              <w:rPr>
                <w:rFonts w:ascii="Candara" w:hAnsi="Candara"/>
              </w:rPr>
              <w:t xml:space="preserve">Serbian with English mentoring      </w:t>
            </w:r>
            <w:r w:rsidRPr="004E562D">
              <w:rPr>
                <w:rFonts w:ascii="MS Gothic" w:eastAsia="MS Gothic" w:hAnsi="MS Gothic" w:hint="eastAsia"/>
              </w:rPr>
              <w:t>☐</w:t>
            </w:r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706305" w:rsidRPr="00B54668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Pr="008F6A4A">
              <w:rPr>
                <w:rFonts w:ascii="Candara" w:hAnsi="Candara"/>
                <w:b/>
              </w:rPr>
              <w:t>0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100</w:t>
            </w:r>
          </w:p>
        </w:tc>
      </w:tr>
      <w:tr w:rsidR="00706305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706305" w:rsidRPr="008F6A4A" w:rsidRDefault="00706305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05"/>
    <w:rsid w:val="004A2B01"/>
    <w:rsid w:val="00542678"/>
    <w:rsid w:val="00552A6E"/>
    <w:rsid w:val="0065071F"/>
    <w:rsid w:val="0067541D"/>
    <w:rsid w:val="00706305"/>
    <w:rsid w:val="007C3F48"/>
    <w:rsid w:val="00B55775"/>
    <w:rsid w:val="00D05607"/>
    <w:rsid w:val="00F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0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0630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0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063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9</cp:revision>
  <dcterms:created xsi:type="dcterms:W3CDTF">2016-04-13T06:43:00Z</dcterms:created>
  <dcterms:modified xsi:type="dcterms:W3CDTF">2016-04-14T07:20:00Z</dcterms:modified>
</cp:coreProperties>
</file>