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38B" w:rsidRPr="00B54668" w:rsidRDefault="00BE638B" w:rsidP="00E71A0B">
      <w:pPr>
        <w:spacing w:after="0"/>
        <w:ind w:left="1089"/>
        <w:rPr>
          <w:rFonts w:ascii="Candara" w:hAnsi="Candara"/>
        </w:rPr>
      </w:pPr>
      <w:bookmarkStart w:id="0" w:name="_GoBack"/>
      <w:bookmarkEnd w:id="0"/>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BE638B" w:rsidRPr="00B54668" w:rsidTr="008757A1">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BE638B" w:rsidRPr="008757A1" w:rsidRDefault="00BE638B" w:rsidP="008757A1">
            <w:pPr>
              <w:spacing w:line="240" w:lineRule="auto"/>
              <w:jc w:val="left"/>
              <w:rPr>
                <w:rFonts w:ascii="Candara" w:hAnsi="Candara"/>
                <w:b/>
                <w:sz w:val="36"/>
                <w:szCs w:val="36"/>
              </w:rPr>
            </w:pPr>
            <w:r w:rsidRPr="00E60027">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8757A1">
              <w:rPr>
                <w:rFonts w:ascii="Candara" w:hAnsi="Candara"/>
                <w:b/>
                <w:sz w:val="36"/>
                <w:szCs w:val="36"/>
              </w:rPr>
              <w:t xml:space="preserve">                         UNIVERSITY OF NIŠ</w:t>
            </w:r>
          </w:p>
          <w:p w:rsidR="00BE638B" w:rsidRPr="008757A1" w:rsidRDefault="00BE638B" w:rsidP="008757A1">
            <w:pPr>
              <w:spacing w:line="240" w:lineRule="auto"/>
              <w:jc w:val="left"/>
              <w:rPr>
                <w:rFonts w:ascii="Candara" w:hAnsi="Candara"/>
              </w:rPr>
            </w:pPr>
          </w:p>
        </w:tc>
      </w:tr>
      <w:tr w:rsidR="00BE638B" w:rsidRPr="00B54668" w:rsidTr="008757A1">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BE638B" w:rsidRPr="008757A1" w:rsidRDefault="00BE638B" w:rsidP="008757A1">
            <w:pPr>
              <w:spacing w:line="240" w:lineRule="auto"/>
              <w:contextualSpacing/>
              <w:rPr>
                <w:rFonts w:ascii="Candara" w:hAnsi="Candara"/>
                <w:b/>
                <w:sz w:val="36"/>
                <w:szCs w:val="36"/>
              </w:rPr>
            </w:pPr>
            <w:r w:rsidRPr="008757A1">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BE638B" w:rsidRPr="008757A1" w:rsidRDefault="00BE638B" w:rsidP="008757A1">
            <w:pPr>
              <w:spacing w:line="240" w:lineRule="auto"/>
              <w:contextualSpacing/>
              <w:jc w:val="left"/>
              <w:rPr>
                <w:rStyle w:val="CommentReference"/>
                <w:sz w:val="36"/>
                <w:szCs w:val="36"/>
              </w:rPr>
            </w:pPr>
            <w:r w:rsidRPr="008757A1">
              <w:rPr>
                <w:rFonts w:ascii="Candara" w:hAnsi="Candara"/>
                <w:b/>
                <w:sz w:val="36"/>
                <w:szCs w:val="36"/>
              </w:rPr>
              <w:t>Faculty</w:t>
            </w:r>
            <w:r w:rsidRPr="008757A1">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BE638B" w:rsidRPr="008757A1" w:rsidRDefault="00BE638B" w:rsidP="0085764E">
            <w:pPr>
              <w:spacing w:line="240" w:lineRule="auto"/>
              <w:contextualSpacing/>
              <w:jc w:val="left"/>
              <w:rPr>
                <w:rFonts w:ascii="Candara" w:hAnsi="Candara"/>
              </w:rPr>
            </w:pPr>
            <w:r>
              <w:rPr>
                <w:rFonts w:ascii="Candara" w:hAnsi="Candara"/>
                <w:sz w:val="32"/>
                <w:szCs w:val="32"/>
              </w:rPr>
              <w:t>Faculty of Occupational Safety in Niš</w:t>
            </w:r>
          </w:p>
        </w:tc>
      </w:tr>
      <w:tr w:rsidR="00BE638B" w:rsidRPr="00B54668" w:rsidTr="008757A1">
        <w:trPr>
          <w:trHeight w:val="529"/>
        </w:trPr>
        <w:tc>
          <w:tcPr>
            <w:tcW w:w="10440" w:type="dxa"/>
            <w:gridSpan w:val="7"/>
            <w:tcBorders>
              <w:top w:val="double" w:sz="4" w:space="0" w:color="auto"/>
            </w:tcBorders>
            <w:shd w:val="clear" w:color="auto" w:fill="B8CCE4"/>
            <w:vAlign w:val="center"/>
          </w:tcPr>
          <w:p w:rsidR="00BE638B" w:rsidRPr="008757A1" w:rsidRDefault="00BE638B" w:rsidP="008757A1">
            <w:pPr>
              <w:spacing w:line="240" w:lineRule="auto"/>
              <w:contextualSpacing/>
              <w:rPr>
                <w:rFonts w:ascii="Candara" w:hAnsi="Candara"/>
                <w:b/>
              </w:rPr>
            </w:pPr>
            <w:r w:rsidRPr="008757A1">
              <w:rPr>
                <w:rFonts w:ascii="Candara" w:hAnsi="Candara"/>
                <w:b/>
              </w:rPr>
              <w:t>GENERAL INFORMATION</w:t>
            </w:r>
          </w:p>
        </w:tc>
      </w:tr>
      <w:tr w:rsidR="00BE638B" w:rsidRPr="00B54668" w:rsidTr="008757A1">
        <w:trPr>
          <w:trHeight w:val="562"/>
        </w:trPr>
        <w:tc>
          <w:tcPr>
            <w:tcW w:w="4386" w:type="dxa"/>
            <w:gridSpan w:val="4"/>
            <w:vAlign w:val="center"/>
          </w:tcPr>
          <w:p w:rsidR="00BE638B" w:rsidRPr="008757A1" w:rsidRDefault="00BE638B" w:rsidP="008757A1">
            <w:pPr>
              <w:spacing w:line="240" w:lineRule="auto"/>
              <w:contextualSpacing/>
              <w:jc w:val="left"/>
              <w:rPr>
                <w:rFonts w:ascii="Candara" w:hAnsi="Candara"/>
              </w:rPr>
            </w:pPr>
            <w:r w:rsidRPr="008757A1">
              <w:rPr>
                <w:rFonts w:ascii="Candara" w:hAnsi="Candara"/>
              </w:rPr>
              <w:t xml:space="preserve">Study program </w:t>
            </w:r>
          </w:p>
        </w:tc>
        <w:tc>
          <w:tcPr>
            <w:tcW w:w="6054" w:type="dxa"/>
            <w:gridSpan w:val="3"/>
            <w:vAlign w:val="center"/>
          </w:tcPr>
          <w:p w:rsidR="00BE638B" w:rsidRPr="008757A1" w:rsidRDefault="00BE638B" w:rsidP="008757A1">
            <w:pPr>
              <w:spacing w:line="240" w:lineRule="auto"/>
              <w:contextualSpacing/>
              <w:jc w:val="left"/>
              <w:rPr>
                <w:rFonts w:ascii="Candara" w:hAnsi="Candara"/>
                <w:b/>
                <w:color w:val="548DD4"/>
                <w:sz w:val="24"/>
                <w:szCs w:val="24"/>
              </w:rPr>
            </w:pPr>
            <w:r>
              <w:rPr>
                <w:rFonts w:ascii="Candara" w:hAnsi="Candara"/>
                <w:sz w:val="24"/>
                <w:szCs w:val="24"/>
              </w:rPr>
              <w:t>Environmental Protection</w:t>
            </w:r>
          </w:p>
        </w:tc>
      </w:tr>
      <w:tr w:rsidR="00BE638B" w:rsidRPr="00B54668" w:rsidTr="008757A1">
        <w:trPr>
          <w:trHeight w:val="562"/>
        </w:trPr>
        <w:tc>
          <w:tcPr>
            <w:tcW w:w="4386" w:type="dxa"/>
            <w:gridSpan w:val="4"/>
            <w:vAlign w:val="center"/>
          </w:tcPr>
          <w:p w:rsidR="00BE638B" w:rsidRPr="008757A1" w:rsidRDefault="00BE638B" w:rsidP="008757A1">
            <w:pPr>
              <w:spacing w:line="240" w:lineRule="auto"/>
              <w:contextualSpacing/>
              <w:jc w:val="left"/>
              <w:rPr>
                <w:rFonts w:ascii="Candara" w:hAnsi="Candara"/>
              </w:rPr>
            </w:pPr>
            <w:r w:rsidRPr="008757A1">
              <w:rPr>
                <w:rFonts w:ascii="Candara" w:hAnsi="Candara"/>
              </w:rPr>
              <w:t>Study Module  (if applicable)</w:t>
            </w:r>
          </w:p>
        </w:tc>
        <w:tc>
          <w:tcPr>
            <w:tcW w:w="6054" w:type="dxa"/>
            <w:gridSpan w:val="3"/>
            <w:vAlign w:val="center"/>
          </w:tcPr>
          <w:p w:rsidR="00BE638B" w:rsidRPr="008757A1" w:rsidRDefault="00BE638B" w:rsidP="008757A1">
            <w:pPr>
              <w:spacing w:line="240" w:lineRule="auto"/>
              <w:contextualSpacing/>
              <w:jc w:val="left"/>
              <w:rPr>
                <w:rFonts w:ascii="Candara" w:hAnsi="Candara"/>
              </w:rPr>
            </w:pPr>
            <w:r>
              <w:rPr>
                <w:rFonts w:ascii="Candara" w:hAnsi="Candara"/>
              </w:rPr>
              <w:t>/</w:t>
            </w:r>
          </w:p>
        </w:tc>
      </w:tr>
      <w:tr w:rsidR="00BE638B" w:rsidRPr="00EE2F75" w:rsidTr="008757A1">
        <w:trPr>
          <w:trHeight w:val="562"/>
        </w:trPr>
        <w:tc>
          <w:tcPr>
            <w:tcW w:w="4386" w:type="dxa"/>
            <w:gridSpan w:val="4"/>
            <w:vAlign w:val="center"/>
          </w:tcPr>
          <w:p w:rsidR="00BE638B" w:rsidRPr="00EE2F75" w:rsidRDefault="00BE638B" w:rsidP="008757A1">
            <w:pPr>
              <w:spacing w:line="240" w:lineRule="auto"/>
              <w:contextualSpacing/>
              <w:jc w:val="left"/>
              <w:rPr>
                <w:rFonts w:ascii="Candara" w:hAnsi="Candara"/>
              </w:rPr>
            </w:pPr>
            <w:r w:rsidRPr="00EE2F75">
              <w:rPr>
                <w:rFonts w:ascii="Candara" w:hAnsi="Candara"/>
              </w:rPr>
              <w:t>Course title</w:t>
            </w:r>
          </w:p>
        </w:tc>
        <w:tc>
          <w:tcPr>
            <w:tcW w:w="6054" w:type="dxa"/>
            <w:gridSpan w:val="3"/>
            <w:vAlign w:val="center"/>
          </w:tcPr>
          <w:p w:rsidR="00BE638B" w:rsidRPr="00EE2F75" w:rsidRDefault="00BE638B" w:rsidP="00E4789E">
            <w:pPr>
              <w:rPr>
                <w:rFonts w:ascii="Candara" w:hAnsi="Candara"/>
              </w:rPr>
            </w:pPr>
            <w:r w:rsidRPr="00EE2F75">
              <w:rPr>
                <w:rFonts w:ascii="Candara" w:hAnsi="Candara"/>
              </w:rPr>
              <w:t>Mathematical statistics in safety</w:t>
            </w:r>
          </w:p>
        </w:tc>
      </w:tr>
      <w:tr w:rsidR="00BE638B" w:rsidRPr="00EE2F75" w:rsidTr="008757A1">
        <w:trPr>
          <w:trHeight w:val="562"/>
        </w:trPr>
        <w:tc>
          <w:tcPr>
            <w:tcW w:w="4386" w:type="dxa"/>
            <w:gridSpan w:val="4"/>
            <w:vAlign w:val="center"/>
          </w:tcPr>
          <w:p w:rsidR="00BE638B" w:rsidRPr="00EE2F75" w:rsidRDefault="00BE638B" w:rsidP="008757A1">
            <w:pPr>
              <w:spacing w:line="240" w:lineRule="auto"/>
              <w:contextualSpacing/>
              <w:jc w:val="left"/>
              <w:rPr>
                <w:rFonts w:ascii="Candara" w:hAnsi="Candara"/>
              </w:rPr>
            </w:pPr>
            <w:r w:rsidRPr="00EE2F75">
              <w:rPr>
                <w:rFonts w:ascii="Candara" w:hAnsi="Candara"/>
              </w:rPr>
              <w:t>Level of study</w:t>
            </w:r>
          </w:p>
        </w:tc>
        <w:tc>
          <w:tcPr>
            <w:tcW w:w="6054" w:type="dxa"/>
            <w:gridSpan w:val="3"/>
            <w:vAlign w:val="center"/>
          </w:tcPr>
          <w:p w:rsidR="00BE638B" w:rsidRPr="00EE2F75" w:rsidRDefault="00BE638B" w:rsidP="008757A1">
            <w:pPr>
              <w:spacing w:line="240" w:lineRule="auto"/>
              <w:contextualSpacing/>
              <w:jc w:val="left"/>
              <w:rPr>
                <w:rFonts w:ascii="Candara" w:hAnsi="Candara"/>
              </w:rPr>
            </w:pPr>
            <w:r w:rsidRPr="00EE2F75">
              <w:rPr>
                <w:rFonts w:ascii="Candara" w:eastAsia="MS Mincho" w:hAnsi="MS Mincho" w:hint="eastAsia"/>
              </w:rPr>
              <w:t>☒</w:t>
            </w:r>
            <w:r w:rsidRPr="00EE2F75">
              <w:rPr>
                <w:rFonts w:ascii="Candara" w:hAnsi="Candara"/>
              </w:rPr>
              <w:t xml:space="preserve">Bachelor               </w:t>
            </w:r>
            <w:r>
              <w:rPr>
                <w:rFonts w:ascii="Candara" w:hAnsi="Candara"/>
              </w:rPr>
              <w:t xml:space="preserve">      </w:t>
            </w:r>
            <w:r w:rsidRPr="00EE2F75">
              <w:rPr>
                <w:rFonts w:ascii="Candara" w:eastAsia="MS Gothic" w:hAnsi="MS Gothic" w:hint="eastAsia"/>
              </w:rPr>
              <w:t>☐</w:t>
            </w:r>
            <w:r w:rsidRPr="00EE2F75">
              <w:rPr>
                <w:rFonts w:ascii="Candara" w:hAnsi="Candara"/>
              </w:rPr>
              <w:t xml:space="preserve"> Master’s                   </w:t>
            </w:r>
            <w:r w:rsidRPr="00EE2F75">
              <w:rPr>
                <w:rFonts w:ascii="Candara" w:eastAsia="MS Gothic" w:hAnsi="MS Gothic" w:hint="eastAsia"/>
              </w:rPr>
              <w:t>☐</w:t>
            </w:r>
            <w:r w:rsidRPr="00EE2F75">
              <w:rPr>
                <w:rFonts w:ascii="Candara" w:hAnsi="Candara"/>
              </w:rPr>
              <w:t xml:space="preserve"> Doctoral</w:t>
            </w:r>
          </w:p>
        </w:tc>
      </w:tr>
      <w:tr w:rsidR="00BE638B" w:rsidRPr="00EE2F75" w:rsidTr="008757A1">
        <w:trPr>
          <w:trHeight w:val="562"/>
        </w:trPr>
        <w:tc>
          <w:tcPr>
            <w:tcW w:w="4386" w:type="dxa"/>
            <w:gridSpan w:val="4"/>
            <w:vAlign w:val="center"/>
          </w:tcPr>
          <w:p w:rsidR="00BE638B" w:rsidRPr="00EE2F75" w:rsidRDefault="00BE638B" w:rsidP="008757A1">
            <w:pPr>
              <w:spacing w:line="240" w:lineRule="auto"/>
              <w:contextualSpacing/>
              <w:jc w:val="left"/>
              <w:rPr>
                <w:rFonts w:ascii="Candara" w:hAnsi="Candara"/>
              </w:rPr>
            </w:pPr>
            <w:r w:rsidRPr="00EE2F75">
              <w:rPr>
                <w:rFonts w:ascii="Candara" w:hAnsi="Candara"/>
              </w:rPr>
              <w:t>Type of course</w:t>
            </w:r>
          </w:p>
        </w:tc>
        <w:tc>
          <w:tcPr>
            <w:tcW w:w="6054" w:type="dxa"/>
            <w:gridSpan w:val="3"/>
            <w:vAlign w:val="center"/>
          </w:tcPr>
          <w:p w:rsidR="00BE638B" w:rsidRPr="00EE2F75" w:rsidRDefault="00BE638B" w:rsidP="008757A1">
            <w:pPr>
              <w:spacing w:line="240" w:lineRule="auto"/>
              <w:contextualSpacing/>
              <w:jc w:val="left"/>
              <w:rPr>
                <w:rFonts w:ascii="Candara" w:hAnsi="Candara"/>
              </w:rPr>
            </w:pPr>
            <w:r w:rsidRPr="00EE2F75">
              <w:rPr>
                <w:rFonts w:ascii="Candara" w:eastAsia="MS Mincho" w:hAnsi="MS Mincho" w:hint="eastAsia"/>
              </w:rPr>
              <w:t>☒</w:t>
            </w:r>
            <w:r w:rsidRPr="00EE2F75">
              <w:rPr>
                <w:rFonts w:ascii="Candara" w:hAnsi="Candara"/>
              </w:rPr>
              <w:t xml:space="preserve"> Obligatory                 </w:t>
            </w:r>
            <w:r w:rsidRPr="00EE2F75">
              <w:rPr>
                <w:rFonts w:ascii="Candara" w:eastAsia="MS Gothic" w:hAnsi="MS Gothic" w:hint="eastAsia"/>
              </w:rPr>
              <w:t>☐</w:t>
            </w:r>
            <w:r w:rsidRPr="00EE2F75">
              <w:rPr>
                <w:rFonts w:ascii="Candara" w:hAnsi="Candara"/>
              </w:rPr>
              <w:t xml:space="preserve"> Elective</w:t>
            </w:r>
          </w:p>
        </w:tc>
      </w:tr>
      <w:tr w:rsidR="00BE638B" w:rsidRPr="00EE2F75" w:rsidTr="008757A1">
        <w:trPr>
          <w:trHeight w:val="562"/>
        </w:trPr>
        <w:tc>
          <w:tcPr>
            <w:tcW w:w="4386" w:type="dxa"/>
            <w:gridSpan w:val="4"/>
            <w:vAlign w:val="center"/>
          </w:tcPr>
          <w:p w:rsidR="00BE638B" w:rsidRPr="00EE2F75" w:rsidRDefault="00BE638B" w:rsidP="008757A1">
            <w:pPr>
              <w:suppressAutoHyphens w:val="0"/>
              <w:spacing w:after="0" w:line="240" w:lineRule="auto"/>
              <w:contextualSpacing/>
              <w:jc w:val="left"/>
              <w:rPr>
                <w:rFonts w:ascii="Candara" w:hAnsi="Candara" w:cs="Arial"/>
                <w:lang w:val="en-US"/>
              </w:rPr>
            </w:pPr>
            <w:r w:rsidRPr="00EE2F75">
              <w:rPr>
                <w:rFonts w:ascii="Candara" w:hAnsi="Candara"/>
              </w:rPr>
              <w:t xml:space="preserve">Semester </w:t>
            </w:r>
            <w:r w:rsidRPr="00EE2F75">
              <w:rPr>
                <w:rFonts w:ascii="Candara" w:hAnsi="Candara" w:cs="Arial"/>
                <w:lang w:val="en-US"/>
              </w:rPr>
              <w:t xml:space="preserve"> </w:t>
            </w:r>
          </w:p>
        </w:tc>
        <w:tc>
          <w:tcPr>
            <w:tcW w:w="6054" w:type="dxa"/>
            <w:gridSpan w:val="3"/>
            <w:vAlign w:val="center"/>
          </w:tcPr>
          <w:p w:rsidR="00BE638B" w:rsidRPr="00EE2F75" w:rsidRDefault="00BE638B" w:rsidP="008757A1">
            <w:pPr>
              <w:suppressAutoHyphens w:val="0"/>
              <w:spacing w:after="0" w:line="240" w:lineRule="auto"/>
              <w:contextualSpacing/>
              <w:jc w:val="left"/>
              <w:rPr>
                <w:rFonts w:ascii="Candara" w:hAnsi="Candara" w:cs="Arial"/>
                <w:lang w:val="en-US"/>
              </w:rPr>
            </w:pPr>
            <w:r w:rsidRPr="00EE2F75">
              <w:rPr>
                <w:rFonts w:ascii="Candara" w:eastAsia="MS Gothic" w:hAnsi="MS Gothic" w:hint="eastAsia"/>
              </w:rPr>
              <w:t>☐</w:t>
            </w:r>
            <w:r w:rsidRPr="00EE2F75">
              <w:rPr>
                <w:rFonts w:ascii="Candara" w:hAnsi="Candara" w:cs="Arial"/>
                <w:lang w:val="en-US"/>
              </w:rPr>
              <w:t xml:space="preserve"> Autumn                     </w:t>
            </w:r>
            <w:r w:rsidRPr="00EE2F75">
              <w:rPr>
                <w:rFonts w:ascii="Candara" w:eastAsia="MS Mincho" w:hAnsi="MS Mincho" w:cs="Arial" w:hint="eastAsia"/>
                <w:lang w:val="en-US"/>
              </w:rPr>
              <w:t>☒</w:t>
            </w:r>
            <w:r w:rsidRPr="00EE2F75">
              <w:rPr>
                <w:rFonts w:ascii="Candara" w:hAnsi="Candara" w:cs="Arial"/>
                <w:lang w:val="en-US"/>
              </w:rPr>
              <w:t>Spring</w:t>
            </w:r>
          </w:p>
        </w:tc>
      </w:tr>
      <w:tr w:rsidR="00BE638B" w:rsidRPr="00EE2F75" w:rsidTr="008757A1">
        <w:trPr>
          <w:trHeight w:val="562"/>
        </w:trPr>
        <w:tc>
          <w:tcPr>
            <w:tcW w:w="4386" w:type="dxa"/>
            <w:gridSpan w:val="4"/>
            <w:vAlign w:val="center"/>
          </w:tcPr>
          <w:p w:rsidR="00BE638B" w:rsidRPr="00EE2F75" w:rsidRDefault="00BE638B" w:rsidP="008757A1">
            <w:pPr>
              <w:spacing w:line="240" w:lineRule="auto"/>
              <w:contextualSpacing/>
              <w:jc w:val="left"/>
              <w:rPr>
                <w:rFonts w:ascii="Candara" w:hAnsi="Candara"/>
              </w:rPr>
            </w:pPr>
            <w:r w:rsidRPr="00EE2F75">
              <w:rPr>
                <w:rFonts w:ascii="Candara" w:hAnsi="Candara"/>
              </w:rPr>
              <w:t xml:space="preserve">Year of study </w:t>
            </w:r>
          </w:p>
        </w:tc>
        <w:tc>
          <w:tcPr>
            <w:tcW w:w="6054" w:type="dxa"/>
            <w:gridSpan w:val="3"/>
            <w:vAlign w:val="center"/>
          </w:tcPr>
          <w:p w:rsidR="00BE638B" w:rsidRPr="00EE2F75" w:rsidRDefault="00BE638B" w:rsidP="008757A1">
            <w:pPr>
              <w:spacing w:line="240" w:lineRule="auto"/>
              <w:contextualSpacing/>
              <w:jc w:val="left"/>
              <w:rPr>
                <w:rFonts w:ascii="Candara" w:hAnsi="Candara"/>
              </w:rPr>
            </w:pPr>
            <w:r w:rsidRPr="00EE2F75">
              <w:rPr>
                <w:rFonts w:ascii="Candara" w:hAnsi="Candara"/>
              </w:rPr>
              <w:t>II</w:t>
            </w:r>
          </w:p>
        </w:tc>
      </w:tr>
      <w:tr w:rsidR="00BE638B" w:rsidRPr="00EE2F75" w:rsidTr="008757A1">
        <w:trPr>
          <w:trHeight w:val="562"/>
        </w:trPr>
        <w:tc>
          <w:tcPr>
            <w:tcW w:w="4386" w:type="dxa"/>
            <w:gridSpan w:val="4"/>
            <w:vAlign w:val="center"/>
          </w:tcPr>
          <w:p w:rsidR="00BE638B" w:rsidRPr="00EE2F75" w:rsidRDefault="00BE638B" w:rsidP="008757A1">
            <w:pPr>
              <w:spacing w:line="240" w:lineRule="auto"/>
              <w:contextualSpacing/>
              <w:jc w:val="left"/>
              <w:rPr>
                <w:rFonts w:ascii="Candara" w:hAnsi="Candara"/>
              </w:rPr>
            </w:pPr>
            <w:r w:rsidRPr="00EE2F75">
              <w:rPr>
                <w:rFonts w:ascii="Candara" w:hAnsi="Candara"/>
              </w:rPr>
              <w:t>Number of ECTS allocated</w:t>
            </w:r>
          </w:p>
        </w:tc>
        <w:tc>
          <w:tcPr>
            <w:tcW w:w="6054" w:type="dxa"/>
            <w:gridSpan w:val="3"/>
            <w:vAlign w:val="center"/>
          </w:tcPr>
          <w:p w:rsidR="00BE638B" w:rsidRPr="00EE2F75" w:rsidRDefault="00BE638B" w:rsidP="008757A1">
            <w:pPr>
              <w:spacing w:line="240" w:lineRule="auto"/>
              <w:contextualSpacing/>
              <w:jc w:val="left"/>
              <w:rPr>
                <w:rFonts w:ascii="Candara" w:hAnsi="Candara"/>
              </w:rPr>
            </w:pPr>
            <w:r w:rsidRPr="00EE2F75">
              <w:rPr>
                <w:rFonts w:ascii="Candara" w:hAnsi="Candara"/>
              </w:rPr>
              <w:t>6</w:t>
            </w:r>
          </w:p>
        </w:tc>
      </w:tr>
      <w:tr w:rsidR="00BE638B" w:rsidRPr="00EE2F75" w:rsidTr="008757A1">
        <w:trPr>
          <w:trHeight w:val="562"/>
        </w:trPr>
        <w:tc>
          <w:tcPr>
            <w:tcW w:w="4386" w:type="dxa"/>
            <w:gridSpan w:val="4"/>
            <w:vAlign w:val="center"/>
          </w:tcPr>
          <w:p w:rsidR="00BE638B" w:rsidRPr="00EE2F75" w:rsidRDefault="00BE638B" w:rsidP="008757A1">
            <w:pPr>
              <w:spacing w:line="240" w:lineRule="auto"/>
              <w:contextualSpacing/>
              <w:jc w:val="left"/>
              <w:rPr>
                <w:rFonts w:ascii="Candara" w:hAnsi="Candara"/>
              </w:rPr>
            </w:pPr>
            <w:r w:rsidRPr="00EE2F75">
              <w:rPr>
                <w:rFonts w:ascii="Candara" w:hAnsi="Candara"/>
              </w:rPr>
              <w:t>Name of lecturer/lecturers</w:t>
            </w:r>
          </w:p>
        </w:tc>
        <w:tc>
          <w:tcPr>
            <w:tcW w:w="6054" w:type="dxa"/>
            <w:gridSpan w:val="3"/>
            <w:vAlign w:val="center"/>
          </w:tcPr>
          <w:p w:rsidR="00BE638B" w:rsidRPr="00EE2F75" w:rsidRDefault="00BE638B" w:rsidP="008757A1">
            <w:pPr>
              <w:spacing w:line="240" w:lineRule="auto"/>
              <w:contextualSpacing/>
              <w:jc w:val="left"/>
              <w:rPr>
                <w:rFonts w:ascii="Candara" w:hAnsi="Candara"/>
                <w:lang w:val="sr-Latn-CS"/>
              </w:rPr>
            </w:pPr>
            <w:r w:rsidRPr="00EE2F75">
              <w:rPr>
                <w:rFonts w:ascii="Candara" w:hAnsi="Candara"/>
              </w:rPr>
              <w:t>Miomir Stanković</w:t>
            </w:r>
          </w:p>
        </w:tc>
      </w:tr>
      <w:tr w:rsidR="00BE638B" w:rsidRPr="00EE2F75" w:rsidTr="008757A1">
        <w:trPr>
          <w:trHeight w:val="562"/>
        </w:trPr>
        <w:tc>
          <w:tcPr>
            <w:tcW w:w="4386" w:type="dxa"/>
            <w:gridSpan w:val="4"/>
            <w:vAlign w:val="center"/>
          </w:tcPr>
          <w:p w:rsidR="00BE638B" w:rsidRPr="00EE2F75" w:rsidRDefault="00BE638B" w:rsidP="008757A1">
            <w:pPr>
              <w:spacing w:line="240" w:lineRule="auto"/>
              <w:contextualSpacing/>
              <w:jc w:val="left"/>
              <w:rPr>
                <w:rFonts w:ascii="Candara" w:hAnsi="Candara"/>
              </w:rPr>
            </w:pPr>
            <w:r w:rsidRPr="00EE2F75">
              <w:rPr>
                <w:rFonts w:ascii="Candara" w:hAnsi="Candara"/>
              </w:rPr>
              <w:t>Teaching mode</w:t>
            </w:r>
          </w:p>
        </w:tc>
        <w:tc>
          <w:tcPr>
            <w:tcW w:w="6054" w:type="dxa"/>
            <w:gridSpan w:val="3"/>
            <w:vAlign w:val="center"/>
          </w:tcPr>
          <w:p w:rsidR="00BE638B" w:rsidRPr="00EE2F75" w:rsidRDefault="00BE638B" w:rsidP="008757A1">
            <w:pPr>
              <w:spacing w:line="240" w:lineRule="auto"/>
              <w:contextualSpacing/>
              <w:jc w:val="left"/>
              <w:rPr>
                <w:rFonts w:ascii="Candara" w:hAnsi="Candara"/>
              </w:rPr>
            </w:pPr>
            <w:r w:rsidRPr="00EE2F75">
              <w:rPr>
                <w:rFonts w:ascii="Candara" w:hAnsi="Candara"/>
              </w:rPr>
              <w:t xml:space="preserve"> </w:t>
            </w:r>
            <w:r w:rsidRPr="00EE2F75">
              <w:rPr>
                <w:rFonts w:ascii="Candara" w:eastAsia="MS Mincho" w:hAnsi="MS Mincho" w:hint="eastAsia"/>
              </w:rPr>
              <w:t>☒</w:t>
            </w:r>
            <w:r w:rsidRPr="00EE2F75">
              <w:rPr>
                <w:rFonts w:ascii="Candara" w:hAnsi="Candara"/>
              </w:rPr>
              <w:t xml:space="preserve">Lectures                     </w:t>
            </w:r>
            <w:r w:rsidRPr="00EE2F75">
              <w:rPr>
                <w:rFonts w:ascii="Candara" w:eastAsia="MS Mincho" w:hAnsi="MS Mincho" w:hint="eastAsia"/>
              </w:rPr>
              <w:t>☒</w:t>
            </w:r>
            <w:r w:rsidRPr="00EE2F75">
              <w:rPr>
                <w:rFonts w:ascii="Candara" w:hAnsi="Candara"/>
              </w:rPr>
              <w:t xml:space="preserve">Group tutorials         </w:t>
            </w:r>
            <w:r w:rsidRPr="00EE2F75">
              <w:rPr>
                <w:rFonts w:ascii="Candara" w:eastAsia="MS Mincho" w:hAnsi="MS Mincho" w:hint="eastAsia"/>
              </w:rPr>
              <w:t>☒</w:t>
            </w:r>
            <w:r w:rsidRPr="00EE2F75">
              <w:rPr>
                <w:rFonts w:ascii="Candara" w:hAnsi="Candara"/>
              </w:rPr>
              <w:t xml:space="preserve"> Individual tutorials</w:t>
            </w:r>
          </w:p>
          <w:p w:rsidR="00BE638B" w:rsidRPr="00EE2F75" w:rsidRDefault="00BE638B" w:rsidP="008757A1">
            <w:pPr>
              <w:spacing w:line="240" w:lineRule="auto"/>
              <w:contextualSpacing/>
              <w:jc w:val="left"/>
              <w:rPr>
                <w:rFonts w:ascii="Candara" w:hAnsi="Candara"/>
              </w:rPr>
            </w:pPr>
            <w:r w:rsidRPr="00EE2F75">
              <w:rPr>
                <w:rFonts w:ascii="Candara" w:hAnsi="Candara"/>
              </w:rPr>
              <w:t xml:space="preserve"> </w:t>
            </w:r>
            <w:r w:rsidRPr="00EE2F75">
              <w:rPr>
                <w:rFonts w:ascii="Candara" w:eastAsia="MS Gothic" w:hAnsi="MS Gothic" w:hint="eastAsia"/>
              </w:rPr>
              <w:t>☐</w:t>
            </w:r>
            <w:r w:rsidRPr="00EE2F75">
              <w:rPr>
                <w:rFonts w:ascii="Candara" w:hAnsi="Candara"/>
              </w:rPr>
              <w:t xml:space="preserve">Laboratory work     </w:t>
            </w:r>
            <w:r w:rsidRPr="00EE2F75">
              <w:rPr>
                <w:rFonts w:ascii="Candara" w:eastAsia="MS Gothic" w:hAnsi="MS Gothic" w:hint="eastAsia"/>
              </w:rPr>
              <w:t>☐</w:t>
            </w:r>
            <w:r w:rsidRPr="00EE2F75">
              <w:rPr>
                <w:rFonts w:ascii="Candara" w:hAnsi="Candara"/>
              </w:rPr>
              <w:t xml:space="preserve">  Project work            </w:t>
            </w:r>
            <w:r w:rsidRPr="00EE2F75">
              <w:rPr>
                <w:rFonts w:ascii="Candara" w:eastAsia="MS Gothic" w:hAnsi="MS Gothic" w:hint="eastAsia"/>
              </w:rPr>
              <w:t>☐</w:t>
            </w:r>
            <w:r w:rsidRPr="00EE2F75">
              <w:rPr>
                <w:rFonts w:ascii="Candara" w:hAnsi="Candara"/>
              </w:rPr>
              <w:t xml:space="preserve">  Seminar</w:t>
            </w:r>
          </w:p>
          <w:p w:rsidR="00BE638B" w:rsidRPr="00EE2F75" w:rsidRDefault="00BE638B" w:rsidP="008757A1">
            <w:pPr>
              <w:spacing w:line="240" w:lineRule="auto"/>
              <w:contextualSpacing/>
              <w:jc w:val="left"/>
              <w:rPr>
                <w:rFonts w:ascii="Candara" w:hAnsi="Candara"/>
              </w:rPr>
            </w:pPr>
            <w:r w:rsidRPr="00EE2F75">
              <w:rPr>
                <w:rFonts w:ascii="Candara" w:hAnsi="Candara"/>
              </w:rPr>
              <w:t xml:space="preserve"> </w:t>
            </w:r>
            <w:r w:rsidRPr="00EE2F75">
              <w:rPr>
                <w:rFonts w:ascii="Candara" w:eastAsia="MS Gothic" w:hAnsi="MS Gothic" w:hint="eastAsia"/>
              </w:rPr>
              <w:t>☐</w:t>
            </w:r>
            <w:r w:rsidRPr="00EE2F75">
              <w:rPr>
                <w:rFonts w:ascii="Candara" w:hAnsi="Candara"/>
              </w:rPr>
              <w:t xml:space="preserve">Distance learning    </w:t>
            </w:r>
            <w:r w:rsidRPr="00EE2F75">
              <w:rPr>
                <w:rFonts w:ascii="Candara" w:eastAsia="MS Gothic" w:hAnsi="MS Gothic" w:hint="eastAsia"/>
              </w:rPr>
              <w:t>☐</w:t>
            </w:r>
            <w:r w:rsidRPr="00EE2F75">
              <w:rPr>
                <w:rFonts w:ascii="Candara" w:hAnsi="Candara"/>
              </w:rPr>
              <w:t xml:space="preserve"> Blended learning      </w:t>
            </w:r>
            <w:r w:rsidRPr="00EE2F75">
              <w:rPr>
                <w:rFonts w:ascii="Candara" w:eastAsia="MS Gothic" w:hAnsi="MS Gothic" w:hint="eastAsia"/>
              </w:rPr>
              <w:t>☐</w:t>
            </w:r>
            <w:r w:rsidRPr="00EE2F75">
              <w:rPr>
                <w:rFonts w:ascii="Candara" w:hAnsi="Candara"/>
              </w:rPr>
              <w:t xml:space="preserve">  Other</w:t>
            </w:r>
          </w:p>
        </w:tc>
      </w:tr>
      <w:tr w:rsidR="00BE638B" w:rsidRPr="00EE2F75" w:rsidTr="008757A1">
        <w:trPr>
          <w:trHeight w:val="562"/>
        </w:trPr>
        <w:tc>
          <w:tcPr>
            <w:tcW w:w="10440" w:type="dxa"/>
            <w:gridSpan w:val="7"/>
            <w:shd w:val="clear" w:color="auto" w:fill="B8CCE4"/>
            <w:vAlign w:val="center"/>
          </w:tcPr>
          <w:p w:rsidR="00BE638B" w:rsidRPr="00EE2F75" w:rsidRDefault="00BE638B" w:rsidP="008757A1">
            <w:pPr>
              <w:spacing w:line="240" w:lineRule="auto"/>
              <w:contextualSpacing/>
              <w:jc w:val="left"/>
              <w:rPr>
                <w:rFonts w:ascii="Candara" w:hAnsi="Candara"/>
                <w:b/>
              </w:rPr>
            </w:pPr>
            <w:r w:rsidRPr="00EE2F75">
              <w:rPr>
                <w:rFonts w:ascii="Candara" w:hAnsi="Candara"/>
                <w:b/>
              </w:rPr>
              <w:t>PURPOSE AND OVERVIEW (max. 5 sentences)</w:t>
            </w:r>
          </w:p>
        </w:tc>
      </w:tr>
      <w:tr w:rsidR="00BE638B" w:rsidRPr="00EE2F75" w:rsidTr="008757A1">
        <w:trPr>
          <w:trHeight w:val="562"/>
        </w:trPr>
        <w:tc>
          <w:tcPr>
            <w:tcW w:w="10440" w:type="dxa"/>
            <w:gridSpan w:val="7"/>
            <w:vAlign w:val="center"/>
          </w:tcPr>
          <w:p w:rsidR="00BE638B" w:rsidRPr="00EE2F75" w:rsidRDefault="00BE638B" w:rsidP="009F658A">
            <w:pPr>
              <w:suppressAutoHyphens w:val="0"/>
              <w:spacing w:after="0" w:line="240" w:lineRule="auto"/>
              <w:contextualSpacing/>
              <w:jc w:val="left"/>
              <w:rPr>
                <w:rFonts w:ascii="Candara" w:hAnsi="Candara" w:cs="Arial"/>
                <w:i/>
              </w:rPr>
            </w:pPr>
            <w:r w:rsidRPr="00EE2F75">
              <w:rPr>
                <w:rFonts w:ascii="Candara" w:hAnsi="Candara" w:cs="Arial"/>
                <w:i/>
                <w:lang w:val="en-US"/>
              </w:rPr>
              <w:t>Acquisition of elementary knowledge in probability theory. Acquisition of knowledge in mathematical statistics necessary for the comprehension of specialized courses in the later years of study.</w:t>
            </w:r>
          </w:p>
        </w:tc>
      </w:tr>
      <w:tr w:rsidR="00BE638B" w:rsidRPr="00EE2F75" w:rsidTr="008757A1">
        <w:trPr>
          <w:trHeight w:val="562"/>
        </w:trPr>
        <w:tc>
          <w:tcPr>
            <w:tcW w:w="10440" w:type="dxa"/>
            <w:gridSpan w:val="7"/>
            <w:shd w:val="clear" w:color="auto" w:fill="B8CCE4"/>
            <w:vAlign w:val="center"/>
          </w:tcPr>
          <w:p w:rsidR="00BE638B" w:rsidRPr="00EE2F75" w:rsidRDefault="00BE638B" w:rsidP="008757A1">
            <w:pPr>
              <w:tabs>
                <w:tab w:val="left" w:pos="360"/>
              </w:tabs>
              <w:spacing w:after="0" w:line="240" w:lineRule="auto"/>
              <w:jc w:val="left"/>
              <w:rPr>
                <w:rFonts w:ascii="Candara" w:hAnsi="Candara"/>
                <w:b/>
              </w:rPr>
            </w:pPr>
            <w:r w:rsidRPr="00EE2F75">
              <w:rPr>
                <w:rFonts w:ascii="Candara" w:hAnsi="Candara"/>
                <w:b/>
              </w:rPr>
              <w:t>SYLLABUS (brief outline and summary of topics, max. 10 sentences)</w:t>
            </w:r>
          </w:p>
        </w:tc>
      </w:tr>
      <w:tr w:rsidR="00BE638B" w:rsidRPr="00EE2F75" w:rsidTr="008757A1">
        <w:trPr>
          <w:trHeight w:val="562"/>
        </w:trPr>
        <w:tc>
          <w:tcPr>
            <w:tcW w:w="10440" w:type="dxa"/>
            <w:gridSpan w:val="7"/>
            <w:vAlign w:val="center"/>
          </w:tcPr>
          <w:p w:rsidR="00BE638B" w:rsidRPr="00EE2F75" w:rsidRDefault="00BE638B" w:rsidP="00956024">
            <w:pPr>
              <w:suppressAutoHyphens w:val="0"/>
              <w:spacing w:after="0" w:line="240" w:lineRule="auto"/>
              <w:contextualSpacing/>
              <w:rPr>
                <w:rFonts w:ascii="Candara" w:hAnsi="Candara" w:cs="Arial"/>
                <w:lang w:val="en-US"/>
              </w:rPr>
            </w:pPr>
            <w:r w:rsidRPr="00EE2F75">
              <w:rPr>
                <w:rFonts w:ascii="Candara" w:hAnsi="Candara" w:cs="Arial"/>
                <w:lang w:val="en-US"/>
              </w:rPr>
              <w:t>Fundamentals of probability theory (event algebra, probability, independence, total probability formula, and Bayes’ formula). Accidental variable. Multidimensional accidental variable. Independent accidental variables. Numerical properties of accidental variables. Prominent distributions of accidental variables (binomial distribution, Poisson distribution, uniform distribution, normal distribution, Student distribution, and  χ2 distribution). Elements of mathematical statistics (population, property, and distribution of property). Grouping centres and variability parameters. Sample. Plotted and interval evaluations of property parameters. Testing of statistical hypotheses. Regression and correlation.</w:t>
            </w:r>
          </w:p>
          <w:p w:rsidR="00BE638B" w:rsidRPr="00EE2F75" w:rsidRDefault="00BE638B" w:rsidP="009F658A">
            <w:pPr>
              <w:suppressAutoHyphens w:val="0"/>
              <w:spacing w:after="0" w:line="240" w:lineRule="auto"/>
              <w:contextualSpacing/>
              <w:jc w:val="left"/>
              <w:rPr>
                <w:rFonts w:ascii="Candara" w:hAnsi="Candara" w:cs="Arial"/>
                <w:lang w:val="en-US"/>
              </w:rPr>
            </w:pPr>
          </w:p>
        </w:tc>
      </w:tr>
      <w:tr w:rsidR="00BE638B" w:rsidRPr="00EE2F75" w:rsidTr="008757A1">
        <w:trPr>
          <w:trHeight w:val="562"/>
        </w:trPr>
        <w:tc>
          <w:tcPr>
            <w:tcW w:w="10440" w:type="dxa"/>
            <w:gridSpan w:val="7"/>
            <w:shd w:val="clear" w:color="auto" w:fill="B8CCE4"/>
            <w:vAlign w:val="center"/>
          </w:tcPr>
          <w:p w:rsidR="00BE638B" w:rsidRPr="00EE2F75" w:rsidRDefault="00BE638B" w:rsidP="008757A1">
            <w:pPr>
              <w:tabs>
                <w:tab w:val="left" w:pos="360"/>
              </w:tabs>
              <w:spacing w:after="0" w:line="240" w:lineRule="auto"/>
              <w:jc w:val="left"/>
              <w:rPr>
                <w:rFonts w:ascii="Candara" w:hAnsi="Candara"/>
                <w:b/>
              </w:rPr>
            </w:pPr>
            <w:r w:rsidRPr="00EE2F75">
              <w:rPr>
                <w:rFonts w:ascii="Candara" w:hAnsi="Candara"/>
                <w:b/>
              </w:rPr>
              <w:t>LANGUAGE OF INSTRUCTION</w:t>
            </w:r>
          </w:p>
        </w:tc>
      </w:tr>
      <w:tr w:rsidR="00BE638B" w:rsidRPr="00EE2F75" w:rsidTr="008757A1">
        <w:trPr>
          <w:trHeight w:val="562"/>
        </w:trPr>
        <w:tc>
          <w:tcPr>
            <w:tcW w:w="10440" w:type="dxa"/>
            <w:gridSpan w:val="7"/>
            <w:vAlign w:val="center"/>
          </w:tcPr>
          <w:p w:rsidR="00BE638B" w:rsidRPr="00EE2F75" w:rsidRDefault="00BE638B" w:rsidP="008757A1">
            <w:pPr>
              <w:tabs>
                <w:tab w:val="left" w:pos="360"/>
              </w:tabs>
              <w:spacing w:after="0" w:line="240" w:lineRule="auto"/>
              <w:jc w:val="left"/>
              <w:rPr>
                <w:rFonts w:ascii="Candara" w:hAnsi="Candara"/>
              </w:rPr>
            </w:pPr>
            <w:r w:rsidRPr="00EE2F75">
              <w:rPr>
                <w:rFonts w:ascii="Candara" w:eastAsia="MS Mincho" w:hAnsi="MS Mincho" w:hint="eastAsia"/>
              </w:rPr>
              <w:t>☒</w:t>
            </w:r>
            <w:r w:rsidRPr="00EE2F75">
              <w:rPr>
                <w:rFonts w:ascii="Candara" w:hAnsi="Candara"/>
              </w:rPr>
              <w:t xml:space="preserve">Serbian  (complete course)              </w:t>
            </w:r>
            <w:r w:rsidRPr="00EE2F75">
              <w:rPr>
                <w:rFonts w:ascii="Candara" w:eastAsia="MS Gothic" w:hAnsi="MS Gothic" w:hint="eastAsia"/>
              </w:rPr>
              <w:t>☐</w:t>
            </w:r>
            <w:r w:rsidRPr="00EE2F75">
              <w:rPr>
                <w:rFonts w:ascii="Candara" w:hAnsi="Candara"/>
              </w:rPr>
              <w:t xml:space="preserve"> English (complete course)               </w:t>
            </w:r>
            <w:r w:rsidRPr="00EE2F75">
              <w:rPr>
                <w:rFonts w:ascii="Candara" w:eastAsia="MS Gothic" w:hAnsi="MS Gothic" w:hint="eastAsia"/>
              </w:rPr>
              <w:t>☐</w:t>
            </w:r>
            <w:r w:rsidRPr="00EE2F75">
              <w:rPr>
                <w:rFonts w:ascii="Candara" w:hAnsi="Candara"/>
              </w:rPr>
              <w:t xml:space="preserve">  Other _____________ (complete course)</w:t>
            </w:r>
          </w:p>
          <w:p w:rsidR="00BE638B" w:rsidRPr="00EE2F75" w:rsidRDefault="00BE638B" w:rsidP="008757A1">
            <w:pPr>
              <w:tabs>
                <w:tab w:val="left" w:pos="360"/>
              </w:tabs>
              <w:spacing w:after="0" w:line="240" w:lineRule="auto"/>
              <w:jc w:val="left"/>
              <w:rPr>
                <w:rFonts w:ascii="Candara" w:hAnsi="Candara"/>
              </w:rPr>
            </w:pPr>
          </w:p>
          <w:p w:rsidR="00BE638B" w:rsidRPr="00EE2F75" w:rsidRDefault="00BE638B" w:rsidP="008757A1">
            <w:pPr>
              <w:tabs>
                <w:tab w:val="left" w:pos="360"/>
              </w:tabs>
              <w:spacing w:after="0" w:line="240" w:lineRule="auto"/>
              <w:jc w:val="left"/>
              <w:rPr>
                <w:rFonts w:ascii="Candara" w:hAnsi="Candara"/>
              </w:rPr>
            </w:pPr>
            <w:r w:rsidRPr="00EE2F75">
              <w:rPr>
                <w:rFonts w:ascii="Candara" w:eastAsia="MS Gothic" w:hAnsi="MS Gothic" w:hint="eastAsia"/>
              </w:rPr>
              <w:t>☐</w:t>
            </w:r>
            <w:r w:rsidRPr="00EE2F75">
              <w:rPr>
                <w:rFonts w:ascii="Candara" w:hAnsi="Candara"/>
              </w:rPr>
              <w:t xml:space="preserve">Serbian with English mentoring      </w:t>
            </w:r>
            <w:r w:rsidRPr="00EE2F75">
              <w:rPr>
                <w:rFonts w:ascii="Candara" w:eastAsia="MS Gothic" w:hAnsi="MS Gothic" w:hint="eastAsia"/>
              </w:rPr>
              <w:t>☐</w:t>
            </w:r>
            <w:r w:rsidRPr="00EE2F75">
              <w:rPr>
                <w:rFonts w:ascii="Candara" w:hAnsi="Candara"/>
              </w:rPr>
              <w:t>Serbian with other mentoring ______________</w:t>
            </w:r>
          </w:p>
          <w:p w:rsidR="00BE638B" w:rsidRPr="00EE2F75" w:rsidRDefault="00BE638B" w:rsidP="008757A1">
            <w:pPr>
              <w:tabs>
                <w:tab w:val="left" w:pos="360"/>
              </w:tabs>
              <w:spacing w:after="0" w:line="240" w:lineRule="auto"/>
              <w:jc w:val="left"/>
              <w:rPr>
                <w:rFonts w:ascii="Candara" w:hAnsi="Candara"/>
                <w:b/>
              </w:rPr>
            </w:pPr>
          </w:p>
        </w:tc>
      </w:tr>
      <w:tr w:rsidR="00BE638B" w:rsidRPr="00EE2F75" w:rsidTr="008757A1">
        <w:trPr>
          <w:trHeight w:val="562"/>
        </w:trPr>
        <w:tc>
          <w:tcPr>
            <w:tcW w:w="10440" w:type="dxa"/>
            <w:gridSpan w:val="7"/>
            <w:shd w:val="clear" w:color="auto" w:fill="B8CCE4"/>
            <w:vAlign w:val="center"/>
          </w:tcPr>
          <w:p w:rsidR="00BE638B" w:rsidRPr="00EE2F75" w:rsidRDefault="00BE638B" w:rsidP="008757A1">
            <w:pPr>
              <w:tabs>
                <w:tab w:val="left" w:pos="360"/>
              </w:tabs>
              <w:spacing w:after="0" w:line="240" w:lineRule="auto"/>
              <w:jc w:val="left"/>
              <w:rPr>
                <w:rFonts w:ascii="Candara" w:hAnsi="Candara"/>
                <w:b/>
              </w:rPr>
            </w:pPr>
            <w:r w:rsidRPr="00EE2F75">
              <w:rPr>
                <w:rFonts w:ascii="Candara" w:hAnsi="Candara"/>
                <w:b/>
              </w:rPr>
              <w:t>ASSESSMENT METHODS AND CRITERIA</w:t>
            </w:r>
          </w:p>
        </w:tc>
      </w:tr>
      <w:tr w:rsidR="00BE638B" w:rsidRPr="00EE2F75" w:rsidTr="008757A1">
        <w:trPr>
          <w:trHeight w:val="562"/>
        </w:trPr>
        <w:tc>
          <w:tcPr>
            <w:tcW w:w="2550" w:type="dxa"/>
            <w:vAlign w:val="center"/>
          </w:tcPr>
          <w:p w:rsidR="00BE638B" w:rsidRPr="00EE2F75" w:rsidRDefault="00BE638B" w:rsidP="008757A1">
            <w:pPr>
              <w:tabs>
                <w:tab w:val="left" w:pos="360"/>
              </w:tabs>
              <w:spacing w:after="0" w:line="240" w:lineRule="auto"/>
              <w:jc w:val="left"/>
              <w:rPr>
                <w:rFonts w:ascii="Candara" w:hAnsi="Candara"/>
                <w:b/>
              </w:rPr>
            </w:pPr>
            <w:r w:rsidRPr="00EE2F75">
              <w:rPr>
                <w:rFonts w:ascii="Candara" w:hAnsi="Candara"/>
                <w:b/>
              </w:rPr>
              <w:t>Pre exam duties</w:t>
            </w:r>
          </w:p>
        </w:tc>
        <w:tc>
          <w:tcPr>
            <w:tcW w:w="1575" w:type="dxa"/>
            <w:gridSpan w:val="2"/>
            <w:vAlign w:val="center"/>
          </w:tcPr>
          <w:p w:rsidR="00BE638B" w:rsidRPr="00EE2F75" w:rsidRDefault="00BE638B" w:rsidP="008757A1">
            <w:pPr>
              <w:tabs>
                <w:tab w:val="left" w:pos="360"/>
              </w:tabs>
              <w:spacing w:after="0" w:line="240" w:lineRule="auto"/>
              <w:jc w:val="left"/>
              <w:rPr>
                <w:rFonts w:ascii="Candara" w:hAnsi="Candara"/>
                <w:b/>
              </w:rPr>
            </w:pPr>
            <w:r w:rsidRPr="00EE2F75">
              <w:rPr>
                <w:rFonts w:ascii="Candara" w:hAnsi="Candara"/>
                <w:b/>
              </w:rPr>
              <w:t>Points</w:t>
            </w:r>
          </w:p>
        </w:tc>
        <w:tc>
          <w:tcPr>
            <w:tcW w:w="3255" w:type="dxa"/>
            <w:gridSpan w:val="3"/>
            <w:vAlign w:val="center"/>
          </w:tcPr>
          <w:p w:rsidR="00BE638B" w:rsidRPr="00EE2F75" w:rsidRDefault="00BE638B" w:rsidP="008757A1">
            <w:pPr>
              <w:tabs>
                <w:tab w:val="left" w:pos="360"/>
              </w:tabs>
              <w:spacing w:after="0" w:line="240" w:lineRule="auto"/>
              <w:jc w:val="left"/>
              <w:rPr>
                <w:rFonts w:ascii="Candara" w:hAnsi="Candara"/>
                <w:b/>
              </w:rPr>
            </w:pPr>
            <w:r w:rsidRPr="00EE2F75">
              <w:rPr>
                <w:rFonts w:ascii="Candara" w:hAnsi="Candara"/>
                <w:b/>
              </w:rPr>
              <w:t>Final exam</w:t>
            </w:r>
          </w:p>
        </w:tc>
        <w:tc>
          <w:tcPr>
            <w:tcW w:w="3060" w:type="dxa"/>
            <w:vAlign w:val="center"/>
          </w:tcPr>
          <w:p w:rsidR="00BE638B" w:rsidRPr="00EE2F75" w:rsidRDefault="00BE638B" w:rsidP="008757A1">
            <w:pPr>
              <w:tabs>
                <w:tab w:val="left" w:pos="360"/>
              </w:tabs>
              <w:spacing w:after="0" w:line="240" w:lineRule="auto"/>
              <w:jc w:val="left"/>
              <w:rPr>
                <w:rFonts w:ascii="Candara" w:hAnsi="Candara"/>
                <w:b/>
              </w:rPr>
            </w:pPr>
            <w:r w:rsidRPr="00EE2F75">
              <w:rPr>
                <w:rFonts w:ascii="Candara" w:hAnsi="Candara"/>
                <w:b/>
              </w:rPr>
              <w:t>points</w:t>
            </w:r>
          </w:p>
        </w:tc>
      </w:tr>
      <w:tr w:rsidR="00BE638B" w:rsidRPr="00EE2F75" w:rsidTr="008757A1">
        <w:trPr>
          <w:trHeight w:val="562"/>
        </w:trPr>
        <w:tc>
          <w:tcPr>
            <w:tcW w:w="2550" w:type="dxa"/>
            <w:vAlign w:val="center"/>
          </w:tcPr>
          <w:p w:rsidR="00BE638B" w:rsidRPr="00EE2F75" w:rsidRDefault="00BE638B" w:rsidP="008757A1">
            <w:pPr>
              <w:tabs>
                <w:tab w:val="left" w:pos="360"/>
              </w:tabs>
              <w:spacing w:after="0" w:line="240" w:lineRule="auto"/>
              <w:jc w:val="left"/>
              <w:rPr>
                <w:rFonts w:ascii="Candara" w:hAnsi="Candara"/>
                <w:b/>
              </w:rPr>
            </w:pPr>
            <w:r w:rsidRPr="00EE2F75">
              <w:rPr>
                <w:rFonts w:ascii="Candara" w:hAnsi="Candara"/>
                <w:b/>
              </w:rPr>
              <w:t>Activity during lectures</w:t>
            </w:r>
          </w:p>
        </w:tc>
        <w:tc>
          <w:tcPr>
            <w:tcW w:w="1575" w:type="dxa"/>
            <w:gridSpan w:val="2"/>
            <w:vAlign w:val="center"/>
          </w:tcPr>
          <w:p w:rsidR="00BE638B" w:rsidRPr="00EE2F75" w:rsidRDefault="00BE638B" w:rsidP="008757A1">
            <w:pPr>
              <w:tabs>
                <w:tab w:val="left" w:pos="360"/>
              </w:tabs>
              <w:spacing w:after="0" w:line="240" w:lineRule="auto"/>
              <w:jc w:val="left"/>
              <w:rPr>
                <w:rFonts w:ascii="Candara" w:hAnsi="Candara"/>
                <w:b/>
              </w:rPr>
            </w:pPr>
            <w:r w:rsidRPr="00EE2F75">
              <w:rPr>
                <w:rFonts w:ascii="Candara" w:hAnsi="Candara"/>
                <w:b/>
              </w:rPr>
              <w:t>10</w:t>
            </w:r>
          </w:p>
        </w:tc>
        <w:tc>
          <w:tcPr>
            <w:tcW w:w="3255" w:type="dxa"/>
            <w:gridSpan w:val="3"/>
            <w:vAlign w:val="center"/>
          </w:tcPr>
          <w:p w:rsidR="00BE638B" w:rsidRPr="00EE2F75" w:rsidRDefault="00BE638B" w:rsidP="008757A1">
            <w:pPr>
              <w:tabs>
                <w:tab w:val="left" w:pos="360"/>
              </w:tabs>
              <w:spacing w:after="0" w:line="240" w:lineRule="auto"/>
              <w:jc w:val="left"/>
              <w:rPr>
                <w:rFonts w:ascii="Candara" w:hAnsi="Candara"/>
                <w:b/>
              </w:rPr>
            </w:pPr>
            <w:r w:rsidRPr="00EE2F75">
              <w:rPr>
                <w:rFonts w:ascii="Candara" w:hAnsi="Candara"/>
                <w:b/>
              </w:rPr>
              <w:t>Written examination</w:t>
            </w:r>
          </w:p>
        </w:tc>
        <w:tc>
          <w:tcPr>
            <w:tcW w:w="3060" w:type="dxa"/>
            <w:vAlign w:val="center"/>
          </w:tcPr>
          <w:p w:rsidR="00BE638B" w:rsidRPr="00EE2F75" w:rsidRDefault="00BE638B" w:rsidP="008757A1">
            <w:pPr>
              <w:tabs>
                <w:tab w:val="left" w:pos="360"/>
              </w:tabs>
              <w:spacing w:after="0" w:line="240" w:lineRule="auto"/>
              <w:jc w:val="left"/>
              <w:rPr>
                <w:rFonts w:ascii="Candara" w:hAnsi="Candara"/>
                <w:b/>
              </w:rPr>
            </w:pPr>
            <w:r w:rsidRPr="00EE2F75">
              <w:rPr>
                <w:rFonts w:ascii="Candara" w:hAnsi="Candara"/>
                <w:b/>
              </w:rPr>
              <w:t>40</w:t>
            </w:r>
          </w:p>
        </w:tc>
      </w:tr>
      <w:tr w:rsidR="00BE638B" w:rsidRPr="00EE2F75" w:rsidTr="008757A1">
        <w:trPr>
          <w:trHeight w:val="562"/>
        </w:trPr>
        <w:tc>
          <w:tcPr>
            <w:tcW w:w="2550" w:type="dxa"/>
            <w:vAlign w:val="center"/>
          </w:tcPr>
          <w:p w:rsidR="00BE638B" w:rsidRPr="00EE2F75" w:rsidRDefault="00BE638B" w:rsidP="008757A1">
            <w:pPr>
              <w:tabs>
                <w:tab w:val="left" w:pos="360"/>
              </w:tabs>
              <w:spacing w:after="0" w:line="240" w:lineRule="auto"/>
              <w:jc w:val="left"/>
              <w:rPr>
                <w:rFonts w:ascii="Candara" w:hAnsi="Candara"/>
                <w:b/>
              </w:rPr>
            </w:pPr>
            <w:r w:rsidRPr="00EE2F75">
              <w:rPr>
                <w:rFonts w:ascii="Candara" w:hAnsi="Candara"/>
                <w:b/>
              </w:rPr>
              <w:t>Practical teaching</w:t>
            </w:r>
          </w:p>
        </w:tc>
        <w:tc>
          <w:tcPr>
            <w:tcW w:w="1575" w:type="dxa"/>
            <w:gridSpan w:val="2"/>
            <w:vAlign w:val="center"/>
          </w:tcPr>
          <w:p w:rsidR="00BE638B" w:rsidRPr="00EE2F75" w:rsidRDefault="00BE638B" w:rsidP="008757A1">
            <w:pPr>
              <w:tabs>
                <w:tab w:val="left" w:pos="360"/>
              </w:tabs>
              <w:spacing w:after="0" w:line="240" w:lineRule="auto"/>
              <w:jc w:val="left"/>
              <w:rPr>
                <w:rFonts w:ascii="Candara" w:hAnsi="Candara"/>
                <w:b/>
              </w:rPr>
            </w:pPr>
            <w:r w:rsidRPr="00EE2F75">
              <w:rPr>
                <w:rFonts w:ascii="Candara" w:hAnsi="Candara"/>
                <w:b/>
              </w:rPr>
              <w:t>20</w:t>
            </w:r>
          </w:p>
        </w:tc>
        <w:tc>
          <w:tcPr>
            <w:tcW w:w="3255" w:type="dxa"/>
            <w:gridSpan w:val="3"/>
            <w:vAlign w:val="center"/>
          </w:tcPr>
          <w:p w:rsidR="00BE638B" w:rsidRPr="00EE2F75" w:rsidRDefault="00BE638B" w:rsidP="008757A1">
            <w:pPr>
              <w:tabs>
                <w:tab w:val="left" w:pos="360"/>
              </w:tabs>
              <w:spacing w:after="0" w:line="240" w:lineRule="auto"/>
              <w:jc w:val="left"/>
              <w:rPr>
                <w:rFonts w:ascii="Candara" w:hAnsi="Candara"/>
                <w:b/>
              </w:rPr>
            </w:pPr>
            <w:r w:rsidRPr="00EE2F75">
              <w:rPr>
                <w:rFonts w:ascii="Candara" w:hAnsi="Candara"/>
                <w:b/>
              </w:rPr>
              <w:t>Oral examination</w:t>
            </w:r>
          </w:p>
        </w:tc>
        <w:tc>
          <w:tcPr>
            <w:tcW w:w="3060" w:type="dxa"/>
            <w:vAlign w:val="center"/>
          </w:tcPr>
          <w:p w:rsidR="00BE638B" w:rsidRPr="00EE2F75" w:rsidRDefault="00BE638B" w:rsidP="008757A1">
            <w:pPr>
              <w:tabs>
                <w:tab w:val="left" w:pos="360"/>
              </w:tabs>
              <w:spacing w:after="0" w:line="240" w:lineRule="auto"/>
              <w:jc w:val="left"/>
              <w:rPr>
                <w:rFonts w:ascii="Candara" w:hAnsi="Candara"/>
                <w:b/>
              </w:rPr>
            </w:pPr>
            <w:r w:rsidRPr="00EE2F75">
              <w:rPr>
                <w:rFonts w:ascii="Candara" w:hAnsi="Candara"/>
                <w:b/>
              </w:rPr>
              <w:t>-</w:t>
            </w:r>
          </w:p>
        </w:tc>
      </w:tr>
      <w:tr w:rsidR="00BE638B" w:rsidRPr="00EE2F75" w:rsidTr="008757A1">
        <w:trPr>
          <w:trHeight w:val="562"/>
        </w:trPr>
        <w:tc>
          <w:tcPr>
            <w:tcW w:w="2550" w:type="dxa"/>
            <w:vAlign w:val="center"/>
          </w:tcPr>
          <w:p w:rsidR="00BE638B" w:rsidRPr="00EE2F75" w:rsidRDefault="00BE638B" w:rsidP="008757A1">
            <w:pPr>
              <w:tabs>
                <w:tab w:val="left" w:pos="360"/>
              </w:tabs>
              <w:spacing w:after="0" w:line="240" w:lineRule="auto"/>
              <w:jc w:val="left"/>
              <w:rPr>
                <w:rFonts w:ascii="Candara" w:hAnsi="Candara"/>
                <w:b/>
              </w:rPr>
            </w:pPr>
            <w:r w:rsidRPr="00EE2F75">
              <w:rPr>
                <w:rFonts w:ascii="Candara" w:hAnsi="Candara"/>
                <w:b/>
              </w:rPr>
              <w:t>Teaching colloquia</w:t>
            </w:r>
          </w:p>
        </w:tc>
        <w:tc>
          <w:tcPr>
            <w:tcW w:w="1575" w:type="dxa"/>
            <w:gridSpan w:val="2"/>
            <w:vAlign w:val="center"/>
          </w:tcPr>
          <w:p w:rsidR="00BE638B" w:rsidRPr="00EE2F75" w:rsidRDefault="00BE638B" w:rsidP="008757A1">
            <w:pPr>
              <w:tabs>
                <w:tab w:val="left" w:pos="360"/>
              </w:tabs>
              <w:spacing w:after="0" w:line="240" w:lineRule="auto"/>
              <w:jc w:val="left"/>
              <w:rPr>
                <w:rFonts w:ascii="Candara" w:hAnsi="Candara"/>
                <w:b/>
              </w:rPr>
            </w:pPr>
            <w:r w:rsidRPr="00EE2F75">
              <w:rPr>
                <w:rFonts w:ascii="Candara" w:hAnsi="Candara"/>
                <w:b/>
              </w:rPr>
              <w:t>30</w:t>
            </w:r>
          </w:p>
        </w:tc>
        <w:tc>
          <w:tcPr>
            <w:tcW w:w="3255" w:type="dxa"/>
            <w:gridSpan w:val="3"/>
            <w:vAlign w:val="center"/>
          </w:tcPr>
          <w:p w:rsidR="00BE638B" w:rsidRPr="00EE2F75" w:rsidRDefault="00BE638B" w:rsidP="008757A1">
            <w:pPr>
              <w:tabs>
                <w:tab w:val="left" w:pos="360"/>
              </w:tabs>
              <w:spacing w:after="0" w:line="240" w:lineRule="auto"/>
              <w:jc w:val="left"/>
              <w:rPr>
                <w:rFonts w:ascii="Candara" w:hAnsi="Candara"/>
                <w:b/>
              </w:rPr>
            </w:pPr>
            <w:r w:rsidRPr="00EE2F75">
              <w:rPr>
                <w:rFonts w:ascii="Candara" w:hAnsi="Candara"/>
                <w:b/>
              </w:rPr>
              <w:t>OVERALL SUM</w:t>
            </w:r>
          </w:p>
        </w:tc>
        <w:tc>
          <w:tcPr>
            <w:tcW w:w="3060" w:type="dxa"/>
            <w:vAlign w:val="center"/>
          </w:tcPr>
          <w:p w:rsidR="00BE638B" w:rsidRPr="00EE2F75" w:rsidRDefault="00BE638B" w:rsidP="008757A1">
            <w:pPr>
              <w:tabs>
                <w:tab w:val="left" w:pos="360"/>
              </w:tabs>
              <w:spacing w:after="0" w:line="240" w:lineRule="auto"/>
              <w:jc w:val="left"/>
              <w:rPr>
                <w:rFonts w:ascii="Candara" w:hAnsi="Candara"/>
                <w:b/>
              </w:rPr>
            </w:pPr>
            <w:r w:rsidRPr="00EE2F75">
              <w:rPr>
                <w:rFonts w:ascii="Candara" w:hAnsi="Candara"/>
                <w:b/>
              </w:rPr>
              <w:t>100</w:t>
            </w:r>
          </w:p>
        </w:tc>
      </w:tr>
      <w:tr w:rsidR="00BE638B" w:rsidRPr="00EE2F75" w:rsidTr="008757A1">
        <w:trPr>
          <w:trHeight w:val="562"/>
        </w:trPr>
        <w:tc>
          <w:tcPr>
            <w:tcW w:w="10440" w:type="dxa"/>
            <w:gridSpan w:val="7"/>
            <w:vAlign w:val="center"/>
          </w:tcPr>
          <w:p w:rsidR="00BE638B" w:rsidRPr="00EE2F75" w:rsidRDefault="00BE638B" w:rsidP="008757A1">
            <w:pPr>
              <w:tabs>
                <w:tab w:val="left" w:pos="360"/>
              </w:tabs>
              <w:spacing w:after="0" w:line="240" w:lineRule="auto"/>
              <w:jc w:val="left"/>
              <w:rPr>
                <w:rFonts w:ascii="Candara" w:hAnsi="Candara"/>
                <w:b/>
              </w:rPr>
            </w:pPr>
            <w:r w:rsidRPr="00EE2F75">
              <w:rPr>
                <w:rFonts w:ascii="Candara" w:hAnsi="Candara"/>
                <w:b/>
              </w:rPr>
              <w:t>*Final examination mark is formed in accordance with the Institutional documents</w:t>
            </w:r>
          </w:p>
        </w:tc>
      </w:tr>
    </w:tbl>
    <w:p w:rsidR="00BE638B" w:rsidRDefault="00BE638B" w:rsidP="00E71A0B">
      <w:pPr>
        <w:ind w:left="1089"/>
      </w:pPr>
    </w:p>
    <w:p w:rsidR="00BE638B" w:rsidRDefault="00BE638B" w:rsidP="00E71A0B">
      <w:pPr>
        <w:ind w:left="1089"/>
      </w:pPr>
    </w:p>
    <w:p w:rsidR="00BE638B" w:rsidRDefault="00BE638B" w:rsidP="00E71A0B">
      <w:pPr>
        <w:ind w:left="1089"/>
      </w:pPr>
    </w:p>
    <w:sectPr w:rsidR="00BE638B"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38B" w:rsidRDefault="00BE638B" w:rsidP="00864926">
      <w:pPr>
        <w:spacing w:after="0" w:line="240" w:lineRule="auto"/>
      </w:pPr>
      <w:r>
        <w:separator/>
      </w:r>
    </w:p>
  </w:endnote>
  <w:endnote w:type="continuationSeparator" w:id="0">
    <w:p w:rsidR="00BE638B" w:rsidRDefault="00BE638B"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Mincho">
    <w:altName w:val="Arial Unicode MS"/>
    <w:panose1 w:val="02020609040205080304"/>
    <w:charset w:val="80"/>
    <w:family w:val="roman"/>
    <w:notTrueType/>
    <w:pitch w:val="fixed"/>
    <w:sig w:usb0="00000001" w:usb1="08070000" w:usb2="00000010" w:usb3="00000000" w:csb0="00020000" w:csb1="00000000"/>
  </w:font>
  <w:font w:name="MS Gothic">
    <w:altName w:val="?l?r ?S?V?b?N"/>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38B" w:rsidRDefault="00BE638B" w:rsidP="00864926">
      <w:pPr>
        <w:spacing w:after="0" w:line="240" w:lineRule="auto"/>
      </w:pPr>
      <w:r>
        <w:separator/>
      </w:r>
    </w:p>
  </w:footnote>
  <w:footnote w:type="continuationSeparator" w:id="0">
    <w:p w:rsidR="00BE638B" w:rsidRDefault="00BE638B"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705BC"/>
    <w:rsid w:val="000F6001"/>
    <w:rsid w:val="0010542E"/>
    <w:rsid w:val="001D3BF1"/>
    <w:rsid w:val="001D64D3"/>
    <w:rsid w:val="001F14FA"/>
    <w:rsid w:val="001F60E3"/>
    <w:rsid w:val="002319B6"/>
    <w:rsid w:val="00315601"/>
    <w:rsid w:val="00323176"/>
    <w:rsid w:val="003B32A9"/>
    <w:rsid w:val="003C177A"/>
    <w:rsid w:val="003D439E"/>
    <w:rsid w:val="004007ED"/>
    <w:rsid w:val="00406F80"/>
    <w:rsid w:val="00431EFA"/>
    <w:rsid w:val="00493925"/>
    <w:rsid w:val="004D1C7E"/>
    <w:rsid w:val="004D2128"/>
    <w:rsid w:val="004E562D"/>
    <w:rsid w:val="005A5D38"/>
    <w:rsid w:val="005B0885"/>
    <w:rsid w:val="005B5B70"/>
    <w:rsid w:val="005B64BF"/>
    <w:rsid w:val="005C6160"/>
    <w:rsid w:val="005D46D7"/>
    <w:rsid w:val="005E315F"/>
    <w:rsid w:val="00603117"/>
    <w:rsid w:val="0069043C"/>
    <w:rsid w:val="006E40AE"/>
    <w:rsid w:val="006F647C"/>
    <w:rsid w:val="00783C57"/>
    <w:rsid w:val="00792CB4"/>
    <w:rsid w:val="007F3A3F"/>
    <w:rsid w:val="0085764E"/>
    <w:rsid w:val="00864926"/>
    <w:rsid w:val="008757A1"/>
    <w:rsid w:val="00881E2A"/>
    <w:rsid w:val="008A30CE"/>
    <w:rsid w:val="008B1D6B"/>
    <w:rsid w:val="008C31B7"/>
    <w:rsid w:val="008E6A33"/>
    <w:rsid w:val="00910CCD"/>
    <w:rsid w:val="00911529"/>
    <w:rsid w:val="00932B21"/>
    <w:rsid w:val="0093334C"/>
    <w:rsid w:val="00956024"/>
    <w:rsid w:val="00972302"/>
    <w:rsid w:val="009906EA"/>
    <w:rsid w:val="009D3F5E"/>
    <w:rsid w:val="009F3F9F"/>
    <w:rsid w:val="009F658A"/>
    <w:rsid w:val="00A10286"/>
    <w:rsid w:val="00A1335D"/>
    <w:rsid w:val="00AA55B8"/>
    <w:rsid w:val="00AF47A6"/>
    <w:rsid w:val="00B226DC"/>
    <w:rsid w:val="00B266AA"/>
    <w:rsid w:val="00B50491"/>
    <w:rsid w:val="00B54668"/>
    <w:rsid w:val="00B9521A"/>
    <w:rsid w:val="00BD0507"/>
    <w:rsid w:val="00BD3504"/>
    <w:rsid w:val="00BE638B"/>
    <w:rsid w:val="00C63234"/>
    <w:rsid w:val="00CA6D81"/>
    <w:rsid w:val="00CC23C3"/>
    <w:rsid w:val="00CD17F1"/>
    <w:rsid w:val="00D92F39"/>
    <w:rsid w:val="00DB43CC"/>
    <w:rsid w:val="00E1222F"/>
    <w:rsid w:val="00E4789E"/>
    <w:rsid w:val="00E47B95"/>
    <w:rsid w:val="00E5013A"/>
    <w:rsid w:val="00E60027"/>
    <w:rsid w:val="00E60599"/>
    <w:rsid w:val="00E71631"/>
    <w:rsid w:val="00E71A0B"/>
    <w:rsid w:val="00E80DC4"/>
    <w:rsid w:val="00E8188A"/>
    <w:rsid w:val="00E857F8"/>
    <w:rsid w:val="00EA31BF"/>
    <w:rsid w:val="00EA7E0C"/>
    <w:rsid w:val="00EC53EE"/>
    <w:rsid w:val="00ED5D25"/>
    <w:rsid w:val="00EE2F75"/>
    <w:rsid w:val="00F06AFA"/>
    <w:rsid w:val="00F237EB"/>
    <w:rsid w:val="00F56373"/>
    <w:rsid w:val="00F742D3"/>
    <w:rsid w:val="00FE66C2"/>
    <w:rsid w:val="00FF09D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169759806">
      <w:marLeft w:val="0"/>
      <w:marRight w:val="0"/>
      <w:marTop w:val="0"/>
      <w:marBottom w:val="0"/>
      <w:divBdr>
        <w:top w:val="none" w:sz="0" w:space="0" w:color="auto"/>
        <w:left w:val="none" w:sz="0" w:space="0" w:color="auto"/>
        <w:bottom w:val="none" w:sz="0" w:space="0" w:color="auto"/>
        <w:right w:val="none" w:sz="0" w:space="0" w:color="auto"/>
      </w:divBdr>
      <w:divsChild>
        <w:div w:id="169759804">
          <w:marLeft w:val="0"/>
          <w:marRight w:val="0"/>
          <w:marTop w:val="0"/>
          <w:marBottom w:val="0"/>
          <w:divBdr>
            <w:top w:val="none" w:sz="0" w:space="0" w:color="auto"/>
            <w:left w:val="none" w:sz="0" w:space="0" w:color="auto"/>
            <w:bottom w:val="none" w:sz="0" w:space="0" w:color="auto"/>
            <w:right w:val="none" w:sz="0" w:space="0" w:color="auto"/>
          </w:divBdr>
        </w:div>
        <w:div w:id="169759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344</Words>
  <Characters>1967</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UNIVERSITY OF NIŠ</dc:title>
  <dc:subject/>
  <dc:creator>ivana</dc:creator>
  <cp:keywords/>
  <dc:description/>
  <cp:lastModifiedBy>Prodekan nastava</cp:lastModifiedBy>
  <cp:revision>3</cp:revision>
  <cp:lastPrinted>2015-12-23T11:47:00Z</cp:lastPrinted>
  <dcterms:created xsi:type="dcterms:W3CDTF">2016-04-11T12:57:00Z</dcterms:created>
  <dcterms:modified xsi:type="dcterms:W3CDTF">2016-04-16T07:10:00Z</dcterms:modified>
</cp:coreProperties>
</file>