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5D" w:rsidRPr="00065A92" w:rsidRDefault="00043D5D" w:rsidP="00E71A0B">
      <w:pPr>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43D5D"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3D5D" w:rsidRPr="007C47AD" w:rsidRDefault="002B71CB" w:rsidP="00406F80">
            <w:pPr>
              <w:rPr>
                <w:rFonts w:ascii="Candara" w:hAnsi="Candara" w:cs="Candara"/>
                <w:b/>
                <w:bCs/>
                <w:sz w:val="36"/>
                <w:szCs w:val="36"/>
              </w:rPr>
            </w:pPr>
            <w:r>
              <w:rPr>
                <w:noProof/>
                <w:lang w:val="sr-Latn-CS" w:eastAsia="sr-Latn-CS"/>
              </w:rPr>
              <w:drawing>
                <wp:inline distT="0" distB="0" distL="0" distR="0">
                  <wp:extent cx="526415"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415" cy="526415"/>
                          </a:xfrm>
                          <a:prstGeom prst="rect">
                            <a:avLst/>
                          </a:prstGeom>
                          <a:noFill/>
                          <a:ln w="9525">
                            <a:noFill/>
                            <a:miter lim="800000"/>
                            <a:headEnd/>
                            <a:tailEnd/>
                          </a:ln>
                        </pic:spPr>
                      </pic:pic>
                    </a:graphicData>
                  </a:graphic>
                </wp:inline>
              </w:drawing>
            </w:r>
            <w:r w:rsidR="00043D5D" w:rsidRPr="007C47AD">
              <w:rPr>
                <w:rFonts w:ascii="Candara" w:hAnsi="Candara" w:cs="Candara"/>
                <w:b/>
                <w:bCs/>
                <w:sz w:val="36"/>
                <w:szCs w:val="36"/>
              </w:rPr>
              <w:t xml:space="preserve">                         UNIVERSITY OF NIŠ</w:t>
            </w:r>
          </w:p>
          <w:p w:rsidR="00043D5D" w:rsidRPr="007C47AD" w:rsidRDefault="00043D5D" w:rsidP="00406F80">
            <w:pPr>
              <w:rPr>
                <w:rFonts w:ascii="Candara" w:hAnsi="Candara" w:cs="Candara"/>
              </w:rPr>
            </w:pPr>
          </w:p>
        </w:tc>
      </w:tr>
      <w:tr w:rsidR="00043D5D"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406F80">
            <w:pPr>
              <w:rPr>
                <w:rFonts w:ascii="Candara" w:hAnsi="Candara" w:cs="Candara"/>
                <w:b/>
                <w:bCs/>
                <w:sz w:val="36"/>
                <w:szCs w:val="36"/>
              </w:rPr>
            </w:pPr>
            <w:r w:rsidRPr="007C47AD">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911529">
            <w:pPr>
              <w:rPr>
                <w:rStyle w:val="CommentReference"/>
                <w:sz w:val="36"/>
                <w:szCs w:val="36"/>
              </w:rPr>
            </w:pPr>
            <w:r w:rsidRPr="007C47AD">
              <w:rPr>
                <w:rFonts w:ascii="Candara" w:hAnsi="Candara" w:cs="Candara"/>
                <w:b/>
                <w:bCs/>
                <w:sz w:val="36"/>
                <w:szCs w:val="36"/>
              </w:rPr>
              <w:t>Faculty</w:t>
            </w:r>
            <w:r w:rsidRPr="007C47AD">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3D5D" w:rsidRPr="007C47AD" w:rsidRDefault="00043D5D" w:rsidP="007C47AD">
            <w:pPr>
              <w:spacing w:after="200" w:line="276" w:lineRule="auto"/>
              <w:rPr>
                <w:rFonts w:ascii="Verdana" w:hAnsi="Verdana" w:cs="Verdana"/>
                <w:color w:val="555555"/>
                <w:sz w:val="21"/>
                <w:szCs w:val="21"/>
              </w:rPr>
            </w:pPr>
            <w:r w:rsidRPr="007C47AD">
              <w:rPr>
                <w:rFonts w:ascii="Verdana" w:hAnsi="Verdana" w:cs="Verdana"/>
                <w:color w:val="555555"/>
                <w:sz w:val="21"/>
                <w:szCs w:val="21"/>
              </w:rPr>
              <w:t>Faculty of Sciences and Mathematics</w:t>
            </w:r>
          </w:p>
          <w:p w:rsidR="00043D5D" w:rsidRPr="007C47AD" w:rsidRDefault="00043D5D" w:rsidP="007C47AD">
            <w:pPr>
              <w:spacing w:after="200" w:line="276" w:lineRule="auto"/>
              <w:rPr>
                <w:rFonts w:ascii="Candara" w:hAnsi="Candara" w:cs="Candara"/>
              </w:rPr>
            </w:pPr>
            <w:r w:rsidRPr="007C47AD">
              <w:rPr>
                <w:rFonts w:ascii="Arial" w:hAnsi="Arial" w:cs="Arial"/>
                <w:color w:val="222222"/>
                <w:sz w:val="22"/>
                <w:szCs w:val="22"/>
              </w:rPr>
              <w:t>Department of Biology and Ecology</w:t>
            </w:r>
          </w:p>
        </w:tc>
      </w:tr>
      <w:tr w:rsidR="00043D5D" w:rsidRPr="00B54668">
        <w:trPr>
          <w:trHeight w:val="529"/>
        </w:trPr>
        <w:tc>
          <w:tcPr>
            <w:tcW w:w="10440" w:type="dxa"/>
            <w:gridSpan w:val="7"/>
            <w:tcBorders>
              <w:top w:val="double" w:sz="4" w:space="0" w:color="auto"/>
            </w:tcBorders>
            <w:shd w:val="clear" w:color="auto" w:fill="B8CCE4"/>
            <w:vAlign w:val="center"/>
          </w:tcPr>
          <w:p w:rsidR="00043D5D" w:rsidRPr="007C47AD" w:rsidRDefault="00043D5D" w:rsidP="00864926">
            <w:pPr>
              <w:rPr>
                <w:rFonts w:ascii="Candara" w:hAnsi="Candara" w:cs="Candara"/>
                <w:b/>
                <w:bCs/>
              </w:rPr>
            </w:pPr>
            <w:r w:rsidRPr="007C47AD">
              <w:rPr>
                <w:rFonts w:ascii="Candara" w:hAnsi="Candara" w:cs="Candara"/>
                <w:b/>
                <w:bCs/>
                <w:sz w:val="22"/>
                <w:szCs w:val="22"/>
              </w:rPr>
              <w:t>GENERAL INFORMATION</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Study program </w:t>
            </w:r>
          </w:p>
        </w:tc>
        <w:tc>
          <w:tcPr>
            <w:tcW w:w="6054" w:type="dxa"/>
            <w:gridSpan w:val="3"/>
            <w:vAlign w:val="center"/>
          </w:tcPr>
          <w:p w:rsidR="00043D5D" w:rsidRPr="007C47AD" w:rsidRDefault="00043D5D" w:rsidP="00F84F6E">
            <w:pPr>
              <w:rPr>
                <w:rFonts w:ascii="Candara" w:hAnsi="Candara" w:cs="Candara"/>
                <w:b/>
                <w:bCs/>
                <w:color w:val="548DD4"/>
              </w:rPr>
            </w:pPr>
            <w:r w:rsidRPr="007C47AD">
              <w:rPr>
                <w:rFonts w:ascii="Arial" w:hAnsi="Arial" w:cs="Arial"/>
                <w:color w:val="222222"/>
                <w:sz w:val="22"/>
                <w:szCs w:val="22"/>
              </w:rPr>
              <w:t>Biology</w:t>
            </w:r>
          </w:p>
        </w:tc>
      </w:tr>
      <w:tr w:rsidR="00043D5D" w:rsidRPr="00B54668">
        <w:trPr>
          <w:trHeight w:val="562"/>
        </w:trPr>
        <w:tc>
          <w:tcPr>
            <w:tcW w:w="4386" w:type="dxa"/>
            <w:gridSpan w:val="4"/>
            <w:vAlign w:val="center"/>
          </w:tcPr>
          <w:p w:rsidR="00043D5D" w:rsidRPr="007C47AD" w:rsidRDefault="00043D5D" w:rsidP="00B50491">
            <w:pPr>
              <w:rPr>
                <w:rFonts w:ascii="Candara" w:hAnsi="Candara" w:cs="Candara"/>
              </w:rPr>
            </w:pPr>
            <w:r w:rsidRPr="007C47AD">
              <w:rPr>
                <w:rFonts w:ascii="Candara" w:hAnsi="Candara" w:cs="Candara"/>
                <w:sz w:val="22"/>
                <w:szCs w:val="22"/>
              </w:rPr>
              <w:t>Study Module  (if applicable)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w:t>
            </w:r>
          </w:p>
        </w:tc>
      </w:tr>
      <w:tr w:rsidR="00043D5D" w:rsidRPr="00B54668">
        <w:trPr>
          <w:trHeight w:val="562"/>
        </w:trPr>
        <w:tc>
          <w:tcPr>
            <w:tcW w:w="4386" w:type="dxa"/>
            <w:gridSpan w:val="4"/>
            <w:vAlign w:val="center"/>
          </w:tcPr>
          <w:p w:rsidR="00043D5D" w:rsidRPr="007C47AD" w:rsidRDefault="00043D5D" w:rsidP="00C63234">
            <w:pPr>
              <w:rPr>
                <w:rFonts w:ascii="Candara" w:hAnsi="Candara" w:cs="Candara"/>
              </w:rPr>
            </w:pPr>
            <w:r w:rsidRPr="007C47AD">
              <w:rPr>
                <w:rFonts w:ascii="Candara" w:hAnsi="Candara" w:cs="Candara"/>
                <w:sz w:val="22"/>
                <w:szCs w:val="22"/>
              </w:rPr>
              <w:t>Course title</w:t>
            </w:r>
          </w:p>
        </w:tc>
        <w:tc>
          <w:tcPr>
            <w:tcW w:w="6054" w:type="dxa"/>
            <w:gridSpan w:val="3"/>
            <w:vAlign w:val="center"/>
          </w:tcPr>
          <w:p w:rsidR="00043D5D" w:rsidRPr="00693F56" w:rsidRDefault="00836EAC" w:rsidP="00836EAC">
            <w:pPr>
              <w:rPr>
                <w:sz w:val="22"/>
                <w:szCs w:val="22"/>
              </w:rPr>
            </w:pPr>
            <w:r>
              <w:rPr>
                <w:rStyle w:val="shorttext"/>
                <w:color w:val="222222"/>
                <w:sz w:val="22"/>
                <w:szCs w:val="22"/>
                <w:lang/>
              </w:rPr>
              <w:t>Principles</w:t>
            </w:r>
            <w:r w:rsidR="00693F56">
              <w:rPr>
                <w:rStyle w:val="shorttext"/>
                <w:color w:val="222222"/>
                <w:sz w:val="22"/>
                <w:szCs w:val="22"/>
                <w:lang/>
              </w:rPr>
              <w:t xml:space="preserve"> of </w:t>
            </w:r>
            <w:r>
              <w:rPr>
                <w:rStyle w:val="shorttext"/>
                <w:color w:val="222222"/>
                <w:sz w:val="22"/>
                <w:szCs w:val="22"/>
                <w:lang/>
              </w:rPr>
              <w:t>laboratory</w:t>
            </w:r>
            <w:r w:rsidR="00693F56">
              <w:rPr>
                <w:rStyle w:val="shorttext"/>
                <w:color w:val="222222"/>
                <w:sz w:val="22"/>
                <w:szCs w:val="22"/>
                <w:lang/>
              </w:rPr>
              <w:t xml:space="preserve"> work in biology</w:t>
            </w:r>
          </w:p>
        </w:tc>
      </w:tr>
      <w:tr w:rsidR="00043D5D" w:rsidRPr="00B54668">
        <w:trPr>
          <w:trHeight w:val="562"/>
        </w:trPr>
        <w:tc>
          <w:tcPr>
            <w:tcW w:w="4386" w:type="dxa"/>
            <w:gridSpan w:val="4"/>
            <w:vAlign w:val="center"/>
          </w:tcPr>
          <w:p w:rsidR="00043D5D" w:rsidRPr="007C47AD" w:rsidRDefault="00043D5D" w:rsidP="00406F80">
            <w:pPr>
              <w:rPr>
                <w:rFonts w:ascii="Candara" w:hAnsi="Candara" w:cs="Candara"/>
              </w:rPr>
            </w:pPr>
            <w:r w:rsidRPr="007C47AD">
              <w:rPr>
                <w:rFonts w:ascii="Candara" w:hAnsi="Candara" w:cs="Candara"/>
                <w:sz w:val="22"/>
                <w:szCs w:val="22"/>
              </w:rPr>
              <w:t>Level of study</w:t>
            </w:r>
          </w:p>
        </w:tc>
        <w:tc>
          <w:tcPr>
            <w:tcW w:w="6054" w:type="dxa"/>
            <w:gridSpan w:val="3"/>
            <w:vAlign w:val="center"/>
          </w:tcPr>
          <w:p w:rsidR="00043D5D" w:rsidRPr="007C47AD" w:rsidRDefault="00CF18D4" w:rsidP="00E857F8">
            <w:pPr>
              <w:rPr>
                <w:rFonts w:ascii="Candara" w:hAnsi="Candara" w:cs="Candara"/>
              </w:rPr>
            </w:pP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Bachelor               </w:t>
            </w:r>
            <w:r w:rsidR="00043D5D"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Master’s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Doctoral</w:t>
            </w:r>
          </w:p>
        </w:tc>
      </w:tr>
      <w:tr w:rsidR="00043D5D" w:rsidRPr="00B54668">
        <w:trPr>
          <w:trHeight w:val="562"/>
        </w:trPr>
        <w:tc>
          <w:tcPr>
            <w:tcW w:w="4386" w:type="dxa"/>
            <w:gridSpan w:val="4"/>
            <w:vAlign w:val="center"/>
          </w:tcPr>
          <w:p w:rsidR="00043D5D" w:rsidRPr="007C47AD" w:rsidRDefault="00043D5D">
            <w:pPr>
              <w:rPr>
                <w:rFonts w:ascii="Candara" w:hAnsi="Candara" w:cs="Candara"/>
              </w:rPr>
            </w:pPr>
            <w:r w:rsidRPr="007C47AD">
              <w:rPr>
                <w:rFonts w:ascii="Candara" w:hAnsi="Candara" w:cs="Candara"/>
                <w:sz w:val="22"/>
                <w:szCs w:val="22"/>
              </w:rPr>
              <w:t>Type of course</w:t>
            </w:r>
          </w:p>
        </w:tc>
        <w:tc>
          <w:tcPr>
            <w:tcW w:w="6054" w:type="dxa"/>
            <w:gridSpan w:val="3"/>
            <w:vAlign w:val="center"/>
          </w:tcPr>
          <w:p w:rsidR="00043D5D" w:rsidRPr="007C47AD" w:rsidRDefault="00E972BD" w:rsidP="0069043C">
            <w:pPr>
              <w:rPr>
                <w:rFonts w:ascii="Candara" w:hAnsi="Candara" w:cs="Candara"/>
              </w:rPr>
            </w:pP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Obligatory                 </w:t>
            </w:r>
            <w:r w:rsidRPr="007C47AD">
              <w:rPr>
                <w:rFonts w:ascii="MS Gothic" w:eastAsia="MS Gothic" w:hAnsi="MS Gothic" w:cs="MS Gothic" w:hint="eastAsia"/>
                <w:sz w:val="22"/>
                <w:szCs w:val="22"/>
              </w:rPr>
              <w:t>☒</w:t>
            </w:r>
            <w:r w:rsidR="00043D5D" w:rsidRPr="007C47AD">
              <w:rPr>
                <w:rFonts w:ascii="Candara" w:hAnsi="Candara" w:cs="Candara"/>
                <w:sz w:val="22"/>
                <w:szCs w:val="22"/>
              </w:rPr>
              <w:t xml:space="preserve"> Elective</w:t>
            </w:r>
          </w:p>
        </w:tc>
      </w:tr>
      <w:tr w:rsidR="00043D5D" w:rsidRPr="00B54668">
        <w:trPr>
          <w:trHeight w:val="562"/>
        </w:trPr>
        <w:tc>
          <w:tcPr>
            <w:tcW w:w="4386" w:type="dxa"/>
            <w:gridSpan w:val="4"/>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Semester  </w:t>
            </w:r>
          </w:p>
        </w:tc>
        <w:tc>
          <w:tcPr>
            <w:tcW w:w="6054" w:type="dxa"/>
            <w:gridSpan w:val="3"/>
            <w:vAlign w:val="center"/>
          </w:tcPr>
          <w:p w:rsidR="00043D5D" w:rsidRPr="007C47AD" w:rsidRDefault="00043D5D" w:rsidP="0069043C">
            <w:pPr>
              <w:rPr>
                <w:rFonts w:ascii="Candara" w:hAnsi="Candara" w:cs="Candara"/>
              </w:rPr>
            </w:pPr>
            <w:r w:rsidRPr="007C47AD">
              <w:rPr>
                <w:rFonts w:ascii="Candara" w:hAnsi="Candara" w:cs="Candara"/>
                <w:sz w:val="22"/>
                <w:szCs w:val="22"/>
              </w:rPr>
              <w:t xml:space="preserve">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 Autumn                     </w:t>
            </w:r>
            <w:r w:rsidR="00CF18D4" w:rsidRPr="007C47AD">
              <w:rPr>
                <w:rFonts w:ascii="MS Gothic" w:eastAsia="MS Gothic" w:hAnsi="MS Gothic" w:cs="MS Gothic" w:hint="eastAsia"/>
                <w:sz w:val="22"/>
                <w:szCs w:val="22"/>
              </w:rPr>
              <w:t>☐</w:t>
            </w:r>
            <w:r w:rsidRPr="007C47AD">
              <w:rPr>
                <w:rFonts w:ascii="Candara" w:hAnsi="Candara" w:cs="Candara"/>
                <w:sz w:val="22"/>
                <w:szCs w:val="22"/>
              </w:rPr>
              <w:t>Spring</w:t>
            </w:r>
          </w:p>
        </w:tc>
      </w:tr>
      <w:tr w:rsidR="00043D5D" w:rsidRPr="00B54668">
        <w:trPr>
          <w:trHeight w:val="562"/>
        </w:trPr>
        <w:tc>
          <w:tcPr>
            <w:tcW w:w="4386" w:type="dxa"/>
            <w:gridSpan w:val="4"/>
            <w:vAlign w:val="center"/>
          </w:tcPr>
          <w:p w:rsidR="00043D5D" w:rsidRPr="007C47AD" w:rsidRDefault="00043D5D" w:rsidP="006F647C">
            <w:pPr>
              <w:rPr>
                <w:rFonts w:ascii="Candara" w:hAnsi="Candara" w:cs="Candara"/>
              </w:rPr>
            </w:pPr>
            <w:r w:rsidRPr="007C47AD">
              <w:rPr>
                <w:rFonts w:ascii="Candara" w:hAnsi="Candara" w:cs="Candara"/>
                <w:sz w:val="22"/>
                <w:szCs w:val="22"/>
              </w:rPr>
              <w:t xml:space="preserve">Year of study </w:t>
            </w:r>
          </w:p>
        </w:tc>
        <w:tc>
          <w:tcPr>
            <w:tcW w:w="6054" w:type="dxa"/>
            <w:gridSpan w:val="3"/>
            <w:vAlign w:val="center"/>
          </w:tcPr>
          <w:p w:rsidR="00043D5D" w:rsidRPr="007C47AD" w:rsidRDefault="00E972BD" w:rsidP="00E857F8">
            <w:pPr>
              <w:rPr>
                <w:rFonts w:ascii="Candara" w:hAnsi="Candara" w:cs="Candara"/>
              </w:rPr>
            </w:pPr>
            <w:r>
              <w:rPr>
                <w:rFonts w:ascii="Candara" w:hAnsi="Candara" w:cs="Candara"/>
                <w:sz w:val="22"/>
                <w:szCs w:val="22"/>
              </w:rPr>
              <w:t>second</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Number of ECTS allocated</w:t>
            </w:r>
          </w:p>
        </w:tc>
        <w:tc>
          <w:tcPr>
            <w:tcW w:w="6054" w:type="dxa"/>
            <w:gridSpan w:val="3"/>
            <w:vAlign w:val="center"/>
          </w:tcPr>
          <w:p w:rsidR="00043D5D" w:rsidRPr="007C47AD" w:rsidRDefault="004D4CA6" w:rsidP="00E857F8">
            <w:pPr>
              <w:rPr>
                <w:rFonts w:ascii="Candara" w:hAnsi="Candara" w:cs="Candara"/>
              </w:rPr>
            </w:pPr>
            <w:r>
              <w:rPr>
                <w:rFonts w:ascii="Candara" w:hAnsi="Candara" w:cs="Candara"/>
              </w:rPr>
              <w:t>6</w:t>
            </w:r>
          </w:p>
        </w:tc>
      </w:tr>
      <w:tr w:rsidR="00043D5D" w:rsidRPr="00B54668">
        <w:trPr>
          <w:trHeight w:val="562"/>
        </w:trPr>
        <w:tc>
          <w:tcPr>
            <w:tcW w:w="4386" w:type="dxa"/>
            <w:gridSpan w:val="4"/>
            <w:vAlign w:val="center"/>
          </w:tcPr>
          <w:p w:rsidR="00043D5D" w:rsidRPr="007C47AD" w:rsidRDefault="00043D5D" w:rsidP="00E857F8">
            <w:pPr>
              <w:rPr>
                <w:rFonts w:ascii="Candara" w:hAnsi="Candara" w:cs="Candara"/>
              </w:rPr>
            </w:pPr>
            <w:r w:rsidRPr="007C47AD">
              <w:rPr>
                <w:rFonts w:ascii="Candara" w:hAnsi="Candara" w:cs="Candara"/>
                <w:sz w:val="22"/>
                <w:szCs w:val="22"/>
              </w:rPr>
              <w:t>Name of lecturer/lecturers</w:t>
            </w:r>
          </w:p>
        </w:tc>
        <w:tc>
          <w:tcPr>
            <w:tcW w:w="6054" w:type="dxa"/>
            <w:gridSpan w:val="3"/>
            <w:vAlign w:val="center"/>
          </w:tcPr>
          <w:p w:rsidR="00043D5D" w:rsidRPr="00CF18D4" w:rsidRDefault="00CF18D4" w:rsidP="00E857F8">
            <w:pPr>
              <w:rPr>
                <w:rFonts w:ascii="Candara" w:hAnsi="Candara" w:cs="Candara"/>
              </w:rPr>
            </w:pPr>
            <w:proofErr w:type="spellStart"/>
            <w:r>
              <w:rPr>
                <w:rFonts w:ascii="Candara" w:hAnsi="Candara" w:cs="Candara"/>
                <w:sz w:val="22"/>
                <w:szCs w:val="22"/>
              </w:rPr>
              <w:t>Dragana</w:t>
            </w:r>
            <w:proofErr w:type="spellEnd"/>
            <w:r>
              <w:rPr>
                <w:rFonts w:ascii="Candara" w:hAnsi="Candara" w:cs="Candara"/>
                <w:sz w:val="22"/>
                <w:szCs w:val="22"/>
              </w:rPr>
              <w:t xml:space="preserve"> </w:t>
            </w:r>
            <w:proofErr w:type="spellStart"/>
            <w:r>
              <w:rPr>
                <w:rFonts w:ascii="Candara" w:hAnsi="Candara" w:cs="Candara"/>
                <w:sz w:val="22"/>
                <w:szCs w:val="22"/>
              </w:rPr>
              <w:t>Stojičić</w:t>
            </w:r>
            <w:proofErr w:type="spellEnd"/>
          </w:p>
        </w:tc>
      </w:tr>
      <w:tr w:rsidR="00043D5D" w:rsidRPr="00B54668">
        <w:trPr>
          <w:trHeight w:val="562"/>
        </w:trPr>
        <w:tc>
          <w:tcPr>
            <w:tcW w:w="4386" w:type="dxa"/>
            <w:gridSpan w:val="4"/>
            <w:vAlign w:val="center"/>
          </w:tcPr>
          <w:p w:rsidR="00043D5D" w:rsidRPr="007C47AD" w:rsidRDefault="00043D5D" w:rsidP="00603117">
            <w:pPr>
              <w:rPr>
                <w:rFonts w:ascii="Candara" w:hAnsi="Candara" w:cs="Candara"/>
              </w:rPr>
            </w:pPr>
            <w:r w:rsidRPr="007C47AD">
              <w:rPr>
                <w:rFonts w:ascii="Candara" w:hAnsi="Candara" w:cs="Candara"/>
                <w:sz w:val="22"/>
                <w:szCs w:val="22"/>
              </w:rPr>
              <w:t>Teaching mode</w:t>
            </w:r>
          </w:p>
        </w:tc>
        <w:tc>
          <w:tcPr>
            <w:tcW w:w="6054" w:type="dxa"/>
            <w:gridSpan w:val="3"/>
            <w:vAlign w:val="center"/>
          </w:tcPr>
          <w:p w:rsidR="00043D5D" w:rsidRPr="007C47AD" w:rsidRDefault="00043D5D" w:rsidP="00E857F8">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Lectures                   </w:t>
            </w:r>
            <w:r w:rsidR="00CF18D4" w:rsidRPr="007C47AD">
              <w:rPr>
                <w:rFonts w:ascii="MS Gothic" w:eastAsia="MS Gothic" w:hAnsi="MS Gothic" w:cs="MS Gothic" w:hint="eastAsia"/>
                <w:sz w:val="22"/>
                <w:szCs w:val="22"/>
              </w:rPr>
              <w:t>☐</w:t>
            </w:r>
            <w:r w:rsidRPr="007C47AD">
              <w:rPr>
                <w:rFonts w:ascii="Candara" w:hAnsi="Candara" w:cs="Candara"/>
                <w:sz w:val="22"/>
                <w:szCs w:val="22"/>
              </w:rPr>
              <w:t xml:space="preserve">Group tutorials         </w:t>
            </w:r>
            <w:r w:rsidRPr="007C47AD">
              <w:rPr>
                <w:rFonts w:ascii="MS Gothic" w:eastAsia="MS Gothic" w:hAnsi="MS Gothic" w:cs="MS Gothic" w:hint="eastAsia"/>
                <w:sz w:val="22"/>
                <w:szCs w:val="22"/>
              </w:rPr>
              <w:t>☐</w:t>
            </w:r>
            <w:r w:rsidRPr="007C47AD">
              <w:rPr>
                <w:rFonts w:ascii="Candara" w:hAnsi="Candara" w:cs="Candara"/>
                <w:sz w:val="22"/>
                <w:szCs w:val="22"/>
              </w:rPr>
              <w:t xml:space="preserve"> Individual tutorials</w:t>
            </w:r>
          </w:p>
          <w:p w:rsidR="00043D5D" w:rsidRPr="007C47AD" w:rsidRDefault="00043D5D" w:rsidP="00E857F8">
            <w:pPr>
              <w:rPr>
                <w:rFonts w:ascii="Candara" w:hAnsi="Candara" w:cs="Candara"/>
              </w:rPr>
            </w:pPr>
            <w:r w:rsidRPr="007C47AD">
              <w:rPr>
                <w:rFonts w:ascii="Candara" w:hAnsi="Candara" w:cs="Candara"/>
                <w:sz w:val="22"/>
                <w:szCs w:val="22"/>
              </w:rPr>
              <w:t xml:space="preserve"> </w:t>
            </w:r>
            <w:r w:rsidR="00E972BD" w:rsidRPr="007C47AD">
              <w:rPr>
                <w:rFonts w:ascii="MS Gothic" w:eastAsia="MS Gothic" w:hAnsi="MS Gothic" w:cs="MS Gothic" w:hint="eastAsia"/>
                <w:sz w:val="22"/>
                <w:szCs w:val="22"/>
              </w:rPr>
              <w:t>☐</w:t>
            </w:r>
            <w:r w:rsidRPr="007C47AD">
              <w:rPr>
                <w:rFonts w:ascii="Candara" w:hAnsi="Candara" w:cs="Candara"/>
                <w:sz w:val="22"/>
                <w:szCs w:val="22"/>
              </w:rPr>
              <w:t xml:space="preserve">Laboratory work     </w:t>
            </w:r>
            <w:r w:rsidRPr="007C47AD">
              <w:rPr>
                <w:rFonts w:ascii="MS Gothic" w:eastAsia="MS Gothic" w:hAnsi="MS Gothic" w:cs="MS Gothic" w:hint="eastAsia"/>
                <w:sz w:val="22"/>
                <w:szCs w:val="22"/>
              </w:rPr>
              <w:t>☐</w:t>
            </w:r>
            <w:r w:rsidRPr="007C47AD">
              <w:rPr>
                <w:rFonts w:ascii="Candara" w:hAnsi="Candara" w:cs="Candara"/>
                <w:sz w:val="22"/>
                <w:szCs w:val="22"/>
              </w:rPr>
              <w:t xml:space="preserve">  Project work            </w:t>
            </w:r>
            <w:r w:rsidR="00E972BD" w:rsidRPr="00643303">
              <w:rPr>
                <w:rFonts w:ascii="MS Gothic" w:eastAsia="MS Gothic" w:hAnsi="MS Gothic" w:cs="MS Gothic" w:hint="eastAsia"/>
                <w:sz w:val="22"/>
                <w:szCs w:val="22"/>
              </w:rPr>
              <w:t>☒</w:t>
            </w:r>
            <w:r w:rsidRPr="007C47AD">
              <w:rPr>
                <w:rFonts w:ascii="Candara" w:hAnsi="Candara" w:cs="Candara"/>
                <w:sz w:val="22"/>
                <w:szCs w:val="22"/>
              </w:rPr>
              <w:t xml:space="preserve">  Seminar</w:t>
            </w:r>
          </w:p>
          <w:p w:rsidR="00043D5D" w:rsidRPr="007C47AD" w:rsidRDefault="00043D5D" w:rsidP="003B32A9">
            <w:pPr>
              <w:rPr>
                <w:rFonts w:ascii="Candara" w:hAnsi="Candara" w:cs="Candara"/>
              </w:rPr>
            </w:pPr>
            <w:r w:rsidRPr="007C47AD">
              <w:rPr>
                <w:rFonts w:ascii="Candara" w:hAnsi="Candara" w:cs="Candara"/>
                <w:sz w:val="22"/>
                <w:szCs w:val="22"/>
              </w:rPr>
              <w:t xml:space="preserve"> </w:t>
            </w:r>
            <w:r w:rsidRPr="007C47AD">
              <w:rPr>
                <w:rFonts w:ascii="MS Gothic" w:eastAsia="MS Gothic" w:hAnsi="MS Gothic" w:cs="MS Gothic" w:hint="eastAsia"/>
                <w:sz w:val="22"/>
                <w:szCs w:val="22"/>
              </w:rPr>
              <w:t>☐</w:t>
            </w:r>
            <w:r w:rsidRPr="007C47AD">
              <w:rPr>
                <w:rFonts w:ascii="Candara" w:hAnsi="Candara" w:cs="Candara"/>
                <w:sz w:val="22"/>
                <w:szCs w:val="22"/>
              </w:rPr>
              <w:t xml:space="preserve">Distance learning    </w:t>
            </w:r>
            <w:r w:rsidRPr="007C47AD">
              <w:rPr>
                <w:rFonts w:ascii="MS Gothic" w:eastAsia="MS Gothic" w:hAnsi="MS Gothic" w:cs="MS Gothic" w:hint="eastAsia"/>
                <w:sz w:val="22"/>
                <w:szCs w:val="22"/>
              </w:rPr>
              <w:t>☐</w:t>
            </w:r>
            <w:r w:rsidRPr="007C47AD">
              <w:rPr>
                <w:rFonts w:ascii="Candara" w:hAnsi="Candara" w:cs="Candara"/>
                <w:sz w:val="22"/>
                <w:szCs w:val="22"/>
              </w:rPr>
              <w:t xml:space="preserve"> Blended learning      </w:t>
            </w:r>
            <w:r w:rsidR="00E972BD" w:rsidRPr="007C47AD">
              <w:rPr>
                <w:rFonts w:ascii="MS Gothic" w:eastAsia="MS Gothic" w:hAnsi="MS Gothic" w:cs="MS Gothic" w:hint="eastAsia"/>
                <w:sz w:val="22"/>
                <w:szCs w:val="22"/>
              </w:rPr>
              <w:t>☐</w:t>
            </w:r>
            <w:r w:rsidRPr="007C47AD">
              <w:rPr>
                <w:rFonts w:ascii="Candara" w:hAnsi="Candara" w:cs="Candara"/>
                <w:sz w:val="22"/>
                <w:szCs w:val="22"/>
              </w:rPr>
              <w:t xml:space="preserve">  Other</w:t>
            </w:r>
          </w:p>
        </w:tc>
      </w:tr>
      <w:tr w:rsidR="00043D5D" w:rsidRPr="00B54668">
        <w:trPr>
          <w:trHeight w:val="562"/>
        </w:trPr>
        <w:tc>
          <w:tcPr>
            <w:tcW w:w="10440" w:type="dxa"/>
            <w:gridSpan w:val="7"/>
            <w:shd w:val="clear" w:color="auto" w:fill="B8CCE4"/>
            <w:vAlign w:val="center"/>
          </w:tcPr>
          <w:p w:rsidR="00043D5D" w:rsidRPr="007C47AD" w:rsidRDefault="00043D5D" w:rsidP="00B50491">
            <w:pPr>
              <w:rPr>
                <w:rFonts w:ascii="Candara" w:hAnsi="Candara" w:cs="Candara"/>
                <w:b/>
                <w:bCs/>
              </w:rPr>
            </w:pPr>
            <w:r w:rsidRPr="007C47AD">
              <w:rPr>
                <w:rFonts w:ascii="Candara" w:hAnsi="Candara" w:cs="Candara"/>
                <w:b/>
                <w:bCs/>
                <w:sz w:val="22"/>
                <w:szCs w:val="22"/>
              </w:rPr>
              <w:t>PURPOSE AND OVERVIEW (max. 5 sentences)</w:t>
            </w:r>
          </w:p>
        </w:tc>
      </w:tr>
      <w:tr w:rsidR="00043D5D" w:rsidRPr="00B54668">
        <w:trPr>
          <w:trHeight w:val="562"/>
        </w:trPr>
        <w:tc>
          <w:tcPr>
            <w:tcW w:w="10440" w:type="dxa"/>
            <w:gridSpan w:val="7"/>
            <w:vAlign w:val="center"/>
          </w:tcPr>
          <w:p w:rsidR="00836EAC" w:rsidRPr="00E972BD" w:rsidRDefault="00836EAC" w:rsidP="00836EAC">
            <w:pPr>
              <w:rPr>
                <w:color w:val="222222"/>
                <w:sz w:val="22"/>
                <w:szCs w:val="22"/>
                <w:lang/>
              </w:rPr>
            </w:pPr>
            <w:r w:rsidRPr="00836EAC">
              <w:rPr>
                <w:color w:val="222222"/>
                <w:sz w:val="22"/>
                <w:szCs w:val="22"/>
                <w:lang/>
              </w:rPr>
              <w:t>Understanding the basic principles of work in laboratory during performing different experiments. Understanding the basic rules and principles of experimental work.</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SYLLABUS (brief outline and summary of topics, max. 10 sentences)</w:t>
            </w:r>
          </w:p>
        </w:tc>
      </w:tr>
      <w:tr w:rsidR="00043D5D" w:rsidRPr="00B54668">
        <w:trPr>
          <w:trHeight w:val="562"/>
        </w:trPr>
        <w:tc>
          <w:tcPr>
            <w:tcW w:w="10440" w:type="dxa"/>
            <w:gridSpan w:val="7"/>
            <w:vAlign w:val="center"/>
          </w:tcPr>
          <w:p w:rsidR="00BA6186" w:rsidRPr="00BA6186" w:rsidRDefault="00453188" w:rsidP="00BA6186">
            <w:pPr>
              <w:rPr>
                <w:color w:val="222222"/>
                <w:sz w:val="22"/>
                <w:szCs w:val="22"/>
                <w:lang/>
              </w:rPr>
            </w:pPr>
            <w:r w:rsidRPr="00453188">
              <w:rPr>
                <w:color w:val="222222"/>
                <w:sz w:val="22"/>
                <w:szCs w:val="22"/>
                <w:lang/>
              </w:rPr>
              <w:t>The ability of independent laboratory work in all stages of the experiment.  Understanding and using several different biological methods. Obtained results compare with the results from the relevant literature giving the correct conclusions.</w:t>
            </w: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LANGUAGE OF INSTRUCTION</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t>☒</w:t>
            </w:r>
            <w:r w:rsidRPr="007C47AD">
              <w:rPr>
                <w:rFonts w:ascii="Candara" w:hAnsi="Candara" w:cs="Candara"/>
                <w:sz w:val="22"/>
                <w:szCs w:val="22"/>
              </w:rPr>
              <w:t xml:space="preserve">Serbian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English (complete course)               </w:t>
            </w:r>
            <w:r w:rsidRPr="007C47AD">
              <w:rPr>
                <w:rFonts w:ascii="MS Gothic" w:eastAsia="MS Gothic" w:hAnsi="MS Gothic" w:cs="MS Gothic" w:hint="eastAsia"/>
                <w:sz w:val="22"/>
                <w:szCs w:val="22"/>
              </w:rPr>
              <w:t>☐</w:t>
            </w:r>
            <w:r w:rsidRPr="007C47AD">
              <w:rPr>
                <w:rFonts w:ascii="Candara" w:hAnsi="Candara" w:cs="Candara"/>
                <w:sz w:val="22"/>
                <w:szCs w:val="22"/>
              </w:rPr>
              <w:t xml:space="preserve">  Other _____________ (complete course)</w:t>
            </w:r>
          </w:p>
          <w:p w:rsidR="00043D5D" w:rsidRPr="007C47AD" w:rsidRDefault="00043D5D" w:rsidP="007C47AD">
            <w:pPr>
              <w:tabs>
                <w:tab w:val="left" w:pos="360"/>
              </w:tabs>
              <w:rPr>
                <w:rFonts w:ascii="Candara" w:hAnsi="Candara" w:cs="Candara"/>
              </w:rPr>
            </w:pPr>
          </w:p>
          <w:p w:rsidR="00043D5D" w:rsidRPr="007C47AD" w:rsidRDefault="00043D5D" w:rsidP="007C47AD">
            <w:pPr>
              <w:tabs>
                <w:tab w:val="left" w:pos="360"/>
              </w:tabs>
              <w:rPr>
                <w:rFonts w:ascii="Candara" w:hAnsi="Candara" w:cs="Candara"/>
              </w:rPr>
            </w:pPr>
            <w:r w:rsidRPr="007C47AD">
              <w:rPr>
                <w:rFonts w:ascii="MS Gothic" w:eastAsia="MS Gothic" w:hAnsi="MS Gothic" w:cs="MS Gothic" w:hint="eastAsia"/>
                <w:sz w:val="22"/>
                <w:szCs w:val="22"/>
              </w:rPr>
              <w:lastRenderedPageBreak/>
              <w:t>☐</w:t>
            </w:r>
            <w:r w:rsidRPr="007C47AD">
              <w:rPr>
                <w:rFonts w:ascii="Candara" w:hAnsi="Candara" w:cs="Candara"/>
                <w:sz w:val="22"/>
                <w:szCs w:val="22"/>
              </w:rPr>
              <w:t xml:space="preserve">Serbian with English mentoring      </w:t>
            </w:r>
            <w:r w:rsidRPr="007C47AD">
              <w:rPr>
                <w:rFonts w:ascii="MS Gothic" w:eastAsia="MS Gothic" w:hAnsi="MS Gothic" w:cs="MS Gothic" w:hint="eastAsia"/>
                <w:sz w:val="22"/>
                <w:szCs w:val="22"/>
              </w:rPr>
              <w:t>☐</w:t>
            </w:r>
            <w:r w:rsidRPr="007C47AD">
              <w:rPr>
                <w:rFonts w:ascii="Candara" w:hAnsi="Candara" w:cs="Candara"/>
                <w:sz w:val="22"/>
                <w:szCs w:val="22"/>
              </w:rPr>
              <w:t>Serbian with other mentoring ______________</w:t>
            </w:r>
          </w:p>
          <w:p w:rsidR="00043D5D" w:rsidRPr="007C47AD" w:rsidRDefault="00043D5D" w:rsidP="007C47AD">
            <w:pPr>
              <w:tabs>
                <w:tab w:val="left" w:pos="360"/>
              </w:tabs>
              <w:rPr>
                <w:rFonts w:ascii="Candara" w:hAnsi="Candara" w:cs="Candara"/>
                <w:b/>
                <w:bCs/>
              </w:rPr>
            </w:pPr>
          </w:p>
        </w:tc>
      </w:tr>
      <w:tr w:rsidR="00043D5D" w:rsidRPr="00B54668">
        <w:trPr>
          <w:trHeight w:val="562"/>
        </w:trPr>
        <w:tc>
          <w:tcPr>
            <w:tcW w:w="10440" w:type="dxa"/>
            <w:gridSpan w:val="7"/>
            <w:shd w:val="clear" w:color="auto" w:fill="B8CCE4"/>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lastRenderedPageBreak/>
              <w:t>ASSESSMENT METHODS AND CRITERIA</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Pre exam duties</w:t>
            </w:r>
          </w:p>
        </w:tc>
        <w:tc>
          <w:tcPr>
            <w:tcW w:w="1575" w:type="dxa"/>
            <w:gridSpan w:val="2"/>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points</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Activity during lectures</w:t>
            </w:r>
          </w:p>
        </w:tc>
        <w:tc>
          <w:tcPr>
            <w:tcW w:w="1575" w:type="dxa"/>
            <w:gridSpan w:val="2"/>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Written examination</w:t>
            </w:r>
          </w:p>
        </w:tc>
        <w:tc>
          <w:tcPr>
            <w:tcW w:w="3060" w:type="dxa"/>
            <w:vAlign w:val="center"/>
          </w:tcPr>
          <w:p w:rsidR="00043D5D" w:rsidRPr="007C47AD" w:rsidRDefault="00E972BD" w:rsidP="007C47AD">
            <w:pPr>
              <w:tabs>
                <w:tab w:val="left" w:pos="360"/>
              </w:tabs>
              <w:rPr>
                <w:rFonts w:ascii="Candara" w:hAnsi="Candara" w:cs="Candara"/>
                <w:b/>
                <w:bCs/>
              </w:rPr>
            </w:pPr>
            <w:r>
              <w:rPr>
                <w:rFonts w:ascii="Candara" w:hAnsi="Candara" w:cs="Candara"/>
                <w:b/>
                <w:bCs/>
                <w:sz w:val="22"/>
                <w:szCs w:val="22"/>
              </w:rPr>
              <w:t>2</w:t>
            </w:r>
            <w:r w:rsidR="004D4CA6">
              <w:rPr>
                <w:rFonts w:ascii="Candara" w:hAnsi="Candara" w:cs="Candara"/>
                <w:b/>
                <w:bCs/>
                <w:sz w:val="22"/>
                <w:szCs w:val="22"/>
              </w:rPr>
              <w:t>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Seminar</w:t>
            </w:r>
            <w:bookmarkStart w:id="0" w:name="_GoBack"/>
            <w:bookmarkEnd w:id="0"/>
          </w:p>
        </w:tc>
        <w:tc>
          <w:tcPr>
            <w:tcW w:w="1575" w:type="dxa"/>
            <w:gridSpan w:val="2"/>
            <w:vAlign w:val="center"/>
          </w:tcPr>
          <w:p w:rsidR="00043D5D" w:rsidRPr="007C47AD" w:rsidRDefault="00E972BD" w:rsidP="007C47AD">
            <w:pPr>
              <w:tabs>
                <w:tab w:val="left" w:pos="360"/>
              </w:tabs>
              <w:rPr>
                <w:rFonts w:ascii="Candara" w:hAnsi="Candara" w:cs="Candara"/>
                <w:b/>
                <w:bCs/>
              </w:rPr>
            </w:pPr>
            <w:r>
              <w:rPr>
                <w:rFonts w:ascii="Candara" w:hAnsi="Candara" w:cs="Candara"/>
                <w:b/>
                <w:bCs/>
                <w:sz w:val="22"/>
                <w:szCs w:val="22"/>
              </w:rPr>
              <w:t>20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Oral examination</w:t>
            </w:r>
          </w:p>
        </w:tc>
        <w:tc>
          <w:tcPr>
            <w:tcW w:w="3060" w:type="dxa"/>
            <w:vAlign w:val="center"/>
          </w:tcPr>
          <w:p w:rsidR="00043D5D" w:rsidRPr="007C47AD" w:rsidRDefault="00043D5D" w:rsidP="007C47AD">
            <w:pPr>
              <w:tabs>
                <w:tab w:val="left" w:pos="360"/>
              </w:tabs>
              <w:rPr>
                <w:rFonts w:ascii="Candara" w:hAnsi="Candara" w:cs="Candara"/>
                <w:b/>
                <w:bCs/>
              </w:rPr>
            </w:pPr>
            <w:r>
              <w:rPr>
                <w:rFonts w:ascii="Candara" w:hAnsi="Candara" w:cs="Candara"/>
                <w:b/>
                <w:bCs/>
                <w:sz w:val="22"/>
                <w:szCs w:val="22"/>
              </w:rPr>
              <w:t>40</w:t>
            </w:r>
          </w:p>
        </w:tc>
      </w:tr>
      <w:tr w:rsidR="00043D5D" w:rsidRPr="00B54668">
        <w:trPr>
          <w:trHeight w:val="562"/>
        </w:trPr>
        <w:tc>
          <w:tcPr>
            <w:tcW w:w="255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Teaching colloquia</w:t>
            </w:r>
          </w:p>
        </w:tc>
        <w:tc>
          <w:tcPr>
            <w:tcW w:w="1575" w:type="dxa"/>
            <w:gridSpan w:val="2"/>
            <w:vAlign w:val="center"/>
          </w:tcPr>
          <w:p w:rsidR="00043D5D" w:rsidRPr="007C47AD" w:rsidRDefault="004D4CA6" w:rsidP="007C47AD">
            <w:pPr>
              <w:tabs>
                <w:tab w:val="left" w:pos="360"/>
              </w:tabs>
              <w:rPr>
                <w:rFonts w:ascii="Candara" w:hAnsi="Candara" w:cs="Candara"/>
                <w:b/>
                <w:bCs/>
              </w:rPr>
            </w:pPr>
            <w:r>
              <w:rPr>
                <w:rFonts w:ascii="Candara" w:hAnsi="Candara" w:cs="Candara"/>
                <w:b/>
                <w:bCs/>
                <w:sz w:val="22"/>
                <w:szCs w:val="22"/>
              </w:rPr>
              <w:t>2</w:t>
            </w:r>
            <w:r w:rsidR="00043D5D">
              <w:rPr>
                <w:rFonts w:ascii="Candara" w:hAnsi="Candara" w:cs="Candara"/>
                <w:b/>
                <w:bCs/>
                <w:sz w:val="22"/>
                <w:szCs w:val="22"/>
              </w:rPr>
              <w:t>0</w:t>
            </w:r>
          </w:p>
        </w:tc>
        <w:tc>
          <w:tcPr>
            <w:tcW w:w="3255" w:type="dxa"/>
            <w:gridSpan w:val="3"/>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OVERALL SUM</w:t>
            </w:r>
          </w:p>
        </w:tc>
        <w:tc>
          <w:tcPr>
            <w:tcW w:w="3060" w:type="dxa"/>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100</w:t>
            </w:r>
          </w:p>
        </w:tc>
      </w:tr>
      <w:tr w:rsidR="00043D5D" w:rsidRPr="00B54668">
        <w:trPr>
          <w:trHeight w:val="562"/>
        </w:trPr>
        <w:tc>
          <w:tcPr>
            <w:tcW w:w="10440" w:type="dxa"/>
            <w:gridSpan w:val="7"/>
            <w:vAlign w:val="center"/>
          </w:tcPr>
          <w:p w:rsidR="00043D5D" w:rsidRPr="007C47AD" w:rsidRDefault="00043D5D" w:rsidP="007C47AD">
            <w:pPr>
              <w:tabs>
                <w:tab w:val="left" w:pos="360"/>
              </w:tabs>
              <w:rPr>
                <w:rFonts w:ascii="Candara" w:hAnsi="Candara" w:cs="Candara"/>
                <w:b/>
                <w:bCs/>
              </w:rPr>
            </w:pPr>
            <w:r w:rsidRPr="007C47AD">
              <w:rPr>
                <w:rFonts w:ascii="Candara" w:hAnsi="Candara" w:cs="Candara"/>
                <w:b/>
                <w:bCs/>
                <w:sz w:val="22"/>
                <w:szCs w:val="22"/>
              </w:rPr>
              <w:t>*Final examination mark is formed in accordance with the Institutional documents</w:t>
            </w:r>
          </w:p>
        </w:tc>
      </w:tr>
    </w:tbl>
    <w:p w:rsidR="00043D5D" w:rsidRDefault="00043D5D" w:rsidP="00E71A0B">
      <w:pPr>
        <w:ind w:left="1089"/>
      </w:pPr>
    </w:p>
    <w:p w:rsidR="00043D5D" w:rsidRDefault="00043D5D" w:rsidP="00E71A0B">
      <w:pPr>
        <w:ind w:left="1089"/>
      </w:pPr>
    </w:p>
    <w:p w:rsidR="00043D5D" w:rsidRDefault="00043D5D" w:rsidP="00E71A0B">
      <w:pPr>
        <w:ind w:left="1089"/>
      </w:pPr>
    </w:p>
    <w:sectPr w:rsidR="00043D5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5D" w:rsidRDefault="00043D5D" w:rsidP="00864926">
      <w:r>
        <w:separator/>
      </w:r>
    </w:p>
  </w:endnote>
  <w:endnote w:type="continuationSeparator" w:id="1">
    <w:p w:rsidR="00043D5D" w:rsidRDefault="00043D5D" w:rsidP="00864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5D" w:rsidRDefault="00043D5D" w:rsidP="00864926">
      <w:r>
        <w:separator/>
      </w:r>
    </w:p>
  </w:footnote>
  <w:footnote w:type="continuationSeparator" w:id="1">
    <w:p w:rsidR="00043D5D" w:rsidRDefault="00043D5D" w:rsidP="00864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abstractNum w:abstractNumId="1">
    <w:nsid w:val="5ED3033A"/>
    <w:multiLevelType w:val="multilevel"/>
    <w:tmpl w:val="FA78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33612"/>
    <w:rsid w:val="00033AAA"/>
    <w:rsid w:val="00043D5D"/>
    <w:rsid w:val="000563C8"/>
    <w:rsid w:val="00064FE3"/>
    <w:rsid w:val="00065A92"/>
    <w:rsid w:val="000F07B8"/>
    <w:rsid w:val="000F6001"/>
    <w:rsid w:val="0011018E"/>
    <w:rsid w:val="0011046C"/>
    <w:rsid w:val="0013372D"/>
    <w:rsid w:val="00182BF9"/>
    <w:rsid w:val="001958A1"/>
    <w:rsid w:val="001D3BF1"/>
    <w:rsid w:val="001D64D3"/>
    <w:rsid w:val="001E0E1E"/>
    <w:rsid w:val="001F14FA"/>
    <w:rsid w:val="001F60E3"/>
    <w:rsid w:val="00215D5F"/>
    <w:rsid w:val="002319B6"/>
    <w:rsid w:val="0024397F"/>
    <w:rsid w:val="002B71CB"/>
    <w:rsid w:val="002D6524"/>
    <w:rsid w:val="00315601"/>
    <w:rsid w:val="00323176"/>
    <w:rsid w:val="003B07E6"/>
    <w:rsid w:val="003B32A9"/>
    <w:rsid w:val="003C177A"/>
    <w:rsid w:val="00406F80"/>
    <w:rsid w:val="00414478"/>
    <w:rsid w:val="00431EFA"/>
    <w:rsid w:val="004443CF"/>
    <w:rsid w:val="00453188"/>
    <w:rsid w:val="00476BD2"/>
    <w:rsid w:val="00493925"/>
    <w:rsid w:val="004D1C7E"/>
    <w:rsid w:val="004D4CA6"/>
    <w:rsid w:val="004D5B19"/>
    <w:rsid w:val="004E562D"/>
    <w:rsid w:val="00510BA3"/>
    <w:rsid w:val="005451B5"/>
    <w:rsid w:val="005A5D38"/>
    <w:rsid w:val="005B0885"/>
    <w:rsid w:val="005B3ACF"/>
    <w:rsid w:val="005B64BF"/>
    <w:rsid w:val="005D46D7"/>
    <w:rsid w:val="00603117"/>
    <w:rsid w:val="006339C9"/>
    <w:rsid w:val="00643303"/>
    <w:rsid w:val="00662C15"/>
    <w:rsid w:val="00681B2C"/>
    <w:rsid w:val="0069043C"/>
    <w:rsid w:val="00693F56"/>
    <w:rsid w:val="006E40AE"/>
    <w:rsid w:val="006F647C"/>
    <w:rsid w:val="00703550"/>
    <w:rsid w:val="00721133"/>
    <w:rsid w:val="007223FF"/>
    <w:rsid w:val="007351CA"/>
    <w:rsid w:val="00740D1A"/>
    <w:rsid w:val="00783C57"/>
    <w:rsid w:val="00792CB4"/>
    <w:rsid w:val="007C47AD"/>
    <w:rsid w:val="00814B57"/>
    <w:rsid w:val="00833961"/>
    <w:rsid w:val="00836EAC"/>
    <w:rsid w:val="00864926"/>
    <w:rsid w:val="00875251"/>
    <w:rsid w:val="0088325D"/>
    <w:rsid w:val="008A30CE"/>
    <w:rsid w:val="008B1D6B"/>
    <w:rsid w:val="008C31B7"/>
    <w:rsid w:val="00911529"/>
    <w:rsid w:val="00932B21"/>
    <w:rsid w:val="0093580E"/>
    <w:rsid w:val="00972302"/>
    <w:rsid w:val="00990374"/>
    <w:rsid w:val="009906EA"/>
    <w:rsid w:val="009D3F5E"/>
    <w:rsid w:val="009F3F9F"/>
    <w:rsid w:val="00A029D1"/>
    <w:rsid w:val="00A10286"/>
    <w:rsid w:val="00A1335D"/>
    <w:rsid w:val="00A52ABA"/>
    <w:rsid w:val="00A5436F"/>
    <w:rsid w:val="00A55FB2"/>
    <w:rsid w:val="00A710F2"/>
    <w:rsid w:val="00AA1E6D"/>
    <w:rsid w:val="00AF47A6"/>
    <w:rsid w:val="00B50491"/>
    <w:rsid w:val="00B54668"/>
    <w:rsid w:val="00B62AD3"/>
    <w:rsid w:val="00B77F13"/>
    <w:rsid w:val="00B9521A"/>
    <w:rsid w:val="00BA6186"/>
    <w:rsid w:val="00BD3504"/>
    <w:rsid w:val="00C4521D"/>
    <w:rsid w:val="00C63234"/>
    <w:rsid w:val="00C74FC4"/>
    <w:rsid w:val="00CA6D81"/>
    <w:rsid w:val="00CC23C3"/>
    <w:rsid w:val="00CC3EB8"/>
    <w:rsid w:val="00CD17F1"/>
    <w:rsid w:val="00CF18D4"/>
    <w:rsid w:val="00D73BD1"/>
    <w:rsid w:val="00D92F39"/>
    <w:rsid w:val="00DB43CC"/>
    <w:rsid w:val="00DC336A"/>
    <w:rsid w:val="00E1222F"/>
    <w:rsid w:val="00E47B95"/>
    <w:rsid w:val="00E5013A"/>
    <w:rsid w:val="00E60599"/>
    <w:rsid w:val="00E65100"/>
    <w:rsid w:val="00E71A0B"/>
    <w:rsid w:val="00E8188A"/>
    <w:rsid w:val="00E857F8"/>
    <w:rsid w:val="00E972BD"/>
    <w:rsid w:val="00EA7E0C"/>
    <w:rsid w:val="00EB3975"/>
    <w:rsid w:val="00EC53EE"/>
    <w:rsid w:val="00EF63FF"/>
    <w:rsid w:val="00F06AFA"/>
    <w:rsid w:val="00F237EB"/>
    <w:rsid w:val="00F56373"/>
    <w:rsid w:val="00F742D3"/>
    <w:rsid w:val="00F80621"/>
    <w:rsid w:val="00F84D14"/>
    <w:rsid w:val="00F84F6E"/>
    <w:rsid w:val="00FA0794"/>
    <w:rsid w:val="00FA384A"/>
    <w:rsid w:val="00FA53C4"/>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1">
    <w:name w:val="alt-edited1"/>
    <w:basedOn w:val="DefaultParagraphFont"/>
    <w:rsid w:val="001E0E1E"/>
    <w:rPr>
      <w:color w:val="auto"/>
    </w:rPr>
  </w:style>
  <w:style w:type="character" w:customStyle="1" w:styleId="shorttext">
    <w:name w:val="short_text"/>
    <w:basedOn w:val="DefaultParagraphFont"/>
    <w:rsid w:val="00A029D1"/>
  </w:style>
  <w:style w:type="character" w:customStyle="1" w:styleId="hps">
    <w:name w:val="hps"/>
    <w:basedOn w:val="DefaultParagraphFont"/>
    <w:rsid w:val="00CF18D4"/>
  </w:style>
</w:styles>
</file>

<file path=word/webSettings.xml><?xml version="1.0" encoding="utf-8"?>
<w:webSettings xmlns:r="http://schemas.openxmlformats.org/officeDocument/2006/relationships" xmlns:w="http://schemas.openxmlformats.org/wordprocessingml/2006/main">
  <w:divs>
    <w:div w:id="540627192">
      <w:bodyDiv w:val="1"/>
      <w:marLeft w:val="0"/>
      <w:marRight w:val="0"/>
      <w:marTop w:val="0"/>
      <w:marBottom w:val="0"/>
      <w:divBdr>
        <w:top w:val="none" w:sz="0" w:space="0" w:color="auto"/>
        <w:left w:val="none" w:sz="0" w:space="0" w:color="auto"/>
        <w:bottom w:val="none" w:sz="0" w:space="0" w:color="auto"/>
        <w:right w:val="none" w:sz="0" w:space="0" w:color="auto"/>
      </w:divBdr>
      <w:divsChild>
        <w:div w:id="1758400684">
          <w:marLeft w:val="0"/>
          <w:marRight w:val="0"/>
          <w:marTop w:val="0"/>
          <w:marBottom w:val="0"/>
          <w:divBdr>
            <w:top w:val="none" w:sz="0" w:space="0" w:color="auto"/>
            <w:left w:val="none" w:sz="0" w:space="0" w:color="auto"/>
            <w:bottom w:val="none" w:sz="0" w:space="0" w:color="auto"/>
            <w:right w:val="none" w:sz="0" w:space="0" w:color="auto"/>
          </w:divBdr>
          <w:divsChild>
            <w:div w:id="1265068285">
              <w:marLeft w:val="0"/>
              <w:marRight w:val="0"/>
              <w:marTop w:val="0"/>
              <w:marBottom w:val="0"/>
              <w:divBdr>
                <w:top w:val="none" w:sz="0" w:space="0" w:color="auto"/>
                <w:left w:val="none" w:sz="0" w:space="0" w:color="auto"/>
                <w:bottom w:val="none" w:sz="0" w:space="0" w:color="auto"/>
                <w:right w:val="none" w:sz="0" w:space="0" w:color="auto"/>
              </w:divBdr>
              <w:divsChild>
                <w:div w:id="1999992525">
                  <w:marLeft w:val="0"/>
                  <w:marRight w:val="0"/>
                  <w:marTop w:val="0"/>
                  <w:marBottom w:val="0"/>
                  <w:divBdr>
                    <w:top w:val="none" w:sz="0" w:space="0" w:color="auto"/>
                    <w:left w:val="none" w:sz="0" w:space="0" w:color="auto"/>
                    <w:bottom w:val="none" w:sz="0" w:space="0" w:color="auto"/>
                    <w:right w:val="none" w:sz="0" w:space="0" w:color="auto"/>
                  </w:divBdr>
                  <w:divsChild>
                    <w:div w:id="1567763212">
                      <w:marLeft w:val="0"/>
                      <w:marRight w:val="0"/>
                      <w:marTop w:val="0"/>
                      <w:marBottom w:val="0"/>
                      <w:divBdr>
                        <w:top w:val="none" w:sz="0" w:space="0" w:color="auto"/>
                        <w:left w:val="none" w:sz="0" w:space="0" w:color="auto"/>
                        <w:bottom w:val="none" w:sz="0" w:space="0" w:color="auto"/>
                        <w:right w:val="none" w:sz="0" w:space="0" w:color="auto"/>
                      </w:divBdr>
                      <w:divsChild>
                        <w:div w:id="1650475472">
                          <w:marLeft w:val="0"/>
                          <w:marRight w:val="0"/>
                          <w:marTop w:val="0"/>
                          <w:marBottom w:val="0"/>
                          <w:divBdr>
                            <w:top w:val="none" w:sz="0" w:space="0" w:color="auto"/>
                            <w:left w:val="none" w:sz="0" w:space="0" w:color="auto"/>
                            <w:bottom w:val="none" w:sz="0" w:space="0" w:color="auto"/>
                            <w:right w:val="none" w:sz="0" w:space="0" w:color="auto"/>
                          </w:divBdr>
                          <w:divsChild>
                            <w:div w:id="509952224">
                              <w:marLeft w:val="0"/>
                              <w:marRight w:val="0"/>
                              <w:marTop w:val="0"/>
                              <w:marBottom w:val="0"/>
                              <w:divBdr>
                                <w:top w:val="none" w:sz="0" w:space="0" w:color="auto"/>
                                <w:left w:val="none" w:sz="0" w:space="0" w:color="auto"/>
                                <w:bottom w:val="none" w:sz="0" w:space="0" w:color="auto"/>
                                <w:right w:val="none" w:sz="0" w:space="0" w:color="auto"/>
                              </w:divBdr>
                              <w:divsChild>
                                <w:div w:id="1313634947">
                                  <w:marLeft w:val="0"/>
                                  <w:marRight w:val="0"/>
                                  <w:marTop w:val="0"/>
                                  <w:marBottom w:val="0"/>
                                  <w:divBdr>
                                    <w:top w:val="none" w:sz="0" w:space="0" w:color="auto"/>
                                    <w:left w:val="none" w:sz="0" w:space="0" w:color="auto"/>
                                    <w:bottom w:val="none" w:sz="0" w:space="0" w:color="auto"/>
                                    <w:right w:val="none" w:sz="0" w:space="0" w:color="auto"/>
                                  </w:divBdr>
                                  <w:divsChild>
                                    <w:div w:id="79833923">
                                      <w:marLeft w:val="46"/>
                                      <w:marRight w:val="0"/>
                                      <w:marTop w:val="0"/>
                                      <w:marBottom w:val="0"/>
                                      <w:divBdr>
                                        <w:top w:val="none" w:sz="0" w:space="0" w:color="auto"/>
                                        <w:left w:val="none" w:sz="0" w:space="0" w:color="auto"/>
                                        <w:bottom w:val="none" w:sz="0" w:space="0" w:color="auto"/>
                                        <w:right w:val="none" w:sz="0" w:space="0" w:color="auto"/>
                                      </w:divBdr>
                                      <w:divsChild>
                                        <w:div w:id="1036077201">
                                          <w:marLeft w:val="0"/>
                                          <w:marRight w:val="0"/>
                                          <w:marTop w:val="0"/>
                                          <w:marBottom w:val="0"/>
                                          <w:divBdr>
                                            <w:top w:val="none" w:sz="0" w:space="0" w:color="auto"/>
                                            <w:left w:val="none" w:sz="0" w:space="0" w:color="auto"/>
                                            <w:bottom w:val="none" w:sz="0" w:space="0" w:color="auto"/>
                                            <w:right w:val="none" w:sz="0" w:space="0" w:color="auto"/>
                                          </w:divBdr>
                                          <w:divsChild>
                                            <w:div w:id="1532180188">
                                              <w:marLeft w:val="0"/>
                                              <w:marRight w:val="0"/>
                                              <w:marTop w:val="0"/>
                                              <w:marBottom w:val="92"/>
                                              <w:divBdr>
                                                <w:top w:val="single" w:sz="4" w:space="0" w:color="F5F5F5"/>
                                                <w:left w:val="single" w:sz="4" w:space="0" w:color="F5F5F5"/>
                                                <w:bottom w:val="single" w:sz="4" w:space="0" w:color="F5F5F5"/>
                                                <w:right w:val="single" w:sz="4" w:space="0" w:color="F5F5F5"/>
                                              </w:divBdr>
                                              <w:divsChild>
                                                <w:div w:id="1213271463">
                                                  <w:marLeft w:val="0"/>
                                                  <w:marRight w:val="0"/>
                                                  <w:marTop w:val="0"/>
                                                  <w:marBottom w:val="0"/>
                                                  <w:divBdr>
                                                    <w:top w:val="none" w:sz="0" w:space="0" w:color="auto"/>
                                                    <w:left w:val="none" w:sz="0" w:space="0" w:color="auto"/>
                                                    <w:bottom w:val="none" w:sz="0" w:space="0" w:color="auto"/>
                                                    <w:right w:val="none" w:sz="0" w:space="0" w:color="auto"/>
                                                  </w:divBdr>
                                                  <w:divsChild>
                                                    <w:div w:id="1438139482">
                                                      <w:marLeft w:val="0"/>
                                                      <w:marRight w:val="0"/>
                                                      <w:marTop w:val="0"/>
                                                      <w:marBottom w:val="0"/>
                                                      <w:divBdr>
                                                        <w:top w:val="none" w:sz="0" w:space="0" w:color="auto"/>
                                                        <w:left w:val="none" w:sz="0" w:space="0" w:color="auto"/>
                                                        <w:bottom w:val="none" w:sz="0" w:space="0" w:color="auto"/>
                                                        <w:right w:val="none" w:sz="0" w:space="0" w:color="auto"/>
                                                      </w:divBdr>
                                                    </w:div>
                                                  </w:divsChild>
                                                </w:div>
                                                <w:div w:id="731542485">
                                                  <w:marLeft w:val="0"/>
                                                  <w:marRight w:val="0"/>
                                                  <w:marTop w:val="0"/>
                                                  <w:marBottom w:val="0"/>
                                                  <w:divBdr>
                                                    <w:top w:val="none" w:sz="0" w:space="0" w:color="auto"/>
                                                    <w:left w:val="none" w:sz="0" w:space="0" w:color="auto"/>
                                                    <w:bottom w:val="none" w:sz="0" w:space="0" w:color="auto"/>
                                                    <w:right w:val="none" w:sz="0" w:space="0" w:color="auto"/>
                                                  </w:divBdr>
                                                  <w:divsChild>
                                                    <w:div w:id="1135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58709">
      <w:marLeft w:val="0"/>
      <w:marRight w:val="0"/>
      <w:marTop w:val="0"/>
      <w:marBottom w:val="0"/>
      <w:divBdr>
        <w:top w:val="none" w:sz="0" w:space="0" w:color="auto"/>
        <w:left w:val="none" w:sz="0" w:space="0" w:color="auto"/>
        <w:bottom w:val="none" w:sz="0" w:space="0" w:color="auto"/>
        <w:right w:val="none" w:sz="0" w:space="0" w:color="auto"/>
      </w:divBdr>
      <w:divsChild>
        <w:div w:id="1342658707">
          <w:marLeft w:val="0"/>
          <w:marRight w:val="0"/>
          <w:marTop w:val="0"/>
          <w:marBottom w:val="0"/>
          <w:divBdr>
            <w:top w:val="none" w:sz="0" w:space="0" w:color="auto"/>
            <w:left w:val="none" w:sz="0" w:space="0" w:color="auto"/>
            <w:bottom w:val="none" w:sz="0" w:space="0" w:color="auto"/>
            <w:right w:val="none" w:sz="0" w:space="0" w:color="auto"/>
          </w:divBdr>
        </w:div>
        <w:div w:id="134265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233</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cp:revision>
  <cp:lastPrinted>2015-12-23T11:47:00Z</cp:lastPrinted>
  <dcterms:created xsi:type="dcterms:W3CDTF">2016-04-15T09:31:00Z</dcterms:created>
  <dcterms:modified xsi:type="dcterms:W3CDTF">2016-04-15T09:55:00Z</dcterms:modified>
</cp:coreProperties>
</file>