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07" w:rsidRPr="00B54668" w:rsidRDefault="00C93707" w:rsidP="00E71A0B">
      <w:pPr>
        <w:spacing w:after="0"/>
        <w:ind w:left="1089"/>
        <w:rPr>
          <w:rFonts w:ascii="Candara" w:hAnsi="Candara"/>
        </w:rPr>
      </w:pPr>
    </w:p>
    <w:tbl>
      <w:tblPr>
        <w:tblW w:w="111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251"/>
        <w:gridCol w:w="512"/>
        <w:gridCol w:w="417"/>
        <w:gridCol w:w="3040"/>
        <w:gridCol w:w="337"/>
        <w:gridCol w:w="3060"/>
      </w:tblGrid>
      <w:tr w:rsidR="00CD17F1" w:rsidRPr="00B54668" w:rsidTr="00952EC5">
        <w:trPr>
          <w:trHeight w:val="982"/>
        </w:trPr>
        <w:tc>
          <w:tcPr>
            <w:tcW w:w="111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952EC5" w:rsidRDefault="00696A21" w:rsidP="00952EC5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952EC5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952EC5" w:rsidRDefault="006E40AE" w:rsidP="00952EC5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952EC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952EC5" w:rsidRDefault="00CD17F1" w:rsidP="00952EC5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52EC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952EC5" w:rsidRDefault="00CD17F1" w:rsidP="00952EC5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52EC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952EC5" w:rsidRPr="00952EC5">
              <w:rPr>
                <w:rFonts w:ascii="Candara" w:hAnsi="Candara"/>
                <w:b/>
                <w:sz w:val="36"/>
                <w:szCs w:val="36"/>
              </w:rPr>
              <w:t xml:space="preserve"> of Sciences and Mathematics</w:t>
            </w:r>
          </w:p>
        </w:tc>
        <w:tc>
          <w:tcPr>
            <w:tcW w:w="33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952EC5" w:rsidRDefault="00952EC5" w:rsidP="00952EC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952EC5">
              <w:rPr>
                <w:rFonts w:ascii="Candara" w:hAnsi="Candara"/>
                <w:b/>
                <w:sz w:val="36"/>
                <w:szCs w:val="36"/>
              </w:rPr>
              <w:t>Department of Geography</w:t>
            </w:r>
          </w:p>
        </w:tc>
      </w:tr>
      <w:tr w:rsidR="009906EA" w:rsidRPr="00B54668" w:rsidTr="00952EC5">
        <w:trPr>
          <w:trHeight w:val="529"/>
        </w:trPr>
        <w:tc>
          <w:tcPr>
            <w:tcW w:w="11167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952EC5" w:rsidRDefault="009906EA" w:rsidP="00952EC5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952EC5">
        <w:trPr>
          <w:trHeight w:val="562"/>
        </w:trPr>
        <w:tc>
          <w:tcPr>
            <w:tcW w:w="4730" w:type="dxa"/>
            <w:gridSpan w:val="4"/>
            <w:shd w:val="clear" w:color="auto" w:fill="auto"/>
            <w:vAlign w:val="center"/>
          </w:tcPr>
          <w:p w:rsidR="00864926" w:rsidRPr="00952EC5" w:rsidRDefault="00864926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437" w:type="dxa"/>
            <w:gridSpan w:val="3"/>
            <w:shd w:val="clear" w:color="auto" w:fill="auto"/>
            <w:vAlign w:val="center"/>
          </w:tcPr>
          <w:p w:rsidR="00864926" w:rsidRPr="00952EC5" w:rsidRDefault="00C93707" w:rsidP="00952EC5">
            <w:pPr>
              <w:spacing w:line="240" w:lineRule="auto"/>
              <w:contextualSpacing/>
              <w:jc w:val="left"/>
              <w:rPr>
                <w:rFonts w:ascii="Candara" w:hAnsi="Candara"/>
                <w:color w:val="000000"/>
                <w:sz w:val="24"/>
                <w:szCs w:val="24"/>
              </w:rPr>
            </w:pPr>
            <w:r w:rsidRPr="00952EC5">
              <w:rPr>
                <w:rFonts w:ascii="Candara" w:hAnsi="Candara"/>
                <w:color w:val="000000"/>
                <w:sz w:val="24"/>
                <w:szCs w:val="24"/>
              </w:rPr>
              <w:t>Geography</w:t>
            </w:r>
          </w:p>
        </w:tc>
      </w:tr>
      <w:tr w:rsidR="00864926" w:rsidRPr="00B54668" w:rsidTr="00952EC5">
        <w:trPr>
          <w:trHeight w:val="562"/>
        </w:trPr>
        <w:tc>
          <w:tcPr>
            <w:tcW w:w="4730" w:type="dxa"/>
            <w:gridSpan w:val="4"/>
            <w:vAlign w:val="center"/>
          </w:tcPr>
          <w:p w:rsidR="00864926" w:rsidRPr="00952EC5" w:rsidRDefault="00B50491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Candara" w:hAnsi="Candara"/>
              </w:rPr>
              <w:t>Study Module  (if applicable)</w:t>
            </w:r>
          </w:p>
        </w:tc>
        <w:tc>
          <w:tcPr>
            <w:tcW w:w="6437" w:type="dxa"/>
            <w:gridSpan w:val="3"/>
            <w:vAlign w:val="center"/>
          </w:tcPr>
          <w:p w:rsidR="00864926" w:rsidRPr="00952EC5" w:rsidRDefault="00864926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952EC5">
        <w:trPr>
          <w:trHeight w:val="562"/>
        </w:trPr>
        <w:tc>
          <w:tcPr>
            <w:tcW w:w="4730" w:type="dxa"/>
            <w:gridSpan w:val="4"/>
            <w:vAlign w:val="center"/>
          </w:tcPr>
          <w:p w:rsidR="00B50491" w:rsidRPr="00952EC5" w:rsidRDefault="00B50491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Candara" w:hAnsi="Candara"/>
              </w:rPr>
              <w:t>Course title</w:t>
            </w:r>
          </w:p>
        </w:tc>
        <w:tc>
          <w:tcPr>
            <w:tcW w:w="6437" w:type="dxa"/>
            <w:gridSpan w:val="3"/>
            <w:vAlign w:val="center"/>
          </w:tcPr>
          <w:p w:rsidR="00B50491" w:rsidRPr="00952EC5" w:rsidRDefault="00C93707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Candara" w:hAnsi="Candara"/>
              </w:rPr>
              <w:t>Hydrology</w:t>
            </w:r>
          </w:p>
        </w:tc>
      </w:tr>
      <w:tr w:rsidR="006F647C" w:rsidRPr="00B54668" w:rsidTr="00952EC5">
        <w:trPr>
          <w:trHeight w:val="562"/>
        </w:trPr>
        <w:tc>
          <w:tcPr>
            <w:tcW w:w="4730" w:type="dxa"/>
            <w:gridSpan w:val="4"/>
            <w:vAlign w:val="center"/>
          </w:tcPr>
          <w:p w:rsidR="006F647C" w:rsidRPr="00952EC5" w:rsidRDefault="006F647C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Candara" w:hAnsi="Candara"/>
              </w:rPr>
              <w:t>Level of study</w:t>
            </w:r>
          </w:p>
        </w:tc>
        <w:tc>
          <w:tcPr>
            <w:tcW w:w="6437" w:type="dxa"/>
            <w:gridSpan w:val="3"/>
            <w:vAlign w:val="center"/>
          </w:tcPr>
          <w:p w:rsidR="006F647C" w:rsidRPr="00952EC5" w:rsidRDefault="00C93707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MS Gothic" w:eastAsia="MS Gothic" w:hAnsi="MS Gothic"/>
              </w:rPr>
              <w:t>x</w:t>
            </w:r>
            <w:r w:rsidR="00E5013A" w:rsidRPr="00952EC5">
              <w:rPr>
                <w:rFonts w:ascii="Candara" w:hAnsi="Candara"/>
              </w:rPr>
              <w:t xml:space="preserve">Bachelor               </w:t>
            </w:r>
            <w:r w:rsidR="00E5013A" w:rsidRPr="00952EC5">
              <w:rPr>
                <w:rFonts w:ascii="MS Gothic" w:eastAsia="MS Gothic" w:hAnsi="MS Gothic" w:hint="eastAsia"/>
              </w:rPr>
              <w:t>☐</w:t>
            </w:r>
            <w:r w:rsidR="00E5013A" w:rsidRPr="00952EC5">
              <w:rPr>
                <w:rFonts w:ascii="Candara" w:hAnsi="Candara"/>
              </w:rPr>
              <w:t xml:space="preserve"> Master’s                   </w:t>
            </w:r>
            <w:r w:rsidR="00E5013A" w:rsidRPr="00952EC5">
              <w:rPr>
                <w:rFonts w:ascii="MS Gothic" w:eastAsia="MS Gothic" w:hAnsi="MS Gothic" w:hint="eastAsia"/>
              </w:rPr>
              <w:t>☐</w:t>
            </w:r>
            <w:r w:rsidR="00E5013A" w:rsidRPr="00952EC5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952EC5">
        <w:trPr>
          <w:trHeight w:val="562"/>
        </w:trPr>
        <w:tc>
          <w:tcPr>
            <w:tcW w:w="4730" w:type="dxa"/>
            <w:gridSpan w:val="4"/>
            <w:vAlign w:val="center"/>
          </w:tcPr>
          <w:p w:rsidR="00CD17F1" w:rsidRPr="00952EC5" w:rsidRDefault="00CD17F1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Candara" w:hAnsi="Candara"/>
              </w:rPr>
              <w:t>Type of course</w:t>
            </w:r>
          </w:p>
        </w:tc>
        <w:tc>
          <w:tcPr>
            <w:tcW w:w="6437" w:type="dxa"/>
            <w:gridSpan w:val="3"/>
            <w:vAlign w:val="center"/>
          </w:tcPr>
          <w:p w:rsidR="00CD17F1" w:rsidRPr="00952EC5" w:rsidRDefault="00C93707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MS Gothic" w:eastAsia="MS Gothic" w:hAnsi="MS Gothic"/>
              </w:rPr>
              <w:t>x</w:t>
            </w:r>
            <w:r w:rsidR="0069043C" w:rsidRPr="00952EC5">
              <w:rPr>
                <w:rFonts w:ascii="Candara" w:hAnsi="Candara"/>
              </w:rPr>
              <w:t xml:space="preserve"> Obligatory</w:t>
            </w:r>
            <w:r w:rsidR="00406F80" w:rsidRPr="00952EC5">
              <w:rPr>
                <w:rFonts w:ascii="MS Gothic" w:eastAsia="MS Gothic" w:hAnsi="MS Gothic" w:hint="eastAsia"/>
              </w:rPr>
              <w:t>☐</w:t>
            </w:r>
            <w:r w:rsidR="00406F80" w:rsidRPr="00952EC5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952EC5">
        <w:trPr>
          <w:trHeight w:val="562"/>
        </w:trPr>
        <w:tc>
          <w:tcPr>
            <w:tcW w:w="4730" w:type="dxa"/>
            <w:gridSpan w:val="4"/>
            <w:vAlign w:val="center"/>
          </w:tcPr>
          <w:p w:rsidR="00864926" w:rsidRPr="00952EC5" w:rsidRDefault="00315601" w:rsidP="00952EC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52EC5">
              <w:rPr>
                <w:rFonts w:ascii="Candara" w:hAnsi="Candara"/>
              </w:rPr>
              <w:t xml:space="preserve">Semester </w:t>
            </w:r>
          </w:p>
        </w:tc>
        <w:tc>
          <w:tcPr>
            <w:tcW w:w="6437" w:type="dxa"/>
            <w:gridSpan w:val="3"/>
            <w:vAlign w:val="center"/>
          </w:tcPr>
          <w:p w:rsidR="00864926" w:rsidRPr="00952EC5" w:rsidRDefault="0069043C" w:rsidP="00952EC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52EC5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952EC5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="00C93707" w:rsidRPr="00952EC5">
              <w:rPr>
                <w:rFonts w:ascii="MS Gothic" w:eastAsia="MS Gothic" w:hAnsi="MS Gothic" w:cs="Arial"/>
                <w:lang w:val="en-US"/>
              </w:rPr>
              <w:t>x</w:t>
            </w:r>
            <w:r w:rsidRPr="00952EC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952EC5">
        <w:trPr>
          <w:trHeight w:val="562"/>
        </w:trPr>
        <w:tc>
          <w:tcPr>
            <w:tcW w:w="4730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952EC5" w:rsidRDefault="00911529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437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52EC5" w:rsidRDefault="00C93707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Candara" w:hAnsi="Candara"/>
              </w:rPr>
              <w:t>II (second)</w:t>
            </w:r>
          </w:p>
        </w:tc>
      </w:tr>
      <w:tr w:rsidR="00A1335D" w:rsidRPr="00B54668" w:rsidTr="00952EC5">
        <w:trPr>
          <w:trHeight w:val="562"/>
        </w:trPr>
        <w:tc>
          <w:tcPr>
            <w:tcW w:w="4730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952EC5" w:rsidRDefault="00A1335D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Candara" w:hAnsi="Candara"/>
              </w:rPr>
              <w:t>Number of ECTS allocated</w:t>
            </w:r>
          </w:p>
        </w:tc>
        <w:tc>
          <w:tcPr>
            <w:tcW w:w="6437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952EC5" w:rsidRDefault="00C93707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Candara" w:hAnsi="Candara"/>
              </w:rPr>
              <w:t>7</w:t>
            </w:r>
          </w:p>
        </w:tc>
      </w:tr>
      <w:tr w:rsidR="00E857F8" w:rsidRPr="00B54668" w:rsidTr="00952EC5">
        <w:trPr>
          <w:trHeight w:val="562"/>
        </w:trPr>
        <w:tc>
          <w:tcPr>
            <w:tcW w:w="4730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952EC5" w:rsidRDefault="00E857F8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Candara" w:hAnsi="Candara"/>
              </w:rPr>
              <w:t>Name of lecturer/lecturers</w:t>
            </w:r>
          </w:p>
        </w:tc>
        <w:tc>
          <w:tcPr>
            <w:tcW w:w="6437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52EC5" w:rsidRDefault="00C93707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Candara" w:hAnsi="Candara"/>
              </w:rPr>
              <w:t>Ljiljana Stričević</w:t>
            </w:r>
          </w:p>
        </w:tc>
      </w:tr>
      <w:tr w:rsidR="00B50491" w:rsidRPr="00B54668" w:rsidTr="00952EC5">
        <w:trPr>
          <w:trHeight w:val="562"/>
        </w:trPr>
        <w:tc>
          <w:tcPr>
            <w:tcW w:w="4730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952EC5" w:rsidRDefault="00603117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Candara" w:hAnsi="Candara"/>
              </w:rPr>
              <w:t>Teaching mode</w:t>
            </w:r>
          </w:p>
        </w:tc>
        <w:tc>
          <w:tcPr>
            <w:tcW w:w="6437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952EC5" w:rsidRDefault="00C93707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Candara" w:hAnsi="Candara"/>
              </w:rPr>
              <w:t>x</w:t>
            </w:r>
            <w:r w:rsidR="00603117" w:rsidRPr="00952EC5">
              <w:rPr>
                <w:rFonts w:ascii="Candara" w:hAnsi="Candara"/>
              </w:rPr>
              <w:t xml:space="preserve">Lectures                  </w:t>
            </w:r>
            <w:r w:rsidR="00603117" w:rsidRPr="00952EC5">
              <w:rPr>
                <w:rFonts w:ascii="MS Gothic" w:eastAsia="MS Gothic" w:hAnsi="MS Gothic" w:hint="eastAsia"/>
              </w:rPr>
              <w:t>☐</w:t>
            </w:r>
            <w:r w:rsidR="00603117" w:rsidRPr="00952EC5">
              <w:rPr>
                <w:rFonts w:ascii="Candara" w:hAnsi="Candara"/>
              </w:rPr>
              <w:t xml:space="preserve">Group tutorials         </w:t>
            </w:r>
            <w:r w:rsidR="00603117" w:rsidRPr="00952EC5">
              <w:rPr>
                <w:rFonts w:ascii="MS Gothic" w:eastAsia="MS Gothic" w:hAnsi="MS Gothic" w:hint="eastAsia"/>
              </w:rPr>
              <w:t>☐</w:t>
            </w:r>
            <w:r w:rsidR="00603117" w:rsidRPr="00952EC5">
              <w:rPr>
                <w:rFonts w:ascii="Candara" w:hAnsi="Candara"/>
              </w:rPr>
              <w:t xml:space="preserve"> Individual tutorials</w:t>
            </w:r>
          </w:p>
          <w:p w:rsidR="00603117" w:rsidRPr="00952EC5" w:rsidRDefault="00603117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MS Gothic" w:eastAsia="MS Gothic" w:hAnsi="MS Gothic" w:hint="eastAsia"/>
              </w:rPr>
              <w:t>☐</w:t>
            </w:r>
            <w:r w:rsidRPr="00952EC5">
              <w:rPr>
                <w:rFonts w:ascii="Candara" w:hAnsi="Candara"/>
              </w:rPr>
              <w:t xml:space="preserve">Laboratory work </w:t>
            </w:r>
            <w:r w:rsidRPr="00952EC5">
              <w:rPr>
                <w:rFonts w:ascii="MS Gothic" w:eastAsia="MS Gothic" w:hAnsi="MS Gothic" w:hint="eastAsia"/>
              </w:rPr>
              <w:t>☐</w:t>
            </w:r>
            <w:r w:rsidRPr="00952EC5">
              <w:rPr>
                <w:rFonts w:ascii="Candara" w:hAnsi="Candara"/>
              </w:rPr>
              <w:t xml:space="preserve">  Project work            </w:t>
            </w:r>
            <w:r w:rsidRPr="00952EC5">
              <w:rPr>
                <w:rFonts w:ascii="MS Gothic" w:eastAsia="MS Gothic" w:hAnsi="MS Gothic" w:hint="eastAsia"/>
              </w:rPr>
              <w:t>☐</w:t>
            </w:r>
            <w:r w:rsidRPr="00952EC5">
              <w:rPr>
                <w:rFonts w:ascii="Candara" w:hAnsi="Candara"/>
              </w:rPr>
              <w:t xml:space="preserve">  Seminar</w:t>
            </w:r>
          </w:p>
          <w:p w:rsidR="00603117" w:rsidRPr="00952EC5" w:rsidRDefault="003B32A9" w:rsidP="0095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2EC5">
              <w:rPr>
                <w:rFonts w:ascii="MS Gothic" w:eastAsia="MS Gothic" w:hAnsi="MS Gothic" w:hint="eastAsia"/>
              </w:rPr>
              <w:t>☐</w:t>
            </w:r>
            <w:r w:rsidR="00603117" w:rsidRPr="00952EC5">
              <w:rPr>
                <w:rFonts w:ascii="Candara" w:hAnsi="Candara"/>
              </w:rPr>
              <w:t xml:space="preserve">Distance learning    </w:t>
            </w:r>
            <w:r w:rsidRPr="00952EC5">
              <w:rPr>
                <w:rFonts w:ascii="MS Gothic" w:eastAsia="MS Gothic" w:hAnsi="MS Gothic" w:hint="eastAsia"/>
              </w:rPr>
              <w:t>☐</w:t>
            </w:r>
            <w:r w:rsidR="00603117" w:rsidRPr="00952EC5">
              <w:rPr>
                <w:rFonts w:ascii="Candara" w:hAnsi="Candara"/>
              </w:rPr>
              <w:t xml:space="preserve"> Blended learning      </w:t>
            </w:r>
            <w:r w:rsidRPr="00952EC5">
              <w:rPr>
                <w:rFonts w:ascii="MS Gothic" w:eastAsia="MS Gothic" w:hAnsi="MS Gothic" w:hint="eastAsia"/>
              </w:rPr>
              <w:t>☐</w:t>
            </w:r>
            <w:r w:rsidR="00603117" w:rsidRPr="00952EC5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952EC5">
        <w:trPr>
          <w:trHeight w:val="562"/>
        </w:trPr>
        <w:tc>
          <w:tcPr>
            <w:tcW w:w="11167" w:type="dxa"/>
            <w:gridSpan w:val="7"/>
            <w:shd w:val="clear" w:color="auto" w:fill="B8CCE4"/>
            <w:vAlign w:val="center"/>
          </w:tcPr>
          <w:p w:rsidR="00911529" w:rsidRPr="00952EC5" w:rsidRDefault="00911529" w:rsidP="00952EC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 xml:space="preserve">PURPOSE AND OVERVIEW </w:t>
            </w:r>
            <w:r w:rsidR="00B54668" w:rsidRPr="00952EC5">
              <w:rPr>
                <w:rFonts w:ascii="Candara" w:hAnsi="Candara"/>
                <w:b/>
              </w:rPr>
              <w:t>(max</w:t>
            </w:r>
            <w:r w:rsidR="00B50491" w:rsidRPr="00952EC5">
              <w:rPr>
                <w:rFonts w:ascii="Candara" w:hAnsi="Candara"/>
                <w:b/>
              </w:rPr>
              <w:t>.</w:t>
            </w:r>
            <w:r w:rsidR="00B54668" w:rsidRPr="00952EC5">
              <w:rPr>
                <w:rFonts w:ascii="Candara" w:hAnsi="Candara"/>
                <w:b/>
              </w:rPr>
              <w:t xml:space="preserve"> 5</w:t>
            </w:r>
            <w:r w:rsidR="00B50491" w:rsidRPr="00952EC5">
              <w:rPr>
                <w:rFonts w:ascii="Candara" w:hAnsi="Candara"/>
                <w:b/>
              </w:rPr>
              <w:t xml:space="preserve"> sentences</w:t>
            </w:r>
            <w:r w:rsidR="00B54668" w:rsidRPr="00952EC5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952EC5">
        <w:trPr>
          <w:trHeight w:val="562"/>
        </w:trPr>
        <w:tc>
          <w:tcPr>
            <w:tcW w:w="11167" w:type="dxa"/>
            <w:gridSpan w:val="7"/>
            <w:vAlign w:val="center"/>
          </w:tcPr>
          <w:tbl>
            <w:tblPr>
              <w:tblW w:w="10935" w:type="dxa"/>
              <w:tblBorders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935"/>
            </w:tblGrid>
            <w:tr w:rsidR="00C93707" w:rsidRPr="00C93707" w:rsidTr="004437D0">
              <w:trPr>
                <w:trHeight w:val="980"/>
              </w:trPr>
              <w:tc>
                <w:tcPr>
                  <w:tcW w:w="1068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shd w:val="clear" w:color="auto" w:fill="auto"/>
                  <w:hideMark/>
                </w:tcPr>
                <w:p w:rsidR="00C93707" w:rsidRPr="00C93707" w:rsidRDefault="00C93707" w:rsidP="00AE278D">
                  <w:pPr>
                    <w:suppressAutoHyphens w:val="0"/>
                    <w:spacing w:after="0" w:line="343" w:lineRule="atLeast"/>
                    <w:jc w:val="left"/>
                    <w:textAlignment w:val="top"/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</w:pPr>
                  <w:r w:rsidRPr="00C93707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br/>
                  </w:r>
                  <w:r w:rsidR="00293B6B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The basic purpose is that the students </w:t>
                  </w:r>
                  <w:r w:rsidR="00DF4731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gain knowledge on all the forms of water </w:t>
                  </w:r>
                  <w:r w:rsidR="007910B4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emergence on the Earth, genesis and </w:t>
                  </w:r>
                  <w:r w:rsidR="00081B3C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distribution of certain </w:t>
                  </w:r>
                  <w:r w:rsidR="00863886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water </w:t>
                  </w:r>
                  <w:r w:rsidR="00B74FC4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>facilities</w:t>
                  </w:r>
                  <w:r w:rsidR="0057671C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, </w:t>
                  </w:r>
                  <w:r w:rsidR="00215FFC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>phenomena and processes</w:t>
                  </w:r>
                  <w:r w:rsidR="00A03412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 connected to them, as well as </w:t>
                  </w:r>
                  <w:r w:rsidR="00133345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>regularities</w:t>
                  </w:r>
                  <w:r w:rsidR="007539DA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 by which they occur.</w:t>
                  </w:r>
                  <w:r w:rsidRPr="00C93707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 w:rsidR="0040700A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They </w:t>
                  </w:r>
                  <w:r w:rsidR="00A92D52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>should likewise learn about c</w:t>
                  </w:r>
                  <w:r w:rsidR="00D730AC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>a</w:t>
                  </w:r>
                  <w:r w:rsidR="00A92D52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uses and consequences </w:t>
                  </w:r>
                  <w:r w:rsidR="00D730AC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of an increasing impact of man </w:t>
                  </w:r>
                  <w:r w:rsidR="00612825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on </w:t>
                  </w:r>
                  <w:r w:rsidR="000D113C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>underground and surface waters.</w:t>
                  </w:r>
                  <w:r w:rsidRPr="00C93707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 w:rsidR="00C93707" w:rsidRPr="00C93707" w:rsidTr="00C93707">
              <w:tc>
                <w:tcPr>
                  <w:tcW w:w="1068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shd w:val="clear" w:color="auto" w:fill="auto"/>
                  <w:hideMark/>
                </w:tcPr>
                <w:p w:rsidR="00C93707" w:rsidRPr="00C93707" w:rsidRDefault="00C93707" w:rsidP="00151256">
                  <w:pPr>
                    <w:suppressAutoHyphens w:val="0"/>
                    <w:spacing w:after="0" w:line="343" w:lineRule="atLeast"/>
                    <w:jc w:val="left"/>
                    <w:textAlignment w:val="top"/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</w:pPr>
                  <w:r w:rsidRPr="00C93707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br/>
                  </w:r>
                  <w:r w:rsidR="00AA7072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Students should be enabled to </w:t>
                  </w:r>
                  <w:r w:rsidR="008F07FB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make their own conclusions on </w:t>
                  </w:r>
                  <w:r w:rsidR="00315142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causal relations </w:t>
                  </w:r>
                  <w:r w:rsidR="00FF544C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>connected to all the hydrological facilities</w:t>
                  </w:r>
                  <w:r w:rsidR="00844597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 depending on </w:t>
                  </w:r>
                  <w:r w:rsidR="00B866FA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>geographic position, natural and anthropogenic</w:t>
                  </w:r>
                  <w:r w:rsidR="00021441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 conditions</w:t>
                  </w:r>
                  <w:r w:rsidRPr="00C93707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, </w:t>
                  </w:r>
                  <w:r w:rsidR="00AA7072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as well as </w:t>
                  </w:r>
                  <w:r w:rsidR="00982112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>to suggest</w:t>
                  </w:r>
                  <w:r w:rsidR="00AA7072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 w:rsidR="006A4D6C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and </w:t>
                  </w:r>
                  <w:r w:rsidR="00151256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undertake </w:t>
                  </w:r>
                  <w:r w:rsidR="00982112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 xml:space="preserve">concrete measures for the protection of </w:t>
                  </w:r>
                  <w:r w:rsidR="00DE4704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>certain water facilities</w:t>
                  </w:r>
                  <w:r w:rsidRPr="00C93707">
                    <w:rPr>
                      <w:rFonts w:cs="Arial"/>
                      <w:color w:val="454545"/>
                      <w:sz w:val="18"/>
                      <w:szCs w:val="18"/>
                      <w:lang w:val="en-US" w:eastAsia="zh-CN"/>
                    </w:rPr>
                    <w:t>.</w:t>
                  </w:r>
                </w:p>
              </w:tc>
            </w:tr>
          </w:tbl>
          <w:p w:rsidR="00911529" w:rsidRPr="00952EC5" w:rsidRDefault="00911529" w:rsidP="00952EC5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</w:p>
        </w:tc>
      </w:tr>
      <w:tr w:rsidR="00E857F8" w:rsidRPr="00B54668" w:rsidTr="00952EC5">
        <w:trPr>
          <w:trHeight w:val="562"/>
        </w:trPr>
        <w:tc>
          <w:tcPr>
            <w:tcW w:w="11167" w:type="dxa"/>
            <w:gridSpan w:val="7"/>
            <w:shd w:val="clear" w:color="auto" w:fill="B8CCE4"/>
            <w:vAlign w:val="center"/>
          </w:tcPr>
          <w:p w:rsidR="00E857F8" w:rsidRPr="00952EC5" w:rsidRDefault="00E857F8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lastRenderedPageBreak/>
              <w:t>SYLLABUS (</w:t>
            </w:r>
            <w:r w:rsidR="00B50491" w:rsidRPr="00952EC5">
              <w:rPr>
                <w:rFonts w:ascii="Candara" w:hAnsi="Candara"/>
                <w:b/>
              </w:rPr>
              <w:t xml:space="preserve">brief </w:t>
            </w:r>
            <w:r w:rsidRPr="00952EC5">
              <w:rPr>
                <w:rFonts w:ascii="Candara" w:hAnsi="Candara"/>
                <w:b/>
              </w:rPr>
              <w:t>outline and summary of topics</w:t>
            </w:r>
            <w:r w:rsidR="00B50491" w:rsidRPr="00952EC5">
              <w:rPr>
                <w:rFonts w:ascii="Candara" w:hAnsi="Candara"/>
                <w:b/>
              </w:rPr>
              <w:t>, max. 10 sentenc</w:t>
            </w:r>
            <w:r w:rsidR="001D3BF1" w:rsidRPr="00952EC5">
              <w:rPr>
                <w:rFonts w:ascii="Candara" w:hAnsi="Candara"/>
                <w:b/>
              </w:rPr>
              <w:t>e</w:t>
            </w:r>
            <w:r w:rsidR="00B50491" w:rsidRPr="00952EC5">
              <w:rPr>
                <w:rFonts w:ascii="Candara" w:hAnsi="Candara"/>
                <w:b/>
              </w:rPr>
              <w:t>s</w:t>
            </w:r>
            <w:r w:rsidRPr="00952EC5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952EC5">
        <w:trPr>
          <w:trHeight w:val="562"/>
        </w:trPr>
        <w:tc>
          <w:tcPr>
            <w:tcW w:w="11167" w:type="dxa"/>
            <w:gridSpan w:val="7"/>
            <w:shd w:val="clear" w:color="auto" w:fill="auto"/>
            <w:vAlign w:val="center"/>
          </w:tcPr>
          <w:p w:rsidR="00C93707" w:rsidRPr="00952EC5" w:rsidRDefault="00C93707" w:rsidP="00952EC5">
            <w:pPr>
              <w:pStyle w:val="NormalWeb"/>
              <w:shd w:val="clear" w:color="auto" w:fill="FFFFFF"/>
              <w:spacing w:before="0" w:beforeAutospacing="0" w:after="0" w:afterAutospacing="0" w:line="343" w:lineRule="atLeast"/>
              <w:textAlignment w:val="top"/>
              <w:rPr>
                <w:rFonts w:ascii="Arial" w:hAnsi="Arial" w:cs="Arial"/>
                <w:color w:val="454545"/>
                <w:sz w:val="18"/>
                <w:szCs w:val="18"/>
              </w:rPr>
            </w:pP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br/>
            </w:r>
            <w:r w:rsidR="0040700A">
              <w:rPr>
                <w:rFonts w:ascii="Arial" w:hAnsi="Arial" w:cs="Arial"/>
                <w:color w:val="454545"/>
                <w:sz w:val="18"/>
                <w:szCs w:val="18"/>
              </w:rPr>
              <w:t>Introduction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 </w:t>
            </w:r>
            <w:r w:rsidR="005130C4">
              <w:rPr>
                <w:rFonts w:ascii="Arial" w:hAnsi="Arial" w:cs="Arial"/>
                <w:color w:val="454545"/>
                <w:sz w:val="18"/>
                <w:szCs w:val="18"/>
              </w:rPr>
              <w:t>–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 </w:t>
            </w:r>
            <w:r w:rsidR="005130C4">
              <w:rPr>
                <w:rFonts w:ascii="Arial" w:hAnsi="Arial" w:cs="Arial"/>
                <w:color w:val="454545"/>
                <w:sz w:val="18"/>
                <w:szCs w:val="18"/>
              </w:rPr>
              <w:t>development of hydrology</w:t>
            </w:r>
            <w:r w:rsidR="009949D6">
              <w:rPr>
                <w:rFonts w:ascii="Arial" w:hAnsi="Arial" w:cs="Arial"/>
                <w:color w:val="454545"/>
                <w:sz w:val="18"/>
                <w:szCs w:val="18"/>
              </w:rPr>
              <w:t xml:space="preserve">, chemical and physical </w:t>
            </w:r>
            <w:r w:rsidR="00FD7C3D">
              <w:rPr>
                <w:rFonts w:ascii="Arial" w:hAnsi="Arial" w:cs="Arial"/>
                <w:color w:val="454545"/>
                <w:sz w:val="18"/>
                <w:szCs w:val="18"/>
              </w:rPr>
              <w:t xml:space="preserve">characteristics of water, </w:t>
            </w:r>
            <w:r w:rsidR="00424E9B">
              <w:rPr>
                <w:rFonts w:ascii="Arial" w:hAnsi="Arial" w:cs="Arial"/>
                <w:color w:val="454545"/>
                <w:sz w:val="18"/>
                <w:szCs w:val="18"/>
              </w:rPr>
              <w:t xml:space="preserve">circulation of </w:t>
            </w:r>
            <w:r w:rsidR="00444068">
              <w:rPr>
                <w:rFonts w:ascii="Arial" w:hAnsi="Arial" w:cs="Arial"/>
                <w:color w:val="454545"/>
                <w:sz w:val="18"/>
                <w:szCs w:val="18"/>
              </w:rPr>
              <w:t>w</w:t>
            </w:r>
            <w:r w:rsidR="00424E9B">
              <w:rPr>
                <w:rFonts w:ascii="Arial" w:hAnsi="Arial" w:cs="Arial"/>
                <w:color w:val="454545"/>
                <w:sz w:val="18"/>
                <w:szCs w:val="18"/>
              </w:rPr>
              <w:t>ater</w:t>
            </w:r>
            <w:r w:rsidR="00B16B82">
              <w:rPr>
                <w:rFonts w:ascii="Arial" w:hAnsi="Arial" w:cs="Arial"/>
                <w:color w:val="454545"/>
                <w:sz w:val="18"/>
                <w:szCs w:val="18"/>
              </w:rPr>
              <w:t xml:space="preserve"> and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 </w:t>
            </w:r>
            <w:r w:rsidR="00444068">
              <w:rPr>
                <w:rFonts w:ascii="Arial" w:hAnsi="Arial" w:cs="Arial"/>
                <w:color w:val="454545"/>
                <w:sz w:val="18"/>
                <w:szCs w:val="18"/>
              </w:rPr>
              <w:t>water balance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, </w:t>
            </w:r>
            <w:r w:rsidR="00011745">
              <w:rPr>
                <w:rFonts w:ascii="Arial" w:hAnsi="Arial" w:cs="Arial"/>
                <w:color w:val="454545"/>
                <w:sz w:val="18"/>
                <w:szCs w:val="18"/>
              </w:rPr>
              <w:t>distribution of water on the earth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. </w:t>
            </w:r>
            <w:r w:rsidR="00194952">
              <w:rPr>
                <w:rFonts w:ascii="Arial" w:hAnsi="Arial" w:cs="Arial"/>
                <w:color w:val="454545"/>
                <w:sz w:val="18"/>
                <w:szCs w:val="18"/>
              </w:rPr>
              <w:t>Underground waters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 – </w:t>
            </w:r>
            <w:r w:rsidR="00D875D3">
              <w:rPr>
                <w:rFonts w:ascii="Arial" w:hAnsi="Arial" w:cs="Arial"/>
                <w:color w:val="454545"/>
                <w:sz w:val="18"/>
                <w:szCs w:val="18"/>
              </w:rPr>
              <w:t>origination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, </w:t>
            </w:r>
            <w:r w:rsidR="00D875D3">
              <w:rPr>
                <w:rFonts w:ascii="Arial" w:hAnsi="Arial" w:cs="Arial"/>
                <w:color w:val="454545"/>
                <w:sz w:val="18"/>
                <w:szCs w:val="18"/>
              </w:rPr>
              <w:t>types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, </w:t>
            </w:r>
            <w:r w:rsidR="00D875D3">
              <w:rPr>
                <w:rFonts w:ascii="Arial" w:hAnsi="Arial" w:cs="Arial"/>
                <w:color w:val="454545"/>
                <w:sz w:val="18"/>
                <w:szCs w:val="18"/>
              </w:rPr>
              <w:t xml:space="preserve">regime and 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 </w:t>
            </w:r>
            <w:r w:rsidR="00151256">
              <w:rPr>
                <w:rFonts w:ascii="Arial" w:hAnsi="Arial" w:cs="Arial"/>
                <w:sz w:val="18"/>
                <w:szCs w:val="18"/>
              </w:rPr>
              <w:t>aquif</w:t>
            </w:r>
            <w:r w:rsidR="00151256" w:rsidRPr="00151256">
              <w:rPr>
                <w:rFonts w:ascii="Arial" w:hAnsi="Arial" w:cs="Arial"/>
                <w:sz w:val="18"/>
                <w:szCs w:val="18"/>
              </w:rPr>
              <w:t>er circulation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, </w:t>
            </w:r>
            <w:r w:rsidR="0080132A">
              <w:rPr>
                <w:rFonts w:ascii="Arial" w:hAnsi="Arial" w:cs="Arial"/>
                <w:color w:val="454545"/>
                <w:sz w:val="18"/>
                <w:szCs w:val="18"/>
              </w:rPr>
              <w:t>springs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, </w:t>
            </w:r>
            <w:r w:rsidR="0080132A">
              <w:rPr>
                <w:rFonts w:ascii="Arial" w:hAnsi="Arial" w:cs="Arial"/>
                <w:color w:val="454545"/>
                <w:sz w:val="18"/>
                <w:szCs w:val="18"/>
              </w:rPr>
              <w:t>mineral waters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; </w:t>
            </w:r>
            <w:r w:rsidR="004331CD">
              <w:rPr>
                <w:rFonts w:ascii="Arial" w:hAnsi="Arial" w:cs="Arial"/>
                <w:color w:val="454545"/>
                <w:sz w:val="18"/>
                <w:szCs w:val="18"/>
              </w:rPr>
              <w:t>Rivers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 – </w:t>
            </w:r>
            <w:r w:rsidR="004D41BC">
              <w:rPr>
                <w:rFonts w:ascii="Arial" w:hAnsi="Arial" w:cs="Arial"/>
                <w:color w:val="454545"/>
                <w:sz w:val="18"/>
                <w:szCs w:val="18"/>
              </w:rPr>
              <w:t>formation and types of watercourse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, </w:t>
            </w:r>
            <w:r w:rsidR="008A05A2">
              <w:rPr>
                <w:rFonts w:ascii="Arial" w:hAnsi="Arial" w:cs="Arial"/>
                <w:color w:val="454545"/>
                <w:sz w:val="18"/>
                <w:szCs w:val="18"/>
              </w:rPr>
              <w:t>elements of river course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, </w:t>
            </w:r>
            <w:r w:rsidR="00D23760">
              <w:rPr>
                <w:rFonts w:ascii="Arial" w:hAnsi="Arial" w:cs="Arial"/>
                <w:color w:val="454545"/>
                <w:sz w:val="18"/>
                <w:szCs w:val="18"/>
              </w:rPr>
              <w:t xml:space="preserve">valley and </w:t>
            </w:r>
            <w:r w:rsidR="00A65D12">
              <w:rPr>
                <w:rFonts w:ascii="Arial" w:hAnsi="Arial" w:cs="Arial"/>
                <w:color w:val="454545"/>
                <w:sz w:val="18"/>
                <w:szCs w:val="18"/>
              </w:rPr>
              <w:t>river-bed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, </w:t>
            </w:r>
            <w:r w:rsidR="00670B7F">
              <w:rPr>
                <w:rFonts w:ascii="Arial" w:hAnsi="Arial" w:cs="Arial"/>
                <w:color w:val="454545"/>
                <w:sz w:val="18"/>
                <w:szCs w:val="18"/>
              </w:rPr>
              <w:t>thermal water</w:t>
            </w:r>
            <w:r w:rsidR="006219F8">
              <w:rPr>
                <w:rFonts w:ascii="Arial" w:hAnsi="Arial" w:cs="Arial"/>
                <w:color w:val="454545"/>
                <w:sz w:val="18"/>
                <w:szCs w:val="18"/>
              </w:rPr>
              <w:t xml:space="preserve"> regime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, </w:t>
            </w:r>
            <w:r w:rsidR="00670B7F">
              <w:rPr>
                <w:rFonts w:ascii="Arial" w:hAnsi="Arial" w:cs="Arial"/>
                <w:color w:val="454545"/>
                <w:sz w:val="18"/>
                <w:szCs w:val="18"/>
              </w:rPr>
              <w:t>water circulation in river-bed, river regime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; </w:t>
            </w:r>
            <w:r w:rsidR="00CB054F">
              <w:rPr>
                <w:rFonts w:ascii="Arial" w:hAnsi="Arial" w:cs="Arial"/>
                <w:color w:val="454545"/>
                <w:sz w:val="18"/>
                <w:szCs w:val="18"/>
              </w:rPr>
              <w:t>Glaciers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 – </w:t>
            </w:r>
            <w:r w:rsidR="00E10EF2">
              <w:rPr>
                <w:rFonts w:ascii="Arial" w:hAnsi="Arial" w:cs="Arial"/>
                <w:color w:val="454545"/>
                <w:sz w:val="18"/>
                <w:szCs w:val="18"/>
              </w:rPr>
              <w:t>formation, types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, </w:t>
            </w:r>
            <w:r w:rsidR="000A52A5">
              <w:rPr>
                <w:rFonts w:ascii="Arial" w:hAnsi="Arial" w:cs="Arial"/>
                <w:color w:val="454545"/>
                <w:sz w:val="18"/>
                <w:szCs w:val="18"/>
              </w:rPr>
              <w:t xml:space="preserve">circulation and </w:t>
            </w:r>
            <w:r w:rsidR="00025D45">
              <w:rPr>
                <w:rFonts w:ascii="Arial" w:hAnsi="Arial" w:cs="Arial"/>
                <w:color w:val="454545"/>
                <w:sz w:val="18"/>
                <w:szCs w:val="18"/>
              </w:rPr>
              <w:t xml:space="preserve">hydrological importance of </w:t>
            </w:r>
            <w:r w:rsidR="00D92822">
              <w:rPr>
                <w:rFonts w:ascii="Arial" w:hAnsi="Arial" w:cs="Arial"/>
                <w:color w:val="454545"/>
                <w:sz w:val="18"/>
                <w:szCs w:val="18"/>
              </w:rPr>
              <w:t>glaciers</w:t>
            </w:r>
            <w:r w:rsidR="00E8034F">
              <w:rPr>
                <w:rFonts w:ascii="Arial" w:hAnsi="Arial" w:cs="Arial"/>
                <w:color w:val="454545"/>
                <w:sz w:val="18"/>
                <w:szCs w:val="18"/>
              </w:rPr>
              <w:t xml:space="preserve">, </w:t>
            </w:r>
            <w:r w:rsidR="00FA7A5B">
              <w:rPr>
                <w:rFonts w:ascii="Arial" w:hAnsi="Arial" w:cs="Arial"/>
                <w:color w:val="454545"/>
                <w:sz w:val="18"/>
                <w:szCs w:val="18"/>
              </w:rPr>
              <w:t>avalanches and</w:t>
            </w:r>
            <w:r w:rsidR="000A4272">
              <w:rPr>
                <w:rFonts w:ascii="Arial" w:hAnsi="Arial" w:cs="Arial"/>
                <w:color w:val="454545"/>
                <w:sz w:val="18"/>
                <w:szCs w:val="18"/>
              </w:rPr>
              <w:t xml:space="preserve"> constantly </w:t>
            </w:r>
            <w:r w:rsidR="0066628B">
              <w:rPr>
                <w:rFonts w:ascii="Arial" w:hAnsi="Arial" w:cs="Arial"/>
                <w:color w:val="454545"/>
                <w:sz w:val="18"/>
                <w:szCs w:val="18"/>
              </w:rPr>
              <w:t xml:space="preserve">frozen </w:t>
            </w:r>
            <w:r w:rsidR="00E06609">
              <w:rPr>
                <w:rFonts w:ascii="Arial" w:hAnsi="Arial" w:cs="Arial"/>
                <w:color w:val="454545"/>
                <w:sz w:val="18"/>
                <w:szCs w:val="18"/>
              </w:rPr>
              <w:t>ground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; </w:t>
            </w:r>
            <w:r w:rsidR="006622FB">
              <w:rPr>
                <w:rFonts w:ascii="Arial" w:hAnsi="Arial" w:cs="Arial"/>
                <w:color w:val="454545"/>
                <w:sz w:val="18"/>
                <w:szCs w:val="18"/>
              </w:rPr>
              <w:t>L</w:t>
            </w:r>
            <w:r w:rsidR="00E06609">
              <w:rPr>
                <w:rFonts w:ascii="Arial" w:hAnsi="Arial" w:cs="Arial"/>
                <w:color w:val="454545"/>
                <w:sz w:val="18"/>
                <w:szCs w:val="18"/>
              </w:rPr>
              <w:t>akes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 – </w:t>
            </w:r>
            <w:r w:rsidR="009C0DA2">
              <w:rPr>
                <w:rFonts w:ascii="Arial" w:hAnsi="Arial" w:cs="Arial"/>
                <w:color w:val="454545"/>
                <w:sz w:val="18"/>
                <w:szCs w:val="18"/>
              </w:rPr>
              <w:t>origination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>,</w:t>
            </w:r>
            <w:r w:rsidR="00DC6E04">
              <w:rPr>
                <w:rFonts w:ascii="Arial" w:hAnsi="Arial" w:cs="Arial"/>
                <w:color w:val="454545"/>
                <w:sz w:val="18"/>
                <w:szCs w:val="18"/>
              </w:rPr>
              <w:t xml:space="preserve"> </w:t>
            </w:r>
            <w:r w:rsidR="009C0DA2">
              <w:rPr>
                <w:rFonts w:ascii="Arial" w:hAnsi="Arial" w:cs="Arial"/>
                <w:color w:val="454545"/>
                <w:sz w:val="18"/>
                <w:szCs w:val="18"/>
              </w:rPr>
              <w:t>types</w:t>
            </w:r>
            <w:r w:rsidR="00DC6E04">
              <w:rPr>
                <w:rFonts w:ascii="Arial" w:hAnsi="Arial" w:cs="Arial"/>
                <w:color w:val="454545"/>
                <w:sz w:val="18"/>
                <w:szCs w:val="18"/>
              </w:rPr>
              <w:t xml:space="preserve"> and 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 </w:t>
            </w:r>
            <w:r w:rsidR="00DC6E04">
              <w:rPr>
                <w:rFonts w:ascii="Arial" w:hAnsi="Arial" w:cs="Arial"/>
                <w:color w:val="454545"/>
                <w:sz w:val="18"/>
                <w:szCs w:val="18"/>
              </w:rPr>
              <w:t>morphometry of lakes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, </w:t>
            </w:r>
            <w:r w:rsidR="008E7023">
              <w:rPr>
                <w:rFonts w:ascii="Arial" w:hAnsi="Arial" w:cs="Arial"/>
                <w:color w:val="454545"/>
                <w:sz w:val="18"/>
                <w:szCs w:val="18"/>
              </w:rPr>
              <w:t xml:space="preserve">thermal regime </w:t>
            </w:r>
            <w:r w:rsidR="004A5FFA">
              <w:rPr>
                <w:rFonts w:ascii="Arial" w:hAnsi="Arial" w:cs="Arial"/>
                <w:color w:val="454545"/>
                <w:sz w:val="18"/>
                <w:szCs w:val="18"/>
              </w:rPr>
              <w:t>and water circulation</w:t>
            </w:r>
            <w:r w:rsidR="0023232C">
              <w:rPr>
                <w:rFonts w:ascii="Arial" w:hAnsi="Arial" w:cs="Arial"/>
                <w:color w:val="454545"/>
                <w:sz w:val="18"/>
                <w:szCs w:val="18"/>
              </w:rPr>
              <w:t>, lake as a life community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; </w:t>
            </w:r>
            <w:r w:rsidR="00F84C47">
              <w:rPr>
                <w:rFonts w:ascii="Arial" w:hAnsi="Arial" w:cs="Arial"/>
                <w:color w:val="454545"/>
                <w:sz w:val="18"/>
                <w:szCs w:val="18"/>
              </w:rPr>
              <w:t>Swamps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 – </w:t>
            </w:r>
            <w:r w:rsidR="006E3AB9">
              <w:rPr>
                <w:rFonts w:ascii="Arial" w:hAnsi="Arial" w:cs="Arial"/>
                <w:color w:val="454545"/>
                <w:sz w:val="18"/>
                <w:szCs w:val="18"/>
              </w:rPr>
              <w:t>origination, types</w:t>
            </w:r>
            <w:r w:rsidR="00F47C09">
              <w:rPr>
                <w:rFonts w:ascii="Arial" w:hAnsi="Arial" w:cs="Arial"/>
                <w:color w:val="454545"/>
                <w:sz w:val="18"/>
                <w:szCs w:val="18"/>
              </w:rPr>
              <w:t xml:space="preserve">, water and thermal regime </w:t>
            </w:r>
            <w:r w:rsidR="006B1C96">
              <w:rPr>
                <w:rFonts w:ascii="Arial" w:hAnsi="Arial" w:cs="Arial"/>
                <w:color w:val="454545"/>
                <w:sz w:val="18"/>
                <w:szCs w:val="18"/>
              </w:rPr>
              <w:t xml:space="preserve">of </w:t>
            </w:r>
            <w:r w:rsidR="009A1A99">
              <w:rPr>
                <w:rFonts w:ascii="Arial" w:hAnsi="Arial" w:cs="Arial"/>
                <w:color w:val="454545"/>
                <w:sz w:val="18"/>
                <w:szCs w:val="18"/>
              </w:rPr>
              <w:t xml:space="preserve">swamps hydrologic and </w:t>
            </w:r>
            <w:r w:rsidR="00282AD2">
              <w:rPr>
                <w:rFonts w:ascii="Arial" w:hAnsi="Arial" w:cs="Arial"/>
                <w:color w:val="454545"/>
                <w:sz w:val="18"/>
                <w:szCs w:val="18"/>
              </w:rPr>
              <w:t>economic importance of swamps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; </w:t>
            </w:r>
            <w:r w:rsidR="00064E04">
              <w:rPr>
                <w:rFonts w:ascii="Arial" w:hAnsi="Arial" w:cs="Arial"/>
                <w:color w:val="454545"/>
                <w:sz w:val="18"/>
                <w:szCs w:val="18"/>
              </w:rPr>
              <w:t>O</w:t>
            </w:r>
            <w:r w:rsidR="00D807DF">
              <w:rPr>
                <w:rFonts w:ascii="Arial" w:hAnsi="Arial" w:cs="Arial"/>
                <w:color w:val="454545"/>
                <w:sz w:val="18"/>
                <w:szCs w:val="18"/>
              </w:rPr>
              <w:t>c</w:t>
            </w:r>
            <w:r w:rsidR="00064E04">
              <w:rPr>
                <w:rFonts w:ascii="Arial" w:hAnsi="Arial" w:cs="Arial"/>
                <w:color w:val="454545"/>
                <w:sz w:val="18"/>
                <w:szCs w:val="18"/>
              </w:rPr>
              <w:t>e</w:t>
            </w:r>
            <w:r w:rsidR="00D807DF">
              <w:rPr>
                <w:rFonts w:ascii="Arial" w:hAnsi="Arial" w:cs="Arial"/>
                <w:color w:val="454545"/>
                <w:sz w:val="18"/>
                <w:szCs w:val="18"/>
              </w:rPr>
              <w:t>ans and seas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 – </w:t>
            </w:r>
            <w:r w:rsidR="00FF2C7E">
              <w:rPr>
                <w:rFonts w:ascii="Arial" w:hAnsi="Arial" w:cs="Arial"/>
                <w:color w:val="454545"/>
                <w:sz w:val="18"/>
                <w:szCs w:val="18"/>
              </w:rPr>
              <w:t>horizontal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 </w:t>
            </w:r>
            <w:r w:rsidR="00064E04">
              <w:rPr>
                <w:rFonts w:ascii="Arial" w:hAnsi="Arial" w:cs="Arial"/>
                <w:color w:val="454545"/>
                <w:sz w:val="18"/>
                <w:szCs w:val="18"/>
              </w:rPr>
              <w:t>division</w:t>
            </w:r>
            <w:r w:rsidR="00067D2D">
              <w:rPr>
                <w:rFonts w:ascii="Arial" w:hAnsi="Arial" w:cs="Arial"/>
                <w:color w:val="454545"/>
                <w:sz w:val="18"/>
                <w:szCs w:val="18"/>
              </w:rPr>
              <w:t xml:space="preserve"> </w:t>
            </w:r>
            <w:r w:rsidR="00064E04">
              <w:rPr>
                <w:rFonts w:ascii="Arial" w:hAnsi="Arial" w:cs="Arial"/>
                <w:color w:val="454545"/>
                <w:sz w:val="18"/>
                <w:szCs w:val="18"/>
              </w:rPr>
              <w:t>of the World sea</w:t>
            </w:r>
            <w:r w:rsidR="00067D2D">
              <w:rPr>
                <w:rFonts w:ascii="Arial" w:hAnsi="Arial" w:cs="Arial"/>
                <w:color w:val="454545"/>
                <w:sz w:val="18"/>
                <w:szCs w:val="18"/>
              </w:rPr>
              <w:t xml:space="preserve">, salinity </w:t>
            </w:r>
            <w:r w:rsidR="0070654C">
              <w:rPr>
                <w:rFonts w:ascii="Arial" w:hAnsi="Arial" w:cs="Arial"/>
                <w:color w:val="454545"/>
                <w:sz w:val="18"/>
                <w:szCs w:val="18"/>
              </w:rPr>
              <w:t>and thermal regime of water, forms of water circulation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; </w:t>
            </w:r>
            <w:r w:rsidR="00FF2C7E">
              <w:rPr>
                <w:rFonts w:ascii="Arial" w:hAnsi="Arial" w:cs="Arial"/>
                <w:color w:val="454545"/>
                <w:sz w:val="18"/>
                <w:szCs w:val="18"/>
              </w:rPr>
              <w:t>Hydrology and water management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– </w:t>
            </w:r>
            <w:r w:rsidR="00C2552E">
              <w:rPr>
                <w:rFonts w:ascii="Arial" w:hAnsi="Arial" w:cs="Arial"/>
                <w:color w:val="454545"/>
                <w:sz w:val="18"/>
                <w:szCs w:val="18"/>
              </w:rPr>
              <w:t>water usage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, </w:t>
            </w:r>
            <w:r w:rsidR="00711D0B">
              <w:rPr>
                <w:rFonts w:ascii="Arial" w:hAnsi="Arial" w:cs="Arial"/>
                <w:color w:val="454545"/>
                <w:sz w:val="18"/>
                <w:szCs w:val="18"/>
              </w:rPr>
              <w:t xml:space="preserve">protection from harmful </w:t>
            </w:r>
            <w:r w:rsidR="00E9622B">
              <w:rPr>
                <w:rFonts w:ascii="Arial" w:hAnsi="Arial" w:cs="Arial"/>
                <w:color w:val="454545"/>
                <w:sz w:val="18"/>
                <w:szCs w:val="18"/>
              </w:rPr>
              <w:t>influence of water</w:t>
            </w:r>
            <w:r w:rsidR="002875FE">
              <w:rPr>
                <w:rFonts w:ascii="Arial" w:hAnsi="Arial" w:cs="Arial"/>
                <w:color w:val="454545"/>
                <w:sz w:val="18"/>
                <w:szCs w:val="18"/>
              </w:rPr>
              <w:t xml:space="preserve">, </w:t>
            </w:r>
            <w:r w:rsidR="008F1F98">
              <w:rPr>
                <w:rFonts w:ascii="Arial" w:hAnsi="Arial" w:cs="Arial"/>
                <w:color w:val="454545"/>
                <w:sz w:val="18"/>
                <w:szCs w:val="18"/>
              </w:rPr>
              <w:t xml:space="preserve">protection of </w:t>
            </w:r>
            <w:r w:rsidR="00914679">
              <w:rPr>
                <w:rFonts w:ascii="Arial" w:hAnsi="Arial" w:cs="Arial"/>
                <w:color w:val="454545"/>
                <w:sz w:val="18"/>
                <w:szCs w:val="18"/>
              </w:rPr>
              <w:t xml:space="preserve">water </w:t>
            </w:r>
            <w:r w:rsidR="008F1F98">
              <w:rPr>
                <w:rFonts w:ascii="Arial" w:hAnsi="Arial" w:cs="Arial"/>
                <w:color w:val="454545"/>
                <w:sz w:val="18"/>
                <w:szCs w:val="18"/>
              </w:rPr>
              <w:t>from pollution</w:t>
            </w:r>
            <w:r w:rsidRPr="00952EC5">
              <w:rPr>
                <w:rFonts w:ascii="Arial" w:hAnsi="Arial" w:cs="Arial"/>
                <w:color w:val="454545"/>
                <w:sz w:val="18"/>
                <w:szCs w:val="18"/>
              </w:rPr>
              <w:t>.</w:t>
            </w:r>
          </w:p>
          <w:p w:rsidR="00C93707" w:rsidRPr="00952EC5" w:rsidRDefault="00FE104E" w:rsidP="00952EC5">
            <w:pPr>
              <w:pStyle w:val="NormalWeb"/>
              <w:shd w:val="clear" w:color="auto" w:fill="FFFFFF"/>
              <w:spacing w:before="0" w:beforeAutospacing="0" w:after="0" w:afterAutospacing="0" w:line="343" w:lineRule="atLeast"/>
              <w:textAlignment w:val="top"/>
              <w:rPr>
                <w:rFonts w:ascii="Arial" w:hAnsi="Arial" w:cs="Arial"/>
                <w:color w:val="454545"/>
                <w:sz w:val="18"/>
                <w:szCs w:val="18"/>
              </w:rPr>
            </w:pPr>
            <w:r>
              <w:rPr>
                <w:rStyle w:val="Emphasis"/>
                <w:rFonts w:ascii="Arial" w:hAnsi="Arial" w:cs="Arial"/>
                <w:color w:val="454545"/>
                <w:sz w:val="18"/>
                <w:szCs w:val="18"/>
                <w:bdr w:val="none" w:sz="0" w:space="0" w:color="auto" w:frame="1"/>
              </w:rPr>
              <w:t>Practical classes</w:t>
            </w:r>
            <w:r w:rsidR="00C93707" w:rsidRPr="00952EC5">
              <w:rPr>
                <w:rStyle w:val="apple-converted-space"/>
                <w:rFonts w:ascii="Arial" w:hAnsi="Arial" w:cs="Arial"/>
                <w:color w:val="454545"/>
                <w:sz w:val="18"/>
                <w:szCs w:val="18"/>
              </w:rPr>
              <w:t> </w:t>
            </w:r>
            <w:r w:rsidR="00C93707" w:rsidRPr="00952EC5">
              <w:rPr>
                <w:rFonts w:ascii="Arial" w:hAnsi="Arial" w:cs="Arial"/>
                <w:color w:val="454545"/>
                <w:sz w:val="18"/>
                <w:szCs w:val="18"/>
              </w:rPr>
              <w:br/>
            </w:r>
            <w:r w:rsidR="00914679">
              <w:rPr>
                <w:rFonts w:ascii="Arial" w:hAnsi="Arial" w:cs="Arial"/>
                <w:color w:val="454545"/>
                <w:sz w:val="18"/>
                <w:szCs w:val="18"/>
              </w:rPr>
              <w:t xml:space="preserve">Methods and instruments for determining </w:t>
            </w:r>
            <w:r w:rsidR="006020CF">
              <w:rPr>
                <w:rFonts w:ascii="Arial" w:hAnsi="Arial" w:cs="Arial"/>
                <w:color w:val="454545"/>
                <w:sz w:val="18"/>
                <w:szCs w:val="18"/>
              </w:rPr>
              <w:t>physical and chemical characteristics of water</w:t>
            </w:r>
            <w:r w:rsidR="00C93707"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; </w:t>
            </w:r>
            <w:r w:rsidR="006020CF">
              <w:rPr>
                <w:rFonts w:ascii="Arial" w:hAnsi="Arial" w:cs="Arial"/>
                <w:color w:val="454545"/>
                <w:sz w:val="18"/>
                <w:szCs w:val="18"/>
              </w:rPr>
              <w:t xml:space="preserve">Determining velocity and </w:t>
            </w:r>
            <w:r w:rsidR="005B1495">
              <w:rPr>
                <w:rFonts w:ascii="Arial" w:hAnsi="Arial" w:cs="Arial"/>
                <w:color w:val="454545"/>
                <w:sz w:val="18"/>
                <w:szCs w:val="18"/>
              </w:rPr>
              <w:t>direction of movement of underground waters</w:t>
            </w:r>
            <w:r w:rsidR="00C93707"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; </w:t>
            </w:r>
            <w:r w:rsidR="00D53A30">
              <w:rPr>
                <w:rFonts w:ascii="Arial" w:hAnsi="Arial" w:cs="Arial"/>
                <w:color w:val="454545"/>
                <w:sz w:val="18"/>
                <w:szCs w:val="18"/>
              </w:rPr>
              <w:t>Determining</w:t>
            </w:r>
            <w:r w:rsidR="00AA7072">
              <w:rPr>
                <w:rFonts w:ascii="Arial" w:hAnsi="Arial" w:cs="Arial"/>
                <w:color w:val="454545"/>
                <w:sz w:val="18"/>
                <w:szCs w:val="18"/>
              </w:rPr>
              <w:t xml:space="preserve"> </w:t>
            </w:r>
            <w:r w:rsidR="00724ECE">
              <w:rPr>
                <w:rFonts w:ascii="Arial" w:hAnsi="Arial" w:cs="Arial"/>
                <w:color w:val="454545"/>
                <w:sz w:val="18"/>
                <w:szCs w:val="18"/>
              </w:rPr>
              <w:t>hydrometric elements of a water-basin</w:t>
            </w:r>
            <w:r w:rsidR="00E445B9">
              <w:rPr>
                <w:rFonts w:ascii="Arial" w:hAnsi="Arial" w:cs="Arial"/>
                <w:color w:val="454545"/>
                <w:sz w:val="18"/>
                <w:szCs w:val="18"/>
              </w:rPr>
              <w:t xml:space="preserve"> on a </w:t>
            </w:r>
            <w:r w:rsidR="00FA2AA6">
              <w:rPr>
                <w:rFonts w:ascii="Arial" w:hAnsi="Arial" w:cs="Arial"/>
                <w:color w:val="454545"/>
                <w:sz w:val="18"/>
                <w:szCs w:val="18"/>
              </w:rPr>
              <w:t>topographic map</w:t>
            </w:r>
            <w:r w:rsidR="00C93707"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; </w:t>
            </w:r>
            <w:r w:rsidR="00FA2AA6">
              <w:rPr>
                <w:rFonts w:ascii="Arial" w:hAnsi="Arial" w:cs="Arial"/>
                <w:color w:val="454545"/>
                <w:sz w:val="18"/>
                <w:szCs w:val="18"/>
              </w:rPr>
              <w:t xml:space="preserve">Creating </w:t>
            </w:r>
            <w:r w:rsidR="0039692C">
              <w:rPr>
                <w:rFonts w:ascii="Arial" w:hAnsi="Arial" w:cs="Arial"/>
                <w:color w:val="454545"/>
                <w:sz w:val="18"/>
                <w:szCs w:val="18"/>
              </w:rPr>
              <w:t xml:space="preserve">longitudinal </w:t>
            </w:r>
            <w:r w:rsidR="00B17B7F">
              <w:rPr>
                <w:rFonts w:ascii="Arial" w:hAnsi="Arial" w:cs="Arial"/>
                <w:color w:val="454545"/>
                <w:sz w:val="18"/>
                <w:szCs w:val="18"/>
              </w:rPr>
              <w:t>river profile</w:t>
            </w:r>
            <w:r w:rsidR="00C93707" w:rsidRPr="00952EC5">
              <w:rPr>
                <w:rFonts w:ascii="Arial" w:hAnsi="Arial" w:cs="Arial"/>
                <w:color w:val="454545"/>
                <w:sz w:val="18"/>
                <w:szCs w:val="18"/>
              </w:rPr>
              <w:t xml:space="preserve">; </w:t>
            </w:r>
            <w:r w:rsidR="00B17B7F">
              <w:rPr>
                <w:rFonts w:ascii="Arial" w:hAnsi="Arial" w:cs="Arial"/>
                <w:color w:val="454545"/>
                <w:sz w:val="18"/>
                <w:szCs w:val="18"/>
              </w:rPr>
              <w:t>Morphometry of a lake</w:t>
            </w:r>
            <w:r w:rsidR="00C93707" w:rsidRPr="00952EC5">
              <w:rPr>
                <w:rFonts w:ascii="Arial" w:hAnsi="Arial" w:cs="Arial"/>
                <w:color w:val="454545"/>
                <w:sz w:val="18"/>
                <w:szCs w:val="18"/>
              </w:rPr>
              <w:t>.</w:t>
            </w:r>
          </w:p>
          <w:p w:rsidR="00B54668" w:rsidRPr="00952EC5" w:rsidRDefault="00B54668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D3BF1" w:rsidRPr="00B54668" w:rsidTr="00952EC5">
        <w:trPr>
          <w:trHeight w:val="562"/>
        </w:trPr>
        <w:tc>
          <w:tcPr>
            <w:tcW w:w="11167" w:type="dxa"/>
            <w:gridSpan w:val="7"/>
            <w:shd w:val="clear" w:color="auto" w:fill="B8CCE4"/>
            <w:vAlign w:val="center"/>
          </w:tcPr>
          <w:p w:rsidR="001D3BF1" w:rsidRPr="00952EC5" w:rsidRDefault="001D3BF1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952EC5">
        <w:trPr>
          <w:trHeight w:val="562"/>
        </w:trPr>
        <w:tc>
          <w:tcPr>
            <w:tcW w:w="11167" w:type="dxa"/>
            <w:gridSpan w:val="7"/>
            <w:shd w:val="clear" w:color="auto" w:fill="auto"/>
            <w:vAlign w:val="center"/>
          </w:tcPr>
          <w:p w:rsidR="001D3BF1" w:rsidRPr="00952EC5" w:rsidRDefault="00C93707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52EC5">
              <w:rPr>
                <w:rFonts w:ascii="MS Gothic" w:eastAsia="MS Gothic" w:hAnsi="MS Gothic"/>
              </w:rPr>
              <w:t>x</w:t>
            </w:r>
            <w:r w:rsidR="00E1222F" w:rsidRPr="00952EC5">
              <w:rPr>
                <w:rFonts w:ascii="Candara" w:hAnsi="Candara"/>
              </w:rPr>
              <w:t xml:space="preserve">Serbian  (complete course)              </w:t>
            </w:r>
            <w:r w:rsidR="00E47B95" w:rsidRPr="00952EC5">
              <w:rPr>
                <w:rFonts w:ascii="MS Gothic" w:eastAsia="MS Gothic" w:hAnsi="MS Gothic" w:hint="eastAsia"/>
              </w:rPr>
              <w:t>☐</w:t>
            </w:r>
            <w:r w:rsidR="00E1222F" w:rsidRPr="00952EC5">
              <w:rPr>
                <w:rFonts w:ascii="Candara" w:hAnsi="Candara"/>
              </w:rPr>
              <w:t xml:space="preserve"> English (complete course)               </w:t>
            </w:r>
            <w:r w:rsidR="00E47B95" w:rsidRPr="00952EC5">
              <w:rPr>
                <w:rFonts w:ascii="MS Gothic" w:eastAsia="MS Gothic" w:hAnsi="MS Gothic" w:hint="eastAsia"/>
              </w:rPr>
              <w:t>☐</w:t>
            </w:r>
            <w:r w:rsidR="00E1222F" w:rsidRPr="00952EC5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952EC5" w:rsidRDefault="00E47B95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952EC5" w:rsidRDefault="00E47B95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52EC5">
              <w:rPr>
                <w:rFonts w:ascii="MS Gothic" w:eastAsia="MS Gothic" w:hAnsi="MS Gothic" w:hint="eastAsia"/>
              </w:rPr>
              <w:t>☐</w:t>
            </w:r>
            <w:r w:rsidR="00E1222F" w:rsidRPr="00952EC5">
              <w:rPr>
                <w:rFonts w:ascii="Candara" w:hAnsi="Candara"/>
              </w:rPr>
              <w:t xml:space="preserve">Serbian with English mentoring      </w:t>
            </w:r>
            <w:r w:rsidRPr="00952EC5">
              <w:rPr>
                <w:rFonts w:ascii="MS Gothic" w:eastAsia="MS Gothic" w:hAnsi="MS Gothic" w:hint="eastAsia"/>
              </w:rPr>
              <w:t>☐</w:t>
            </w:r>
            <w:r w:rsidR="00E1222F" w:rsidRPr="00952EC5">
              <w:rPr>
                <w:rFonts w:ascii="Candara" w:hAnsi="Candara"/>
              </w:rPr>
              <w:t>Serbian with other mentoring ______________</w:t>
            </w:r>
          </w:p>
          <w:p w:rsidR="00E47B95" w:rsidRPr="00952EC5" w:rsidRDefault="00E47B95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952EC5">
        <w:trPr>
          <w:trHeight w:val="562"/>
        </w:trPr>
        <w:tc>
          <w:tcPr>
            <w:tcW w:w="11167" w:type="dxa"/>
            <w:gridSpan w:val="7"/>
            <w:shd w:val="clear" w:color="auto" w:fill="B8CCE4"/>
            <w:vAlign w:val="center"/>
          </w:tcPr>
          <w:p w:rsidR="00B54668" w:rsidRPr="00952EC5" w:rsidRDefault="00B54668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952EC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52EC5" w:rsidRDefault="001F14FA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1F14FA" w:rsidRPr="00952EC5" w:rsidRDefault="001F14FA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Points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:rsidR="001F14FA" w:rsidRPr="00952EC5" w:rsidRDefault="001F14FA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52EC5" w:rsidRDefault="001F14FA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952EC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52EC5" w:rsidRDefault="001F14FA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1F14FA" w:rsidRPr="00952EC5" w:rsidRDefault="00C93707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10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:rsidR="001F14FA" w:rsidRPr="00952EC5" w:rsidRDefault="001F14FA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52EC5" w:rsidRDefault="001F14FA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952EC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52EC5" w:rsidRDefault="001F14FA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1F14FA" w:rsidRPr="00952EC5" w:rsidRDefault="00C93707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20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:rsidR="001F14FA" w:rsidRPr="00952EC5" w:rsidRDefault="001F14FA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52EC5" w:rsidRDefault="00C93707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952EC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52EC5" w:rsidRDefault="001F14FA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1F14FA" w:rsidRPr="00952EC5" w:rsidRDefault="00C93707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20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:rsidR="001F14FA" w:rsidRPr="00952EC5" w:rsidRDefault="001F14FA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52EC5" w:rsidRDefault="001F14FA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952EC5">
        <w:trPr>
          <w:trHeight w:val="562"/>
        </w:trPr>
        <w:tc>
          <w:tcPr>
            <w:tcW w:w="11167" w:type="dxa"/>
            <w:gridSpan w:val="7"/>
            <w:shd w:val="clear" w:color="auto" w:fill="auto"/>
            <w:vAlign w:val="center"/>
          </w:tcPr>
          <w:p w:rsidR="001F14FA" w:rsidRPr="00952EC5" w:rsidRDefault="005A5D38" w:rsidP="00952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52EC5">
              <w:rPr>
                <w:rFonts w:ascii="Candara" w:hAnsi="Candara"/>
                <w:b/>
              </w:rPr>
              <w:t>*</w:t>
            </w:r>
            <w:r w:rsidR="001F14FA" w:rsidRPr="00952EC5">
              <w:rPr>
                <w:rFonts w:ascii="Candara" w:hAnsi="Candara"/>
                <w:b/>
              </w:rPr>
              <w:t xml:space="preserve">Final </w:t>
            </w:r>
            <w:r w:rsidRPr="00952EC5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BE" w:rsidRDefault="002042BE" w:rsidP="00864926">
      <w:pPr>
        <w:spacing w:after="0" w:line="240" w:lineRule="auto"/>
      </w:pPr>
      <w:r>
        <w:separator/>
      </w:r>
    </w:p>
  </w:endnote>
  <w:endnote w:type="continuationSeparator" w:id="0">
    <w:p w:rsidR="002042BE" w:rsidRDefault="002042B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BE" w:rsidRDefault="002042BE" w:rsidP="00864926">
      <w:pPr>
        <w:spacing w:after="0" w:line="240" w:lineRule="auto"/>
      </w:pPr>
      <w:r>
        <w:separator/>
      </w:r>
    </w:p>
  </w:footnote>
  <w:footnote w:type="continuationSeparator" w:id="0">
    <w:p w:rsidR="002042BE" w:rsidRDefault="002042B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1745"/>
    <w:rsid w:val="00021441"/>
    <w:rsid w:val="00025D45"/>
    <w:rsid w:val="00033AAA"/>
    <w:rsid w:val="00064E04"/>
    <w:rsid w:val="00067D2D"/>
    <w:rsid w:val="00081B3C"/>
    <w:rsid w:val="000A4272"/>
    <w:rsid w:val="000A52A5"/>
    <w:rsid w:val="000D113C"/>
    <w:rsid w:val="000F3173"/>
    <w:rsid w:val="000F6001"/>
    <w:rsid w:val="00133345"/>
    <w:rsid w:val="00151256"/>
    <w:rsid w:val="00164117"/>
    <w:rsid w:val="00194952"/>
    <w:rsid w:val="001D3BF1"/>
    <w:rsid w:val="001D64D3"/>
    <w:rsid w:val="001F14FA"/>
    <w:rsid w:val="001F60E3"/>
    <w:rsid w:val="002042BE"/>
    <w:rsid w:val="00215FFC"/>
    <w:rsid w:val="002319B6"/>
    <w:rsid w:val="0023232C"/>
    <w:rsid w:val="00282AD2"/>
    <w:rsid w:val="002875FE"/>
    <w:rsid w:val="00293B6B"/>
    <w:rsid w:val="002A27A8"/>
    <w:rsid w:val="00315142"/>
    <w:rsid w:val="00315601"/>
    <w:rsid w:val="00323176"/>
    <w:rsid w:val="0039692C"/>
    <w:rsid w:val="003B32A9"/>
    <w:rsid w:val="003C177A"/>
    <w:rsid w:val="00406F80"/>
    <w:rsid w:val="0040700A"/>
    <w:rsid w:val="00424E9B"/>
    <w:rsid w:val="00431EFA"/>
    <w:rsid w:val="004331CD"/>
    <w:rsid w:val="004437D0"/>
    <w:rsid w:val="00444068"/>
    <w:rsid w:val="00493925"/>
    <w:rsid w:val="004A5FFA"/>
    <w:rsid w:val="004D1C7E"/>
    <w:rsid w:val="004D41BC"/>
    <w:rsid w:val="004E562D"/>
    <w:rsid w:val="005130C4"/>
    <w:rsid w:val="0057671C"/>
    <w:rsid w:val="005A5D38"/>
    <w:rsid w:val="005B0885"/>
    <w:rsid w:val="005B1495"/>
    <w:rsid w:val="005B64BF"/>
    <w:rsid w:val="005D46D7"/>
    <w:rsid w:val="006020CF"/>
    <w:rsid w:val="00603117"/>
    <w:rsid w:val="00612825"/>
    <w:rsid w:val="006219F8"/>
    <w:rsid w:val="006622FB"/>
    <w:rsid w:val="0066628B"/>
    <w:rsid w:val="00670B7F"/>
    <w:rsid w:val="0069043C"/>
    <w:rsid w:val="00696A21"/>
    <w:rsid w:val="006A4D6C"/>
    <w:rsid w:val="006B1C96"/>
    <w:rsid w:val="006E3AB9"/>
    <w:rsid w:val="006E40AE"/>
    <w:rsid w:val="006F647C"/>
    <w:rsid w:val="0070654C"/>
    <w:rsid w:val="00711D0B"/>
    <w:rsid w:val="00724ECE"/>
    <w:rsid w:val="007539DA"/>
    <w:rsid w:val="00783C57"/>
    <w:rsid w:val="007910B4"/>
    <w:rsid w:val="00792CB4"/>
    <w:rsid w:val="0080132A"/>
    <w:rsid w:val="00844597"/>
    <w:rsid w:val="00863886"/>
    <w:rsid w:val="00864926"/>
    <w:rsid w:val="008A05A2"/>
    <w:rsid w:val="008A30CE"/>
    <w:rsid w:val="008B1D6B"/>
    <w:rsid w:val="008C31B7"/>
    <w:rsid w:val="008E7023"/>
    <w:rsid w:val="008F07FB"/>
    <w:rsid w:val="008F1F98"/>
    <w:rsid w:val="00911529"/>
    <w:rsid w:val="00914679"/>
    <w:rsid w:val="00932B21"/>
    <w:rsid w:val="00952EC5"/>
    <w:rsid w:val="00972302"/>
    <w:rsid w:val="00982112"/>
    <w:rsid w:val="009906EA"/>
    <w:rsid w:val="009949D6"/>
    <w:rsid w:val="009A1A99"/>
    <w:rsid w:val="009C0DA2"/>
    <w:rsid w:val="009D3F5E"/>
    <w:rsid w:val="009F3F9F"/>
    <w:rsid w:val="00A01850"/>
    <w:rsid w:val="00A03412"/>
    <w:rsid w:val="00A078DC"/>
    <w:rsid w:val="00A10286"/>
    <w:rsid w:val="00A1335D"/>
    <w:rsid w:val="00A65D12"/>
    <w:rsid w:val="00A92D52"/>
    <w:rsid w:val="00AA7072"/>
    <w:rsid w:val="00AC0A3B"/>
    <w:rsid w:val="00AE278D"/>
    <w:rsid w:val="00AF47A6"/>
    <w:rsid w:val="00B16B82"/>
    <w:rsid w:val="00B17B7F"/>
    <w:rsid w:val="00B50491"/>
    <w:rsid w:val="00B54668"/>
    <w:rsid w:val="00B71CE7"/>
    <w:rsid w:val="00B74FC4"/>
    <w:rsid w:val="00B866FA"/>
    <w:rsid w:val="00B9521A"/>
    <w:rsid w:val="00BD3504"/>
    <w:rsid w:val="00C2552E"/>
    <w:rsid w:val="00C63234"/>
    <w:rsid w:val="00C93707"/>
    <w:rsid w:val="00CA6D81"/>
    <w:rsid w:val="00CB054F"/>
    <w:rsid w:val="00CC23C3"/>
    <w:rsid w:val="00CD17F1"/>
    <w:rsid w:val="00D23760"/>
    <w:rsid w:val="00D53A30"/>
    <w:rsid w:val="00D730AC"/>
    <w:rsid w:val="00D807DF"/>
    <w:rsid w:val="00D875D3"/>
    <w:rsid w:val="00D92822"/>
    <w:rsid w:val="00D92F39"/>
    <w:rsid w:val="00D95663"/>
    <w:rsid w:val="00DB43CC"/>
    <w:rsid w:val="00DC6E04"/>
    <w:rsid w:val="00DE4704"/>
    <w:rsid w:val="00DF4731"/>
    <w:rsid w:val="00E06609"/>
    <w:rsid w:val="00E10EF2"/>
    <w:rsid w:val="00E1222F"/>
    <w:rsid w:val="00E445B9"/>
    <w:rsid w:val="00E47B95"/>
    <w:rsid w:val="00E5013A"/>
    <w:rsid w:val="00E60599"/>
    <w:rsid w:val="00E71A0B"/>
    <w:rsid w:val="00E8034F"/>
    <w:rsid w:val="00E8188A"/>
    <w:rsid w:val="00E857F8"/>
    <w:rsid w:val="00E9622B"/>
    <w:rsid w:val="00E97DE4"/>
    <w:rsid w:val="00EA7E0C"/>
    <w:rsid w:val="00EC53EE"/>
    <w:rsid w:val="00F06AFA"/>
    <w:rsid w:val="00F237EB"/>
    <w:rsid w:val="00F47C09"/>
    <w:rsid w:val="00F56373"/>
    <w:rsid w:val="00F742D3"/>
    <w:rsid w:val="00F84C47"/>
    <w:rsid w:val="00FA2AA6"/>
    <w:rsid w:val="00FA7A5B"/>
    <w:rsid w:val="00FD7C3D"/>
    <w:rsid w:val="00FE104E"/>
    <w:rsid w:val="00FE66C2"/>
    <w:rsid w:val="00FF2C7E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paragraph" w:styleId="NormalWeb">
    <w:name w:val="Normal (Web)"/>
    <w:basedOn w:val="Normal"/>
    <w:uiPriority w:val="99"/>
    <w:unhideWhenUsed/>
    <w:rsid w:val="00C9370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C93707"/>
    <w:rPr>
      <w:b/>
      <w:bCs/>
    </w:rPr>
  </w:style>
  <w:style w:type="character" w:customStyle="1" w:styleId="apple-converted-space">
    <w:name w:val="apple-converted-space"/>
    <w:basedOn w:val="DefaultParagraphFont"/>
    <w:rsid w:val="00C93707"/>
  </w:style>
  <w:style w:type="character" w:styleId="Emphasis">
    <w:name w:val="Emphasis"/>
    <w:basedOn w:val="DefaultParagraphFont"/>
    <w:uiPriority w:val="20"/>
    <w:qFormat/>
    <w:rsid w:val="00C937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08A23-6C12-4C4E-AF52-51CD731A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geo100</cp:lastModifiedBy>
  <cp:revision>2</cp:revision>
  <cp:lastPrinted>2015-12-23T11:47:00Z</cp:lastPrinted>
  <dcterms:created xsi:type="dcterms:W3CDTF">2016-04-15T11:56:00Z</dcterms:created>
  <dcterms:modified xsi:type="dcterms:W3CDTF">2016-04-15T11:56:00Z</dcterms:modified>
</cp:coreProperties>
</file>