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7716CAB" w:rsidR="00CD17F1" w:rsidRPr="00B54668" w:rsidRDefault="00B1521C">
            <w:pPr>
              <w:suppressAutoHyphens w:val="0"/>
              <w:spacing w:after="200" w:line="276" w:lineRule="auto"/>
              <w:jc w:val="left"/>
              <w:rPr>
                <w:rFonts w:ascii="Candara" w:hAnsi="Candara"/>
              </w:rPr>
            </w:pPr>
            <w:r>
              <w:rPr>
                <w:rFonts w:ascii="Candara" w:hAnsi="Candara"/>
              </w:rPr>
              <w:t>Faculty of natural science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2B5247" w:rsidR="00864926" w:rsidRPr="00B54668" w:rsidRDefault="00D04F91" w:rsidP="00D04F91">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MAS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F029D5C" w:rsidR="00864926" w:rsidRPr="00B54668" w:rsidRDefault="00D04F91" w:rsidP="00E857F8">
            <w:pPr>
              <w:spacing w:line="240" w:lineRule="auto"/>
              <w:contextualSpacing/>
              <w:jc w:val="left"/>
              <w:rPr>
                <w:rFonts w:ascii="Candara" w:hAnsi="Candara"/>
              </w:rPr>
            </w:pPr>
            <w:r>
              <w:rPr>
                <w:rFonts w:ascii="Candara" w:hAnsi="Candara"/>
              </w:rPr>
              <w:t>Professor of chemistry</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681E875" w:rsidR="00B50491" w:rsidRPr="00B54668" w:rsidRDefault="00D04F91" w:rsidP="00B1521C">
            <w:pPr>
              <w:spacing w:line="240" w:lineRule="auto"/>
              <w:contextualSpacing/>
              <w:jc w:val="left"/>
              <w:rPr>
                <w:rFonts w:ascii="Candara" w:hAnsi="Candara"/>
              </w:rPr>
            </w:pPr>
            <w:r>
              <w:rPr>
                <w:rFonts w:ascii="Candara" w:hAnsi="Candara"/>
              </w:rPr>
              <w:t>Methodology of chemistry teaching</w:t>
            </w:r>
            <w:r w:rsidR="00B1521C">
              <w:rPr>
                <w:rFonts w:ascii="Candara" w:hAnsi="Candara"/>
              </w:rPr>
              <w:t xml:space="preserve"> II</w:t>
            </w:r>
            <w:bookmarkStart w:id="0" w:name="_GoBack"/>
            <w:bookmarkEnd w:id="0"/>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06B0BAF" w:rsidR="006F647C" w:rsidRPr="00B54668" w:rsidRDefault="000B3B0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E29DD">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A0CC56" w:rsidR="00CD17F1" w:rsidRPr="00B54668" w:rsidRDefault="000B3B0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E29D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DA1BFD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DE29D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14909DF" w:rsidR="00864926" w:rsidRPr="00B54668" w:rsidRDefault="00DE29D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0F56945" w:rsidR="00A1335D" w:rsidRPr="00B54668" w:rsidRDefault="00D04F91"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F9E820C" w14:textId="77777777" w:rsidR="00E857F8" w:rsidRDefault="00D04F91" w:rsidP="00D04F91">
            <w:pPr>
              <w:pStyle w:val="ListParagraph"/>
              <w:numPr>
                <w:ilvl w:val="0"/>
                <w:numId w:val="2"/>
              </w:numPr>
              <w:spacing w:line="240" w:lineRule="auto"/>
              <w:jc w:val="left"/>
              <w:rPr>
                <w:rFonts w:ascii="Candara" w:hAnsi="Candara"/>
              </w:rPr>
            </w:pPr>
            <w:r>
              <w:rPr>
                <w:rFonts w:ascii="Candara" w:hAnsi="Candara"/>
              </w:rPr>
              <w:t>Methodology of chemistry teaching</w:t>
            </w:r>
          </w:p>
          <w:p w14:paraId="216F910B" w14:textId="77777777" w:rsidR="00D04F91" w:rsidRDefault="00D04F91" w:rsidP="00D04F91">
            <w:pPr>
              <w:pStyle w:val="ListParagraph"/>
              <w:numPr>
                <w:ilvl w:val="0"/>
                <w:numId w:val="2"/>
              </w:numPr>
              <w:spacing w:line="240" w:lineRule="auto"/>
              <w:jc w:val="left"/>
              <w:rPr>
                <w:rFonts w:ascii="Candara" w:hAnsi="Candara"/>
              </w:rPr>
            </w:pPr>
            <w:r>
              <w:rPr>
                <w:rFonts w:ascii="Candara" w:hAnsi="Candara"/>
              </w:rPr>
              <w:t>Methodology of scientific research</w:t>
            </w:r>
          </w:p>
          <w:p w14:paraId="687E34CE" w14:textId="77777777" w:rsidR="00D04F91" w:rsidRDefault="00D04F91" w:rsidP="00D04F91">
            <w:pPr>
              <w:pStyle w:val="ListParagraph"/>
              <w:numPr>
                <w:ilvl w:val="0"/>
                <w:numId w:val="2"/>
              </w:numPr>
              <w:spacing w:line="240" w:lineRule="auto"/>
              <w:jc w:val="left"/>
              <w:rPr>
                <w:rFonts w:ascii="Candara" w:hAnsi="Candara"/>
              </w:rPr>
            </w:pPr>
            <w:r>
              <w:rPr>
                <w:rFonts w:ascii="Candara" w:hAnsi="Candara"/>
              </w:rPr>
              <w:t xml:space="preserve">Investigational teaching method </w:t>
            </w:r>
          </w:p>
          <w:p w14:paraId="7F87D454" w14:textId="77777777" w:rsidR="00D04F91" w:rsidRDefault="00D04F91" w:rsidP="00D04F91">
            <w:pPr>
              <w:pStyle w:val="ListParagraph"/>
              <w:numPr>
                <w:ilvl w:val="0"/>
                <w:numId w:val="2"/>
              </w:numPr>
              <w:spacing w:line="240" w:lineRule="auto"/>
              <w:jc w:val="left"/>
              <w:rPr>
                <w:rFonts w:ascii="Candara" w:hAnsi="Candara"/>
              </w:rPr>
            </w:pPr>
            <w:r>
              <w:rPr>
                <w:rFonts w:ascii="Candara" w:hAnsi="Candara"/>
              </w:rPr>
              <w:t>Teaching methods according to the source of knowledge</w:t>
            </w:r>
          </w:p>
          <w:p w14:paraId="54C1B7F0" w14:textId="77777777" w:rsidR="00D04F91" w:rsidRDefault="00D04F91" w:rsidP="00D04F91">
            <w:pPr>
              <w:pStyle w:val="ListParagraph"/>
              <w:numPr>
                <w:ilvl w:val="0"/>
                <w:numId w:val="2"/>
              </w:numPr>
              <w:spacing w:line="240" w:lineRule="auto"/>
              <w:jc w:val="left"/>
              <w:rPr>
                <w:rFonts w:ascii="Candara" w:hAnsi="Candara"/>
              </w:rPr>
            </w:pPr>
            <w:r>
              <w:rPr>
                <w:rFonts w:ascii="Candara" w:hAnsi="Candara"/>
              </w:rPr>
              <w:t>Material conditions for process of lecturing</w:t>
            </w:r>
          </w:p>
          <w:p w14:paraId="54FD8EF6" w14:textId="77777777" w:rsidR="00D04F91" w:rsidRDefault="00D04F91" w:rsidP="00D04F91">
            <w:pPr>
              <w:pStyle w:val="ListParagraph"/>
              <w:numPr>
                <w:ilvl w:val="0"/>
                <w:numId w:val="2"/>
              </w:numPr>
              <w:spacing w:line="240" w:lineRule="auto"/>
              <w:jc w:val="left"/>
              <w:rPr>
                <w:rFonts w:ascii="Candara" w:hAnsi="Candara"/>
              </w:rPr>
            </w:pPr>
            <w:r>
              <w:rPr>
                <w:rFonts w:ascii="Candara" w:hAnsi="Candara"/>
              </w:rPr>
              <w:t>The classes of chemistry teaching</w:t>
            </w:r>
          </w:p>
          <w:p w14:paraId="3FEA7161" w14:textId="77777777" w:rsidR="00D04F91" w:rsidRDefault="00D04F91" w:rsidP="00D04F91">
            <w:pPr>
              <w:pStyle w:val="ListParagraph"/>
              <w:numPr>
                <w:ilvl w:val="0"/>
                <w:numId w:val="2"/>
              </w:numPr>
              <w:spacing w:line="240" w:lineRule="auto"/>
              <w:jc w:val="left"/>
              <w:rPr>
                <w:rFonts w:ascii="Candara" w:hAnsi="Candara"/>
              </w:rPr>
            </w:pPr>
            <w:r>
              <w:rPr>
                <w:rFonts w:ascii="Candara" w:hAnsi="Candara"/>
              </w:rPr>
              <w:t>1.test term</w:t>
            </w:r>
          </w:p>
          <w:p w14:paraId="162C3859" w14:textId="77777777" w:rsidR="00D04F91" w:rsidRDefault="00D04F91" w:rsidP="00D04F91">
            <w:pPr>
              <w:pStyle w:val="ListParagraph"/>
              <w:numPr>
                <w:ilvl w:val="0"/>
                <w:numId w:val="2"/>
              </w:numPr>
              <w:spacing w:line="240" w:lineRule="auto"/>
              <w:jc w:val="left"/>
              <w:rPr>
                <w:rFonts w:ascii="Candara" w:hAnsi="Candara"/>
              </w:rPr>
            </w:pPr>
            <w:r>
              <w:rPr>
                <w:rFonts w:ascii="Candara" w:hAnsi="Candara"/>
              </w:rPr>
              <w:t>The main didactical principles</w:t>
            </w:r>
          </w:p>
          <w:p w14:paraId="2982574B" w14:textId="77777777" w:rsidR="00D04F91" w:rsidRDefault="00D04F91" w:rsidP="00D04F91">
            <w:pPr>
              <w:pStyle w:val="ListParagraph"/>
              <w:numPr>
                <w:ilvl w:val="0"/>
                <w:numId w:val="2"/>
              </w:numPr>
              <w:spacing w:line="240" w:lineRule="auto"/>
              <w:jc w:val="left"/>
              <w:rPr>
                <w:rFonts w:ascii="Candara" w:hAnsi="Candara"/>
              </w:rPr>
            </w:pPr>
            <w:r>
              <w:rPr>
                <w:rFonts w:ascii="Candara" w:hAnsi="Candara"/>
              </w:rPr>
              <w:t>The structure of chemistry classes</w:t>
            </w:r>
          </w:p>
          <w:p w14:paraId="70B810AB" w14:textId="77777777" w:rsidR="00D04F91" w:rsidRDefault="00D04F91" w:rsidP="00D04F91">
            <w:pPr>
              <w:pStyle w:val="ListParagraph"/>
              <w:numPr>
                <w:ilvl w:val="0"/>
                <w:numId w:val="2"/>
              </w:numPr>
              <w:spacing w:line="240" w:lineRule="auto"/>
              <w:jc w:val="left"/>
              <w:rPr>
                <w:rFonts w:ascii="Candara" w:hAnsi="Candara"/>
              </w:rPr>
            </w:pPr>
            <w:r>
              <w:rPr>
                <w:rFonts w:ascii="Candara" w:hAnsi="Candara"/>
              </w:rPr>
              <w:t>Plan and programme, elementary school</w:t>
            </w:r>
          </w:p>
          <w:p w14:paraId="04815C95" w14:textId="77777777" w:rsidR="00D04F91" w:rsidRDefault="00D04F91" w:rsidP="00D04F91">
            <w:pPr>
              <w:pStyle w:val="ListParagraph"/>
              <w:numPr>
                <w:ilvl w:val="0"/>
                <w:numId w:val="2"/>
              </w:numPr>
              <w:spacing w:line="240" w:lineRule="auto"/>
              <w:jc w:val="left"/>
              <w:rPr>
                <w:rFonts w:ascii="Candara" w:hAnsi="Candara"/>
              </w:rPr>
            </w:pPr>
            <w:r>
              <w:rPr>
                <w:rFonts w:ascii="Candara" w:hAnsi="Candara"/>
              </w:rPr>
              <w:t>Plan and programme, secondary school</w:t>
            </w:r>
          </w:p>
          <w:p w14:paraId="6F219BA7" w14:textId="024DA5CA" w:rsidR="00D04F91" w:rsidRDefault="00BE0B7E" w:rsidP="00D04F91">
            <w:pPr>
              <w:pStyle w:val="ListParagraph"/>
              <w:numPr>
                <w:ilvl w:val="0"/>
                <w:numId w:val="2"/>
              </w:numPr>
              <w:spacing w:line="240" w:lineRule="auto"/>
              <w:jc w:val="left"/>
              <w:rPr>
                <w:rFonts w:ascii="Candara" w:hAnsi="Candara"/>
              </w:rPr>
            </w:pPr>
            <w:r>
              <w:rPr>
                <w:rFonts w:ascii="Candara" w:hAnsi="Candara"/>
              </w:rPr>
              <w:t>The teacher preparation, global preparation</w:t>
            </w:r>
          </w:p>
          <w:p w14:paraId="2AB3CDAD" w14:textId="77777777" w:rsidR="00BE0B7E" w:rsidRDefault="00BE0B7E" w:rsidP="00D04F91">
            <w:pPr>
              <w:pStyle w:val="ListParagraph"/>
              <w:numPr>
                <w:ilvl w:val="0"/>
                <w:numId w:val="2"/>
              </w:numPr>
              <w:spacing w:line="240" w:lineRule="auto"/>
              <w:jc w:val="left"/>
              <w:rPr>
                <w:rFonts w:ascii="Candara" w:hAnsi="Candara"/>
              </w:rPr>
            </w:pPr>
            <w:r>
              <w:rPr>
                <w:rFonts w:ascii="Candara" w:hAnsi="Candara"/>
              </w:rPr>
              <w:t>The teacher preparation, thematic and lecture preparation</w:t>
            </w:r>
          </w:p>
          <w:p w14:paraId="71EC9731" w14:textId="77777777" w:rsidR="00BE0B7E" w:rsidRDefault="00BE0B7E" w:rsidP="00D04F91">
            <w:pPr>
              <w:pStyle w:val="ListParagraph"/>
              <w:numPr>
                <w:ilvl w:val="0"/>
                <w:numId w:val="2"/>
              </w:numPr>
              <w:spacing w:line="240" w:lineRule="auto"/>
              <w:jc w:val="left"/>
              <w:rPr>
                <w:rFonts w:ascii="Candara" w:hAnsi="Candara"/>
              </w:rPr>
            </w:pPr>
            <w:r>
              <w:rPr>
                <w:rFonts w:ascii="Candara" w:hAnsi="Candara"/>
              </w:rPr>
              <w:t>2.test term</w:t>
            </w:r>
          </w:p>
          <w:p w14:paraId="1CC7D17D" w14:textId="3E87B60F" w:rsidR="00BE0B7E" w:rsidRPr="00D04F91" w:rsidRDefault="00BE0B7E" w:rsidP="00D04F91">
            <w:pPr>
              <w:pStyle w:val="ListParagraph"/>
              <w:numPr>
                <w:ilvl w:val="0"/>
                <w:numId w:val="2"/>
              </w:numPr>
              <w:spacing w:line="240" w:lineRule="auto"/>
              <w:jc w:val="left"/>
              <w:rPr>
                <w:rFonts w:ascii="Candara" w:hAnsi="Candara"/>
              </w:rPr>
            </w:pPr>
            <w:r>
              <w:rPr>
                <w:rFonts w:ascii="Candara" w:hAnsi="Candara"/>
              </w:rPr>
              <w:t>Additional test term</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C71384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9078B6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0453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FC561F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0453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50453D">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24BF99A" w14:textId="77777777" w:rsidR="00911529"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p w14:paraId="312E7652" w14:textId="1ACB8617" w:rsidR="0050453D" w:rsidRPr="00B54668" w:rsidRDefault="0050453D" w:rsidP="002756BA">
            <w:pPr>
              <w:spacing w:line="240" w:lineRule="auto"/>
              <w:contextualSpacing/>
              <w:jc w:val="left"/>
              <w:rPr>
                <w:rFonts w:ascii="Candara" w:hAnsi="Candara"/>
                <w:b/>
              </w:rPr>
            </w:pPr>
            <w:r>
              <w:rPr>
                <w:rFonts w:ascii="Candara" w:hAnsi="Candara"/>
                <w:b/>
              </w:rPr>
              <w:t>The main purpose of the course is introduction of students with theoretical and practical base of chemistry teaching, as well as the introduction with didactical principles an</w:t>
            </w:r>
            <w:r w:rsidR="002756BA">
              <w:rPr>
                <w:rFonts w:ascii="Candara" w:hAnsi="Candara"/>
                <w:b/>
              </w:rPr>
              <w:t>d</w:t>
            </w:r>
            <w:r>
              <w:rPr>
                <w:rFonts w:ascii="Candara" w:hAnsi="Candara"/>
                <w:b/>
              </w:rPr>
              <w:t xml:space="preserve"> methodology.</w:t>
            </w:r>
          </w:p>
        </w:tc>
      </w:tr>
      <w:tr w:rsidR="00911529" w:rsidRPr="00B54668" w14:paraId="50643399" w14:textId="77777777" w:rsidTr="00A96677">
        <w:trPr>
          <w:trHeight w:val="562"/>
        </w:trPr>
        <w:tc>
          <w:tcPr>
            <w:tcW w:w="10440" w:type="dxa"/>
            <w:gridSpan w:val="7"/>
            <w:vAlign w:val="center"/>
          </w:tcPr>
          <w:p w14:paraId="23A6C870" w14:textId="77777777" w:rsidR="00911529" w:rsidRPr="00B54668" w:rsidRDefault="00911529" w:rsidP="00911529">
            <w:pPr>
              <w:spacing w:line="240" w:lineRule="auto"/>
              <w:contextualSpacing/>
              <w:jc w:val="left"/>
              <w:rPr>
                <w:rFonts w:ascii="Candara" w:hAnsi="Candara"/>
                <w:i/>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35F49389" w14:textId="77777777" w:rsidR="00E857F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p w14:paraId="0CE3EB70" w14:textId="4F81ED69" w:rsidR="002756BA" w:rsidRDefault="002756BA" w:rsidP="00E857F8">
            <w:pPr>
              <w:tabs>
                <w:tab w:val="left" w:pos="360"/>
              </w:tabs>
              <w:spacing w:after="0" w:line="240" w:lineRule="auto"/>
              <w:jc w:val="left"/>
              <w:rPr>
                <w:rFonts w:ascii="Candara" w:hAnsi="Candara"/>
                <w:b/>
              </w:rPr>
            </w:pPr>
            <w:r>
              <w:rPr>
                <w:rFonts w:ascii="Candara" w:hAnsi="Candara"/>
                <w:b/>
              </w:rPr>
              <w:t xml:space="preserve">The methodical principles and methodology of chemistry teaching are discussed, as well as the basic conditions for normal teaching process in chemistry. Also, the analysis of primary and secondary school programs </w:t>
            </w:r>
            <w:r w:rsidR="00486687">
              <w:rPr>
                <w:rFonts w:ascii="Candara" w:hAnsi="Candara"/>
                <w:b/>
              </w:rPr>
              <w:t xml:space="preserve">is presented and </w:t>
            </w:r>
            <w:proofErr w:type="spellStart"/>
            <w:r w:rsidR="00486687">
              <w:rPr>
                <w:rFonts w:ascii="Candara" w:hAnsi="Candara"/>
                <w:b/>
              </w:rPr>
              <w:t>theacher</w:t>
            </w:r>
            <w:proofErr w:type="spellEnd"/>
            <w:r w:rsidR="00486687">
              <w:rPr>
                <w:rFonts w:ascii="Candara" w:hAnsi="Candara"/>
                <w:b/>
              </w:rPr>
              <w:t xml:space="preserve">̉̉ s global, thematic and </w:t>
            </w:r>
            <w:proofErr w:type="spellStart"/>
            <w:r w:rsidR="00486687">
              <w:rPr>
                <w:rFonts w:ascii="Candara" w:hAnsi="Candara"/>
                <w:b/>
              </w:rPr>
              <w:t>lectur</w:t>
            </w:r>
            <w:proofErr w:type="spellEnd"/>
            <w:r w:rsidR="00486687">
              <w:rPr>
                <w:rFonts w:ascii="Candara" w:hAnsi="Candara"/>
                <w:b/>
              </w:rPr>
              <w:t xml:space="preserve"> preparation.</w:t>
            </w:r>
          </w:p>
          <w:p w14:paraId="2F1C564A" w14:textId="5FA1F533" w:rsidR="0050453D" w:rsidRPr="00B54668" w:rsidRDefault="0050453D" w:rsidP="00E857F8">
            <w:pPr>
              <w:tabs>
                <w:tab w:val="left" w:pos="360"/>
              </w:tabs>
              <w:spacing w:after="0" w:line="240" w:lineRule="auto"/>
              <w:jc w:val="left"/>
              <w:rPr>
                <w:rFonts w:ascii="Candara" w:hAnsi="Candara"/>
                <w:b/>
              </w:rPr>
            </w:pPr>
          </w:p>
        </w:tc>
      </w:tr>
      <w:tr w:rsidR="00B54668" w:rsidRPr="00B54668" w14:paraId="6C500926" w14:textId="77777777" w:rsidTr="00B54668">
        <w:trPr>
          <w:trHeight w:val="562"/>
        </w:trPr>
        <w:tc>
          <w:tcPr>
            <w:tcW w:w="10440" w:type="dxa"/>
            <w:gridSpan w:val="7"/>
            <w:shd w:val="clear" w:color="auto" w:fill="auto"/>
            <w:vAlign w:val="center"/>
          </w:tcPr>
          <w:p w14:paraId="12694A32" w14:textId="77777777" w:rsidR="00B54668" w:rsidRPr="00B54668" w:rsidRDefault="00B54668" w:rsidP="00E857F8">
            <w:pPr>
              <w:tabs>
                <w:tab w:val="left" w:pos="360"/>
              </w:tabs>
              <w:spacing w:after="0" w:line="240" w:lineRule="auto"/>
              <w:jc w:val="left"/>
              <w:rPr>
                <w:rFonts w:ascii="Candara" w:hAnsi="Candara"/>
                <w:b/>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BEFF8A0" w:rsidR="001D3BF1" w:rsidRPr="004E562D" w:rsidRDefault="000B3B0C"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167D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B3B0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022121A" w:rsidR="001F14FA" w:rsidRDefault="000167D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68046C9" w:rsidR="001F14FA" w:rsidRDefault="000167D7"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61D5293" w:rsidR="001F14FA" w:rsidRDefault="000167D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2284AE8" w:rsidR="001F14FA" w:rsidRDefault="000167D7"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DF5B727" w:rsidR="001F14FA" w:rsidRDefault="000167D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CE395" w14:textId="77777777" w:rsidR="000B3B0C" w:rsidRDefault="000B3B0C" w:rsidP="00864926">
      <w:pPr>
        <w:spacing w:after="0" w:line="240" w:lineRule="auto"/>
      </w:pPr>
      <w:r>
        <w:separator/>
      </w:r>
    </w:p>
  </w:endnote>
  <w:endnote w:type="continuationSeparator" w:id="0">
    <w:p w14:paraId="51A6072D" w14:textId="77777777" w:rsidR="000B3B0C" w:rsidRDefault="000B3B0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94D9C" w14:textId="77777777" w:rsidR="000B3B0C" w:rsidRDefault="000B3B0C" w:rsidP="00864926">
      <w:pPr>
        <w:spacing w:after="0" w:line="240" w:lineRule="auto"/>
      </w:pPr>
      <w:r>
        <w:separator/>
      </w:r>
    </w:p>
  </w:footnote>
  <w:footnote w:type="continuationSeparator" w:id="0">
    <w:p w14:paraId="54778EA0" w14:textId="77777777" w:rsidR="000B3B0C" w:rsidRDefault="000B3B0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1F92B07"/>
    <w:multiLevelType w:val="hybridMultilevel"/>
    <w:tmpl w:val="B12439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67D7"/>
    <w:rsid w:val="00033AAA"/>
    <w:rsid w:val="000B3B0C"/>
    <w:rsid w:val="000F6001"/>
    <w:rsid w:val="0011018E"/>
    <w:rsid w:val="001D3BF1"/>
    <w:rsid w:val="001D64D3"/>
    <w:rsid w:val="001F14FA"/>
    <w:rsid w:val="001F60E3"/>
    <w:rsid w:val="00211708"/>
    <w:rsid w:val="002319B6"/>
    <w:rsid w:val="002756BA"/>
    <w:rsid w:val="00315601"/>
    <w:rsid w:val="00323176"/>
    <w:rsid w:val="003B32A9"/>
    <w:rsid w:val="003C177A"/>
    <w:rsid w:val="00406F80"/>
    <w:rsid w:val="00431EFA"/>
    <w:rsid w:val="00486687"/>
    <w:rsid w:val="00493925"/>
    <w:rsid w:val="004D1C7E"/>
    <w:rsid w:val="004E562D"/>
    <w:rsid w:val="0050453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1521C"/>
    <w:rsid w:val="00B50491"/>
    <w:rsid w:val="00B54668"/>
    <w:rsid w:val="00B6059C"/>
    <w:rsid w:val="00B9521A"/>
    <w:rsid w:val="00BD3504"/>
    <w:rsid w:val="00BE0B7E"/>
    <w:rsid w:val="00C63234"/>
    <w:rsid w:val="00CA6D81"/>
    <w:rsid w:val="00CC23C3"/>
    <w:rsid w:val="00CD17F1"/>
    <w:rsid w:val="00D04F91"/>
    <w:rsid w:val="00D92F39"/>
    <w:rsid w:val="00DB43CC"/>
    <w:rsid w:val="00DE29DD"/>
    <w:rsid w:val="00E1222F"/>
    <w:rsid w:val="00E47B95"/>
    <w:rsid w:val="00E5013A"/>
    <w:rsid w:val="00E60599"/>
    <w:rsid w:val="00E71A0B"/>
    <w:rsid w:val="00E8188A"/>
    <w:rsid w:val="00E857F8"/>
    <w:rsid w:val="00EA7E0C"/>
    <w:rsid w:val="00EC53EE"/>
    <w:rsid w:val="00F06AFA"/>
    <w:rsid w:val="00F237EB"/>
    <w:rsid w:val="00F56373"/>
    <w:rsid w:val="00F742D3"/>
    <w:rsid w:val="00F8062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D04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D04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35408-B6AB-403E-B4C4-13C3EACF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Sofija</cp:lastModifiedBy>
  <cp:revision>8</cp:revision>
  <cp:lastPrinted>2015-12-23T11:47:00Z</cp:lastPrinted>
  <dcterms:created xsi:type="dcterms:W3CDTF">2016-03-21T07:58:00Z</dcterms:created>
  <dcterms:modified xsi:type="dcterms:W3CDTF">2016-04-11T09:20:00Z</dcterms:modified>
</cp:coreProperties>
</file>