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D0B000" w:rsidR="00CD17F1" w:rsidRPr="00F55F02" w:rsidRDefault="00BF42F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F55F02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DE50C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E50CF">
              <w:rPr>
                <w:rFonts w:ascii="Candara" w:hAnsi="Candara"/>
                <w:b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9598FF2" w:rsidR="00864926" w:rsidRPr="00DE50CF" w:rsidRDefault="000519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E50CF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AE0F84C" w:rsidR="00864926" w:rsidRPr="00B54668" w:rsidRDefault="0005198B" w:rsidP="00D3780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Experimental and Applied Physics</w:t>
            </w:r>
            <w:r w:rsidR="00D37807">
              <w:rPr>
                <w:rFonts w:ascii="Candara" w:hAnsi="Candara"/>
              </w:rPr>
              <w:t>, Theoretical Physics</w:t>
            </w:r>
          </w:p>
        </w:tc>
      </w:tr>
      <w:tr w:rsidR="003D6883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D81B332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E14E2">
              <w:rPr>
                <w:rFonts w:ascii="Candara" w:hAnsi="Candara"/>
              </w:rPr>
              <w:t>Optoelectronics</w:t>
            </w:r>
            <w:r>
              <w:rPr>
                <w:rFonts w:ascii="Candara" w:hAnsi="Candara"/>
              </w:rPr>
              <w:t xml:space="preserve"> </w:t>
            </w:r>
            <w:r w:rsidRPr="002E14E2">
              <w:rPr>
                <w:rFonts w:ascii="Candara" w:hAnsi="Candara"/>
              </w:rPr>
              <w:t>Devices</w:t>
            </w:r>
            <w:r>
              <w:rPr>
                <w:rFonts w:ascii="Candara" w:hAnsi="Candara"/>
              </w:rPr>
              <w:t xml:space="preserve"> </w:t>
            </w:r>
            <w:r w:rsidRPr="002E14E2">
              <w:rPr>
                <w:rFonts w:ascii="Candara" w:hAnsi="Candara"/>
              </w:rPr>
              <w:t>Physics</w:t>
            </w:r>
          </w:p>
        </w:tc>
      </w:tr>
      <w:tr w:rsidR="003D6883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6EDD78F" w:rsidR="003D6883" w:rsidRPr="00B54668" w:rsidRDefault="00A173B9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Doctoral</w:t>
            </w:r>
          </w:p>
        </w:tc>
      </w:tr>
      <w:tr w:rsidR="003D6883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3FE17D7" w:rsidR="003D6883" w:rsidRPr="00B54668" w:rsidRDefault="00A173B9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42945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3D6883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37807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3D6883">
              <w:rPr>
                <w:rFonts w:ascii="Candara" w:hAnsi="Candara"/>
              </w:rPr>
              <w:t xml:space="preserve"> Elective</w:t>
            </w:r>
          </w:p>
        </w:tc>
      </w:tr>
      <w:tr w:rsidR="003D6883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E346971" w:rsidR="003D6883" w:rsidRPr="00B54668" w:rsidRDefault="003D6883" w:rsidP="003D68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3D6883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BBDBB1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3D6883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93603C5" w:rsidR="003D6883" w:rsidRPr="00B54668" w:rsidRDefault="00042945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3D6883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072F657" w:rsidR="003D6883" w:rsidRPr="00D37807" w:rsidRDefault="00D37807" w:rsidP="003D688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Zoran Pavlovi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3D6883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3D6883" w:rsidRPr="00406F80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5B07D24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E27F3BF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3D6883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D6883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E90EEA6" w14:textId="77777777" w:rsidR="003D6883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course aims to introduce students to the concepts of the optoelectronic devices physics.</w:t>
            </w:r>
          </w:p>
          <w:p w14:paraId="23A6C870" w14:textId="492038D6" w:rsidR="003D6883" w:rsidRPr="00B54668" w:rsidRDefault="003D6883" w:rsidP="003D688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Acquired knowledge is necessary for further scientific and professional work, research work and application of optoelectronic devices.</w:t>
            </w:r>
          </w:p>
        </w:tc>
      </w:tr>
      <w:tr w:rsidR="003D6883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D6883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B7B5F1C" w:rsidR="003D6883" w:rsidRPr="00B54668" w:rsidRDefault="003D6883" w:rsidP="00F8459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Overview of wave’s optics and interaction of EM wave with solid state. Basic physics optoelectronic devices.</w:t>
            </w:r>
            <w:r w:rsidR="00D3780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Photoresistors. Photodiodes and solar cells. Photo MOS capacitors, CCD devices. LED devices and semiconductors lasers. Fib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er optics components. Plasma displays, LED displays and LCD-TFT displays. Basic the holography. Modern technology of the optoelectronic devices.  Application of optoelectronic devices of microelectronics and electronics systems.       </w:t>
            </w:r>
          </w:p>
        </w:tc>
      </w:tr>
      <w:tr w:rsidR="003D6883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3D6883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B8B4E4E" w:rsidR="003D6883" w:rsidRPr="004E562D" w:rsidRDefault="00A173B9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3D6883" w:rsidRPr="004E562D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C7693E5" w:rsidR="003D6883" w:rsidRPr="004E562D" w:rsidRDefault="00A173B9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3D6883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D688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883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3D6883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3D6883" w:rsidRPr="00B54668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3D6883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3D6883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8AEF880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7EBDFD9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3D6883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B8037A5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C14757C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3D6883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EF784D0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3D6883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3D6883" w:rsidRDefault="003D6883" w:rsidP="003D68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4C6AD" w14:textId="77777777" w:rsidR="00A173B9" w:rsidRDefault="00A173B9" w:rsidP="00864926">
      <w:pPr>
        <w:spacing w:after="0" w:line="240" w:lineRule="auto"/>
      </w:pPr>
      <w:r>
        <w:separator/>
      </w:r>
    </w:p>
  </w:endnote>
  <w:endnote w:type="continuationSeparator" w:id="0">
    <w:p w14:paraId="3FEA08DD" w14:textId="77777777" w:rsidR="00A173B9" w:rsidRDefault="00A173B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E81F5" w14:textId="77777777" w:rsidR="00A173B9" w:rsidRDefault="00A173B9" w:rsidP="00864926">
      <w:pPr>
        <w:spacing w:after="0" w:line="240" w:lineRule="auto"/>
      </w:pPr>
      <w:r>
        <w:separator/>
      </w:r>
    </w:p>
  </w:footnote>
  <w:footnote w:type="continuationSeparator" w:id="0">
    <w:p w14:paraId="17DB30D5" w14:textId="77777777" w:rsidR="00A173B9" w:rsidRDefault="00A173B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42945"/>
    <w:rsid w:val="0005198B"/>
    <w:rsid w:val="0005599E"/>
    <w:rsid w:val="000F6001"/>
    <w:rsid w:val="00161D05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C606D"/>
    <w:rsid w:val="003D6883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84D4F"/>
    <w:rsid w:val="0069043C"/>
    <w:rsid w:val="006E40AE"/>
    <w:rsid w:val="006F647C"/>
    <w:rsid w:val="00783C57"/>
    <w:rsid w:val="00792CB4"/>
    <w:rsid w:val="007C5FC7"/>
    <w:rsid w:val="00850358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173B9"/>
    <w:rsid w:val="00AF47A6"/>
    <w:rsid w:val="00B50491"/>
    <w:rsid w:val="00B54668"/>
    <w:rsid w:val="00B9521A"/>
    <w:rsid w:val="00BD3504"/>
    <w:rsid w:val="00BF42F9"/>
    <w:rsid w:val="00C63234"/>
    <w:rsid w:val="00CA6D81"/>
    <w:rsid w:val="00CC23C3"/>
    <w:rsid w:val="00CD17F1"/>
    <w:rsid w:val="00D03CD7"/>
    <w:rsid w:val="00D37807"/>
    <w:rsid w:val="00D92F39"/>
    <w:rsid w:val="00DB43CC"/>
    <w:rsid w:val="00DE50CF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5F02"/>
    <w:rsid w:val="00F56373"/>
    <w:rsid w:val="00F742D3"/>
    <w:rsid w:val="00F8459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9065A5C-0D37-48F9-85FE-0CE4540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28351-3C36-4E31-B9EA-FBB80227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Zoran Pavlović</cp:lastModifiedBy>
  <cp:revision>8</cp:revision>
  <cp:lastPrinted>2015-12-23T11:47:00Z</cp:lastPrinted>
  <dcterms:created xsi:type="dcterms:W3CDTF">2016-05-18T07:51:00Z</dcterms:created>
  <dcterms:modified xsi:type="dcterms:W3CDTF">2016-05-19T08:07:00Z</dcterms:modified>
</cp:coreProperties>
</file>