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B6" w:rsidRPr="00065A92" w:rsidRDefault="00A563B6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563B6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3B6" w:rsidRPr="00643303" w:rsidRDefault="007F76F7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="00A563B6" w:rsidRPr="00643303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A563B6" w:rsidRPr="00643303" w:rsidRDefault="00A563B6" w:rsidP="00406F80">
            <w:pPr>
              <w:rPr>
                <w:rFonts w:ascii="Candara" w:hAnsi="Candara" w:cs="Candara"/>
              </w:rPr>
            </w:pPr>
          </w:p>
        </w:tc>
      </w:tr>
      <w:tr w:rsidR="00A563B6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63B6" w:rsidRPr="00643303" w:rsidRDefault="00A563B6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643303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63B6" w:rsidRPr="00643303" w:rsidRDefault="00A563B6" w:rsidP="00911529">
            <w:pPr>
              <w:rPr>
                <w:rStyle w:val="CommentReference"/>
                <w:sz w:val="36"/>
                <w:szCs w:val="36"/>
              </w:rPr>
            </w:pPr>
            <w:r w:rsidRPr="00643303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643303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63B6" w:rsidRPr="00643303" w:rsidRDefault="00A563B6" w:rsidP="00643303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643303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A563B6" w:rsidRPr="00643303" w:rsidRDefault="00A563B6" w:rsidP="00643303">
            <w:pPr>
              <w:spacing w:after="200" w:line="276" w:lineRule="auto"/>
              <w:rPr>
                <w:rFonts w:ascii="Candara" w:hAnsi="Candara" w:cs="Candara"/>
              </w:rPr>
            </w:pPr>
            <w:r w:rsidRPr="00643303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A563B6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563B6" w:rsidRPr="00643303" w:rsidRDefault="00A563B6" w:rsidP="00864926">
            <w:pPr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A563B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63B6" w:rsidRPr="00643303" w:rsidRDefault="00A563B6" w:rsidP="006F647C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A563B6" w:rsidRPr="00643303" w:rsidRDefault="00A563B6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643303">
              <w:rPr>
                <w:rFonts w:ascii="Arial" w:hAnsi="Arial" w:cs="Arial"/>
                <w:color w:val="222222"/>
                <w:sz w:val="22"/>
                <w:szCs w:val="22"/>
              </w:rPr>
              <w:t>Biology</w:t>
            </w:r>
          </w:p>
        </w:tc>
      </w:tr>
      <w:tr w:rsidR="00A563B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63B6" w:rsidRPr="00643303" w:rsidRDefault="00A563B6" w:rsidP="00B50491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563B6" w:rsidRPr="00643303" w:rsidRDefault="00A563B6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A563B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63B6" w:rsidRPr="00643303" w:rsidRDefault="00A563B6" w:rsidP="00C63234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563B6" w:rsidRPr="00E83DCF" w:rsidRDefault="00A563B6" w:rsidP="00E857F8">
            <w:pPr>
              <w:rPr>
                <w:rFonts w:ascii="Arial" w:hAnsi="Arial" w:cs="Arial"/>
                <w:color w:val="222222"/>
              </w:rPr>
            </w:pP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>Systematic and phylogeny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of slected plant taxa</w:t>
            </w:r>
            <w:r w:rsidR="00F86B84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bookmarkStart w:id="0" w:name="_GoBack"/>
            <w:r w:rsidR="00F86B84" w:rsidRPr="00F86B84">
              <w:rPr>
                <w:rFonts w:ascii="Arial" w:hAnsi="Arial" w:cs="Arial"/>
                <w:color w:val="222222"/>
              </w:rPr>
              <w:t>(</w:t>
            </w:r>
            <w:r w:rsidR="00F86B84" w:rsidRPr="00F86B84">
              <w:rPr>
                <w:rFonts w:ascii="Arial" w:hAnsi="Arial" w:cs="Arial"/>
              </w:rPr>
              <w:t>BDI</w:t>
            </w:r>
            <w:r w:rsidR="00F86B84" w:rsidRPr="00F86B84">
              <w:rPr>
                <w:rFonts w:ascii="Arial" w:hAnsi="Arial" w:cs="Arial"/>
              </w:rPr>
              <w:t>211</w:t>
            </w:r>
            <w:r w:rsidR="00F86B84" w:rsidRPr="00F86B84">
              <w:rPr>
                <w:rFonts w:ascii="Arial" w:hAnsi="Arial" w:cs="Arial"/>
              </w:rPr>
              <w:t>)</w:t>
            </w:r>
            <w:bookmarkEnd w:id="0"/>
          </w:p>
        </w:tc>
      </w:tr>
      <w:tr w:rsidR="00A563B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63B6" w:rsidRPr="00643303" w:rsidRDefault="00A563B6" w:rsidP="00406F80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563B6" w:rsidRPr="00643303" w:rsidRDefault="00A563B6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Master’s     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>Doctoral</w:t>
            </w:r>
          </w:p>
        </w:tc>
      </w:tr>
      <w:tr w:rsidR="00A563B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63B6" w:rsidRPr="00643303" w:rsidRDefault="00A563B6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563B6" w:rsidRPr="00643303" w:rsidRDefault="00A563B6" w:rsidP="0069043C">
            <w:pPr>
              <w:rPr>
                <w:rFonts w:ascii="Candara" w:hAnsi="Candara" w:cs="Candara"/>
              </w:rPr>
            </w:pP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Obligatory   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>Elective</w:t>
            </w:r>
          </w:p>
        </w:tc>
      </w:tr>
      <w:tr w:rsidR="00A563B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63B6" w:rsidRPr="00643303" w:rsidRDefault="00A563B6" w:rsidP="0069043C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A563B6" w:rsidRPr="00643303" w:rsidRDefault="00A563B6" w:rsidP="0069043C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Autumn      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>Spring</w:t>
            </w:r>
          </w:p>
        </w:tc>
      </w:tr>
      <w:tr w:rsidR="00A563B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63B6" w:rsidRPr="00643303" w:rsidRDefault="00A563B6" w:rsidP="006F647C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A563B6" w:rsidRPr="00643303" w:rsidRDefault="00A563B6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first</w:t>
            </w:r>
          </w:p>
        </w:tc>
      </w:tr>
      <w:tr w:rsidR="00A563B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63B6" w:rsidRPr="00643303" w:rsidRDefault="00A563B6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A563B6" w:rsidRPr="00643303" w:rsidRDefault="00A563B6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7</w:t>
            </w:r>
          </w:p>
        </w:tc>
      </w:tr>
      <w:tr w:rsidR="00A563B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63B6" w:rsidRPr="00643303" w:rsidRDefault="00A563B6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A563B6" w:rsidRPr="00643303" w:rsidRDefault="00A563B6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Bojan Zlatković</w:t>
            </w:r>
          </w:p>
        </w:tc>
      </w:tr>
      <w:tr w:rsidR="00A563B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A563B6" w:rsidRPr="00643303" w:rsidRDefault="00A563B6" w:rsidP="00603117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A563B6" w:rsidRPr="00643303" w:rsidRDefault="00A563B6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Lectures      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A563B6" w:rsidRPr="00643303" w:rsidRDefault="00A563B6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A563B6" w:rsidRPr="00643303" w:rsidRDefault="00A563B6" w:rsidP="003B32A9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A563B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63B6" w:rsidRPr="00643303" w:rsidRDefault="00A563B6" w:rsidP="00B50491">
            <w:pPr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A563B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563B6" w:rsidRPr="00E83DCF" w:rsidRDefault="00A563B6" w:rsidP="00E83DCF">
            <w:pPr>
              <w:rPr>
                <w:rFonts w:ascii="Arial" w:hAnsi="Arial" w:cs="Arial"/>
                <w:i/>
                <w:iCs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Hierarchical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position and phylogeny of certain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 plant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taxa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>Phylogenetics and evolutionary relationships within a group of selected taxa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 xml:space="preserve">Specifics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in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 xml:space="preserve"> the taxonomy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of 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>selected taxon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</w:tc>
      </w:tr>
      <w:tr w:rsidR="00A563B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A563B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563B6" w:rsidRPr="00E02CDF" w:rsidRDefault="00A563B6" w:rsidP="00E02CDF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 xml:space="preserve">Models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of 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 xml:space="preserve">classification of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the vascular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 xml:space="preserve"> plants.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Types of characters in taxonomy. I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>mportance of certain morphological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,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 xml:space="preserve"> anatomical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characters in plant taxonomy. The role of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 xml:space="preserve"> chemotaxonom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y.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 xml:space="preserve"> Application of molecular markers in</w:t>
            </w:r>
            <w:r>
              <w:t xml:space="preserve"> 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>systematic of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the land</w:t>
            </w:r>
            <w:r w:rsidRPr="00450F05">
              <w:rPr>
                <w:rFonts w:ascii="Arial" w:hAnsi="Arial" w:cs="Arial"/>
                <w:color w:val="222222"/>
                <w:sz w:val="22"/>
                <w:szCs w:val="22"/>
              </w:rPr>
              <w:t xml:space="preserve"> plant taxa. International Code of Botanical Nomenclature.</w:t>
            </w:r>
          </w:p>
        </w:tc>
      </w:tr>
      <w:tr w:rsidR="00A563B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A563B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lastRenderedPageBreak/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A563B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lastRenderedPageBreak/>
              <w:t>ASSESSMENT METHODS AND CRITERIA</w:t>
            </w:r>
          </w:p>
        </w:tc>
      </w:tr>
      <w:tr w:rsidR="00A563B6" w:rsidRPr="00B54668">
        <w:trPr>
          <w:trHeight w:val="562"/>
        </w:trPr>
        <w:tc>
          <w:tcPr>
            <w:tcW w:w="2550" w:type="dxa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A563B6" w:rsidRPr="00B54668">
        <w:trPr>
          <w:trHeight w:val="562"/>
        </w:trPr>
        <w:tc>
          <w:tcPr>
            <w:tcW w:w="2550" w:type="dxa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</w:tr>
      <w:tr w:rsidR="00A563B6" w:rsidRPr="00B54668">
        <w:trPr>
          <w:trHeight w:val="562"/>
        </w:trPr>
        <w:tc>
          <w:tcPr>
            <w:tcW w:w="2550" w:type="dxa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</w:tr>
      <w:tr w:rsidR="00A563B6" w:rsidRPr="00B54668">
        <w:trPr>
          <w:trHeight w:val="562"/>
        </w:trPr>
        <w:tc>
          <w:tcPr>
            <w:tcW w:w="2550" w:type="dxa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A563B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A563B6" w:rsidRPr="00643303" w:rsidRDefault="00A563B6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A563B6" w:rsidRDefault="00A563B6" w:rsidP="00E71A0B">
      <w:pPr>
        <w:ind w:left="1089"/>
      </w:pPr>
    </w:p>
    <w:p w:rsidR="00A563B6" w:rsidRDefault="00A563B6" w:rsidP="00E71A0B">
      <w:pPr>
        <w:ind w:left="1089"/>
      </w:pPr>
    </w:p>
    <w:p w:rsidR="00A563B6" w:rsidRDefault="00A563B6" w:rsidP="00E71A0B">
      <w:pPr>
        <w:ind w:left="1089"/>
      </w:pPr>
    </w:p>
    <w:sectPr w:rsidR="00A563B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F7" w:rsidRDefault="007F76F7" w:rsidP="00864926">
      <w:r>
        <w:separator/>
      </w:r>
    </w:p>
  </w:endnote>
  <w:endnote w:type="continuationSeparator" w:id="0">
    <w:p w:rsidR="007F76F7" w:rsidRDefault="007F76F7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F7" w:rsidRDefault="007F76F7" w:rsidP="00864926">
      <w:r>
        <w:separator/>
      </w:r>
    </w:p>
  </w:footnote>
  <w:footnote w:type="continuationSeparator" w:id="0">
    <w:p w:rsidR="007F76F7" w:rsidRDefault="007F76F7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0B"/>
    <w:rsid w:val="00033612"/>
    <w:rsid w:val="00033AAA"/>
    <w:rsid w:val="000563C8"/>
    <w:rsid w:val="00064FE3"/>
    <w:rsid w:val="00065A92"/>
    <w:rsid w:val="000820E3"/>
    <w:rsid w:val="00085EBF"/>
    <w:rsid w:val="000F6001"/>
    <w:rsid w:val="0011018E"/>
    <w:rsid w:val="0011046C"/>
    <w:rsid w:val="00155062"/>
    <w:rsid w:val="0017035F"/>
    <w:rsid w:val="00182BF9"/>
    <w:rsid w:val="001958A1"/>
    <w:rsid w:val="001A6877"/>
    <w:rsid w:val="001D3BF1"/>
    <w:rsid w:val="001D64D3"/>
    <w:rsid w:val="001E0E1E"/>
    <w:rsid w:val="001F14FA"/>
    <w:rsid w:val="001F60E3"/>
    <w:rsid w:val="00201590"/>
    <w:rsid w:val="00215D5F"/>
    <w:rsid w:val="002319B6"/>
    <w:rsid w:val="0024397F"/>
    <w:rsid w:val="002D6524"/>
    <w:rsid w:val="00315601"/>
    <w:rsid w:val="00323176"/>
    <w:rsid w:val="003B07E6"/>
    <w:rsid w:val="003B32A9"/>
    <w:rsid w:val="003C06CD"/>
    <w:rsid w:val="003C177A"/>
    <w:rsid w:val="003F2591"/>
    <w:rsid w:val="00406F80"/>
    <w:rsid w:val="00414478"/>
    <w:rsid w:val="00431EFA"/>
    <w:rsid w:val="004443CF"/>
    <w:rsid w:val="00450F05"/>
    <w:rsid w:val="00476BD2"/>
    <w:rsid w:val="00491A83"/>
    <w:rsid w:val="00493925"/>
    <w:rsid w:val="004D1C7E"/>
    <w:rsid w:val="004E562D"/>
    <w:rsid w:val="005300D8"/>
    <w:rsid w:val="005451B5"/>
    <w:rsid w:val="005A5D38"/>
    <w:rsid w:val="005B0885"/>
    <w:rsid w:val="005B3ACF"/>
    <w:rsid w:val="005B64BF"/>
    <w:rsid w:val="005D46D7"/>
    <w:rsid w:val="00603117"/>
    <w:rsid w:val="00643303"/>
    <w:rsid w:val="00681B2C"/>
    <w:rsid w:val="0069043C"/>
    <w:rsid w:val="006A7BE2"/>
    <w:rsid w:val="006E40AE"/>
    <w:rsid w:val="006F647C"/>
    <w:rsid w:val="00703550"/>
    <w:rsid w:val="00721133"/>
    <w:rsid w:val="007351CA"/>
    <w:rsid w:val="00783C57"/>
    <w:rsid w:val="00792CB4"/>
    <w:rsid w:val="007B4EB9"/>
    <w:rsid w:val="007F30D4"/>
    <w:rsid w:val="007F76F7"/>
    <w:rsid w:val="00814B57"/>
    <w:rsid w:val="00833961"/>
    <w:rsid w:val="00840B50"/>
    <w:rsid w:val="00857218"/>
    <w:rsid w:val="00864926"/>
    <w:rsid w:val="00875251"/>
    <w:rsid w:val="0088325D"/>
    <w:rsid w:val="008A30CE"/>
    <w:rsid w:val="008B1D6B"/>
    <w:rsid w:val="008C31B7"/>
    <w:rsid w:val="008F7FBE"/>
    <w:rsid w:val="00911529"/>
    <w:rsid w:val="00932B21"/>
    <w:rsid w:val="0093580E"/>
    <w:rsid w:val="00972302"/>
    <w:rsid w:val="00990374"/>
    <w:rsid w:val="009906EA"/>
    <w:rsid w:val="009D3F5E"/>
    <w:rsid w:val="009E5332"/>
    <w:rsid w:val="009F3F9F"/>
    <w:rsid w:val="00A029D1"/>
    <w:rsid w:val="00A10286"/>
    <w:rsid w:val="00A1335D"/>
    <w:rsid w:val="00A5436F"/>
    <w:rsid w:val="00A55FB2"/>
    <w:rsid w:val="00A563B6"/>
    <w:rsid w:val="00A77F42"/>
    <w:rsid w:val="00AA1E6D"/>
    <w:rsid w:val="00AF47A6"/>
    <w:rsid w:val="00B50491"/>
    <w:rsid w:val="00B52DD7"/>
    <w:rsid w:val="00B54668"/>
    <w:rsid w:val="00B553DD"/>
    <w:rsid w:val="00B62AD3"/>
    <w:rsid w:val="00B77F13"/>
    <w:rsid w:val="00B9521A"/>
    <w:rsid w:val="00BA418D"/>
    <w:rsid w:val="00BD3504"/>
    <w:rsid w:val="00C4521D"/>
    <w:rsid w:val="00C63234"/>
    <w:rsid w:val="00C72048"/>
    <w:rsid w:val="00C74FC4"/>
    <w:rsid w:val="00CA6D81"/>
    <w:rsid w:val="00CC23C3"/>
    <w:rsid w:val="00CD17F1"/>
    <w:rsid w:val="00D92F39"/>
    <w:rsid w:val="00DB43CC"/>
    <w:rsid w:val="00DC1897"/>
    <w:rsid w:val="00E02CDF"/>
    <w:rsid w:val="00E1222F"/>
    <w:rsid w:val="00E16A48"/>
    <w:rsid w:val="00E47B95"/>
    <w:rsid w:val="00E5013A"/>
    <w:rsid w:val="00E60599"/>
    <w:rsid w:val="00E65100"/>
    <w:rsid w:val="00E65FDF"/>
    <w:rsid w:val="00E71A0B"/>
    <w:rsid w:val="00E8188A"/>
    <w:rsid w:val="00E83DCF"/>
    <w:rsid w:val="00E857F8"/>
    <w:rsid w:val="00EA7E0C"/>
    <w:rsid w:val="00EB3975"/>
    <w:rsid w:val="00EC53EE"/>
    <w:rsid w:val="00F06AFA"/>
    <w:rsid w:val="00F15642"/>
    <w:rsid w:val="00F237EB"/>
    <w:rsid w:val="00F56373"/>
    <w:rsid w:val="00F742D3"/>
    <w:rsid w:val="00F80621"/>
    <w:rsid w:val="00F84F6E"/>
    <w:rsid w:val="00F8537A"/>
    <w:rsid w:val="00F86B84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C321E5-AE80-4383-B516-62DBB20A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vertAlign w:val="superscript"/>
    </w:rPr>
  </w:style>
  <w:style w:type="character" w:styleId="CommentReference">
    <w:name w:val="annotation reference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lang w:eastAsia="en-US"/>
    </w:rPr>
  </w:style>
  <w:style w:type="character" w:customStyle="1" w:styleId="alt-edited1">
    <w:name w:val="alt-edited1"/>
    <w:uiPriority w:val="99"/>
    <w:rsid w:val="001E0E1E"/>
    <w:rPr>
      <w:color w:val="auto"/>
    </w:rPr>
  </w:style>
  <w:style w:type="character" w:customStyle="1" w:styleId="shorttext">
    <w:name w:val="short_text"/>
    <w:basedOn w:val="DefaultParagraphFont"/>
    <w:uiPriority w:val="99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285</Words>
  <Characters>1627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Danijela Nikolic</cp:lastModifiedBy>
  <cp:revision>11</cp:revision>
  <cp:lastPrinted>2015-12-23T11:47:00Z</cp:lastPrinted>
  <dcterms:created xsi:type="dcterms:W3CDTF">2016-04-05T20:50:00Z</dcterms:created>
  <dcterms:modified xsi:type="dcterms:W3CDTF">2016-04-15T08:32:00Z</dcterms:modified>
</cp:coreProperties>
</file>