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065A92" w:rsidRDefault="00E71A0B" w:rsidP="00E71A0B">
      <w:pPr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</w:rPr>
              <w:t>Department of Biology and Ecology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</w:rPr>
              <w:t>Biology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E71FB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 studies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17910" w:rsidRDefault="00267604" w:rsidP="00E857F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Tissue Engineering</w:t>
            </w:r>
            <w:r w:rsidR="003101CE">
              <w:rPr>
                <w:rFonts w:ascii="Arial" w:hAnsi="Arial" w:cs="Arial"/>
                <w:bCs/>
              </w:rPr>
              <w:t xml:space="preserve"> (BDI301</w:t>
            </w:r>
            <w:r w:rsidR="00D17910" w:rsidRPr="00D17910">
              <w:rPr>
                <w:rFonts w:ascii="Arial" w:hAnsi="Arial" w:cs="Arial"/>
                <w:bCs/>
              </w:rPr>
              <w:t>)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20944" w:rsidP="00667519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-84825418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492830"/>
                      </w:sdtPr>
                      <w:sdtContent>
                        <w:r w:rsidR="002A768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  <w:r w:rsidR="00667519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    Master’s                  </w:t>
            </w:r>
            <w:sdt>
              <w:sdtPr>
                <w:rPr>
                  <w:rFonts w:ascii="Candara" w:hAnsi="Candara"/>
                </w:rPr>
                <w:id w:val="8492829"/>
              </w:sdtPr>
              <w:sdtContent>
                <w:r w:rsidR="002A768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20944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8492833"/>
              </w:sdtPr>
              <w:sdtContent>
                <w:r w:rsidR="00D179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17910"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8492832"/>
                  </w:sdtPr>
                  <w:sdtContent>
                    <w:r w:rsidR="00D1791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A7684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74634" w:rsidP="00E857F8">
            <w:pPr>
              <w:contextualSpacing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Stevo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Najman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="002A7684">
              <w:rPr>
                <w:rFonts w:ascii="Candara" w:hAnsi="Candara"/>
              </w:rPr>
              <w:t>Perica</w:t>
            </w:r>
            <w:proofErr w:type="spellEnd"/>
            <w:r w:rsidR="002A7684">
              <w:rPr>
                <w:rFonts w:ascii="Candara" w:hAnsi="Candara"/>
              </w:rPr>
              <w:t xml:space="preserve"> </w:t>
            </w:r>
            <w:proofErr w:type="spellStart"/>
            <w:r w:rsidR="002A7684">
              <w:rPr>
                <w:rFonts w:ascii="Candara" w:hAnsi="Candara"/>
              </w:rPr>
              <w:t>Vasiljević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Ljubiša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</w:rPr>
                    <w:id w:val="-36514093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492831"/>
                      </w:sdtPr>
                      <w:sdtContent>
                        <w:r w:rsidR="002A768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6751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</w:t>
            </w:r>
            <w:r w:rsidR="00667519">
              <w:rPr>
                <w:rFonts w:ascii="Candara" w:hAnsi="Candara"/>
              </w:rPr>
              <w:t xml:space="preserve"> </w:t>
            </w:r>
            <w:r w:rsidR="00667519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  Seminar</w:t>
            </w:r>
          </w:p>
          <w:p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2A7684" w:rsidRDefault="00974634" w:rsidP="00974634">
            <w:pPr>
              <w:rPr>
                <w:rFonts w:ascii="Arial" w:hAnsi="Arial" w:cs="Arial"/>
                <w:bCs/>
              </w:rPr>
            </w:pPr>
            <w:r w:rsidRPr="00974634">
              <w:rPr>
                <w:rFonts w:ascii="Arial" w:hAnsi="Arial" w:cs="Arial"/>
              </w:rPr>
              <w:t>To train the students to follow the literature and critical interpretation of scientific results in the field of tissue engineering:</w:t>
            </w:r>
            <w:r>
              <w:rPr>
                <w:rFonts w:ascii="Arial" w:hAnsi="Arial" w:cs="Arial"/>
              </w:rPr>
              <w:t xml:space="preserve"> t</w:t>
            </w:r>
            <w:r w:rsidRPr="00974634">
              <w:rPr>
                <w:rStyle w:val="hps"/>
                <w:rFonts w:ascii="Arial" w:hAnsi="Arial" w:cs="Arial"/>
              </w:rPr>
              <w:t>o understand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the fundamental and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applied research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in the field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of tissue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engineering</w:t>
            </w:r>
            <w:r>
              <w:rPr>
                <w:rStyle w:val="hps"/>
                <w:rFonts w:ascii="Arial" w:hAnsi="Arial" w:cs="Arial"/>
              </w:rPr>
              <w:t>; a</w:t>
            </w:r>
            <w:r w:rsidRPr="00974634">
              <w:rPr>
                <w:rStyle w:val="hps"/>
                <w:rFonts w:ascii="Arial" w:hAnsi="Arial" w:cs="Arial"/>
              </w:rPr>
              <w:t>pplication of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knowledge gained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from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the study of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tissue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engineering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in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other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biomedical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disciplines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for doctoral studies</w:t>
            </w:r>
            <w:r>
              <w:rPr>
                <w:rFonts w:ascii="Arial" w:hAnsi="Arial" w:cs="Arial"/>
              </w:rPr>
              <w:t>; s</w:t>
            </w:r>
            <w:r w:rsidRPr="00974634">
              <w:rPr>
                <w:rStyle w:val="hps"/>
                <w:rFonts w:ascii="Arial" w:hAnsi="Arial" w:cs="Arial"/>
              </w:rPr>
              <w:t xml:space="preserve">election </w:t>
            </w:r>
            <w:proofErr w:type="gramStart"/>
            <w:r w:rsidRPr="00974634">
              <w:rPr>
                <w:rStyle w:val="hps"/>
                <w:rFonts w:ascii="Arial" w:hAnsi="Arial" w:cs="Arial"/>
              </w:rPr>
              <w:t>of  adequate</w:t>
            </w:r>
            <w:proofErr w:type="gramEnd"/>
            <w:r w:rsidRPr="00974634">
              <w:rPr>
                <w:rStyle w:val="hps"/>
                <w:rFonts w:ascii="Arial" w:hAnsi="Arial" w:cs="Arial"/>
              </w:rPr>
              <w:t xml:space="preserve"> methods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for  tissue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engineering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in research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and</w:t>
            </w:r>
            <w:r w:rsidRPr="00974634">
              <w:rPr>
                <w:rFonts w:ascii="Arial" w:hAnsi="Arial" w:cs="Arial"/>
              </w:rPr>
              <w:t xml:space="preserve"> </w:t>
            </w:r>
            <w:r w:rsidRPr="00974634">
              <w:rPr>
                <w:rStyle w:val="hps"/>
                <w:rFonts w:ascii="Arial" w:hAnsi="Arial" w:cs="Arial"/>
              </w:rPr>
              <w:t>practical applications</w:t>
            </w:r>
            <w:r>
              <w:rPr>
                <w:rStyle w:val="hps"/>
                <w:rFonts w:ascii="Arial" w:hAnsi="Arial" w:cs="Arial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74634" w:rsidRDefault="00974634" w:rsidP="00974634">
            <w:r w:rsidRPr="00974634">
              <w:rPr>
                <w:rFonts w:ascii="Arial" w:hAnsi="Arial" w:cs="Arial"/>
              </w:rPr>
              <w:t xml:space="preserve">Tissue engineering and body regeneration. Tissue </w:t>
            </w:r>
            <w:r>
              <w:rPr>
                <w:rFonts w:ascii="Arial" w:hAnsi="Arial" w:cs="Arial"/>
              </w:rPr>
              <w:t xml:space="preserve">and cell culture application </w:t>
            </w:r>
            <w:r w:rsidRPr="00974634">
              <w:rPr>
                <w:rFonts w:ascii="Arial" w:hAnsi="Arial" w:cs="Arial"/>
              </w:rPr>
              <w:t>in tissue engineering. Tissue matrix. Application of biomaterials in tissue engineering. Cells, organism and biomaterial interactions</w:t>
            </w:r>
            <w:r w:rsidRPr="00974634">
              <w:rPr>
                <w:rFonts w:ascii="Arial" w:hAnsi="Arial" w:cs="Arial"/>
                <w:b/>
              </w:rPr>
              <w:t xml:space="preserve">. </w:t>
            </w:r>
            <w:r w:rsidRPr="00974634">
              <w:rPr>
                <w:rFonts w:ascii="Arial" w:hAnsi="Arial" w:cs="Arial"/>
              </w:rPr>
              <w:t xml:space="preserve">Cell sources in tissue engineering. </w:t>
            </w:r>
            <w:r>
              <w:rPr>
                <w:rFonts w:ascii="Arial" w:hAnsi="Arial" w:cs="Arial"/>
              </w:rPr>
              <w:t xml:space="preserve">Principles of </w:t>
            </w:r>
            <w:r w:rsidRPr="00974634">
              <w:rPr>
                <w:rFonts w:ascii="Arial" w:hAnsi="Arial" w:cs="Arial"/>
              </w:rPr>
              <w:t>certain organ engineering (bone, skin, etc.).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20944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:rsidR="00E1222F" w:rsidRPr="004E562D" w:rsidRDefault="00420944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7463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7463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  <w:bookmarkStart w:id="0" w:name="_GoBack"/>
            <w:bookmarkEnd w:id="0"/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7463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7463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CA" w:rsidRDefault="005604CA" w:rsidP="00864926">
      <w:r>
        <w:separator/>
      </w:r>
    </w:p>
  </w:endnote>
  <w:endnote w:type="continuationSeparator" w:id="0">
    <w:p w:rsidR="005604CA" w:rsidRDefault="005604CA" w:rsidP="0086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CA" w:rsidRDefault="005604CA" w:rsidP="00864926">
      <w:r>
        <w:separator/>
      </w:r>
    </w:p>
  </w:footnote>
  <w:footnote w:type="continuationSeparator" w:id="0">
    <w:p w:rsidR="005604CA" w:rsidRDefault="005604CA" w:rsidP="0086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E24288D"/>
    <w:multiLevelType w:val="hybridMultilevel"/>
    <w:tmpl w:val="AE128BCC"/>
    <w:lvl w:ilvl="0" w:tplc="CAFCCD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34D2B"/>
    <w:multiLevelType w:val="hybridMultilevel"/>
    <w:tmpl w:val="65420230"/>
    <w:lvl w:ilvl="0" w:tplc="CAFCCD24">
      <w:numFmt w:val="bullet"/>
      <w:lvlText w:val="-"/>
      <w:lvlJc w:val="left"/>
      <w:pPr>
        <w:tabs>
          <w:tab w:val="num" w:pos="357"/>
        </w:tabs>
        <w:ind w:left="357" w:hanging="159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67604"/>
    <w:rsid w:val="002A7684"/>
    <w:rsid w:val="002D6524"/>
    <w:rsid w:val="003101CE"/>
    <w:rsid w:val="00315601"/>
    <w:rsid w:val="00323176"/>
    <w:rsid w:val="003B07E6"/>
    <w:rsid w:val="003B32A9"/>
    <w:rsid w:val="003C177A"/>
    <w:rsid w:val="00406F80"/>
    <w:rsid w:val="00414478"/>
    <w:rsid w:val="00420944"/>
    <w:rsid w:val="00431EFA"/>
    <w:rsid w:val="004443CF"/>
    <w:rsid w:val="00476BD2"/>
    <w:rsid w:val="00493925"/>
    <w:rsid w:val="004D1C7E"/>
    <w:rsid w:val="004E562D"/>
    <w:rsid w:val="005451B5"/>
    <w:rsid w:val="005604CA"/>
    <w:rsid w:val="0059259A"/>
    <w:rsid w:val="005A5D38"/>
    <w:rsid w:val="005B0885"/>
    <w:rsid w:val="005B3ACF"/>
    <w:rsid w:val="005B64BF"/>
    <w:rsid w:val="005D46D7"/>
    <w:rsid w:val="00603117"/>
    <w:rsid w:val="00667519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6C1"/>
    <w:rsid w:val="0093580E"/>
    <w:rsid w:val="009406A0"/>
    <w:rsid w:val="00972302"/>
    <w:rsid w:val="00974634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E48E0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CE71FB"/>
    <w:rsid w:val="00D026AF"/>
    <w:rsid w:val="00D17910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35098"/>
    <w:rsid w:val="00F56373"/>
    <w:rsid w:val="00F71E8A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  <w:style w:type="character" w:customStyle="1" w:styleId="body1">
    <w:name w:val="body1"/>
    <w:rsid w:val="002A768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hps">
    <w:name w:val="hps"/>
    <w:basedOn w:val="DefaultParagraphFont"/>
    <w:rsid w:val="002A7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13621-4258-4AB9-9C45-0A816517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andrea</cp:lastModifiedBy>
  <cp:revision>5</cp:revision>
  <cp:lastPrinted>2015-12-23T11:47:00Z</cp:lastPrinted>
  <dcterms:created xsi:type="dcterms:W3CDTF">2016-04-08T09:59:00Z</dcterms:created>
  <dcterms:modified xsi:type="dcterms:W3CDTF">2016-04-08T10:47:00Z</dcterms:modified>
</cp:coreProperties>
</file>