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C8C7E" w14:textId="77777777"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14:paraId="158F0B29" w14:textId="77777777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CBFCFC" w14:textId="77777777"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 w:eastAsia="zh-CN"/>
              </w:rPr>
              <w:drawing>
                <wp:inline distT="0" distB="0" distL="0" distR="0" wp14:anchorId="601E52FA" wp14:editId="7A6E6E7E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14:paraId="129C69AF" w14:textId="3476130C"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CD17F1" w:rsidRPr="00B54668" w14:paraId="2B4ED026" w14:textId="77777777" w:rsidTr="00E47B9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B6C629" w14:textId="36F01670"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DD0011" w14:textId="1E86F63C"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E47B95">
              <w:rPr>
                <w:rFonts w:ascii="Candara" w:hAnsi="Candara"/>
                <w:b/>
                <w:color w:val="548DD4" w:themeColor="text2" w:themeTint="99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5858AD" w14:textId="31063BC2" w:rsidR="00CD17F1" w:rsidRPr="00B54668" w:rsidRDefault="00CD17F1">
            <w:pPr>
              <w:suppressAutoHyphens w:val="0"/>
              <w:spacing w:after="200" w:line="276" w:lineRule="auto"/>
              <w:jc w:val="left"/>
              <w:rPr>
                <w:rFonts w:ascii="Candara" w:hAnsi="Candara"/>
              </w:rPr>
            </w:pPr>
          </w:p>
        </w:tc>
      </w:tr>
      <w:tr w:rsidR="009906EA" w:rsidRPr="00B54668" w14:paraId="06C24D4F" w14:textId="77777777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1272BA5" w14:textId="77777777"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14:paraId="6849CB2D" w14:textId="77777777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14:paraId="671C869F" w14:textId="22CA119A" w:rsidR="00864926" w:rsidRPr="00B54668" w:rsidRDefault="00864926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14:paraId="4C656112" w14:textId="2037E09F" w:rsidR="00864926" w:rsidRPr="00B54668" w:rsidRDefault="00E95C7D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  <w:t>Chemistry</w:t>
            </w:r>
          </w:p>
        </w:tc>
      </w:tr>
      <w:tr w:rsidR="00864926" w:rsidRPr="00B54668" w14:paraId="5B0C776F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72045CCE" w14:textId="446CFB4F" w:rsidR="00864926" w:rsidRPr="00B54668" w:rsidRDefault="00B50491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14:paraId="2C693469" w14:textId="70D2B6DB" w:rsidR="00864926" w:rsidRPr="00B54668" w:rsidRDefault="009E0B50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Chemistry</w:t>
            </w:r>
          </w:p>
        </w:tc>
      </w:tr>
      <w:tr w:rsidR="00B50491" w:rsidRPr="00B54668" w14:paraId="073B0617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44B785F6" w14:textId="4DB218C4"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14:paraId="1BB77CE9" w14:textId="77777777" w:rsidR="001E418F" w:rsidRPr="001E418F" w:rsidRDefault="001E418F" w:rsidP="001E418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1E418F">
              <w:rPr>
                <w:rFonts w:ascii="Candara" w:hAnsi="Candara"/>
              </w:rPr>
              <w:t>Selected topics in the application of organic reagents in chemical</w:t>
            </w:r>
          </w:p>
          <w:p w14:paraId="4F9AF878" w14:textId="693FA83F" w:rsidR="00B50491" w:rsidRPr="00B54668" w:rsidRDefault="001E418F" w:rsidP="001E418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1E418F">
              <w:rPr>
                <w:rFonts w:ascii="Candara" w:hAnsi="Candara"/>
              </w:rPr>
              <w:t>analysis</w:t>
            </w:r>
          </w:p>
        </w:tc>
      </w:tr>
      <w:tr w:rsidR="006F647C" w:rsidRPr="00B54668" w14:paraId="4749D6A1" w14:textId="00142E56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14:paraId="084ECE9F" w14:textId="78167FA8" w:rsidR="006F647C" w:rsidRPr="00B54668" w:rsidRDefault="006F647C" w:rsidP="00406F8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14:paraId="21423E69" w14:textId="406BA2C8" w:rsidR="006F647C" w:rsidRPr="00B54668" w:rsidRDefault="00815AB2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50328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1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Bachelor               </w:t>
            </w:r>
            <w:sdt>
              <w:sdtPr>
                <w:rPr>
                  <w:rFonts w:ascii="Candara" w:hAnsi="Candara"/>
                </w:rPr>
                <w:id w:val="-207440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 Master’s                   </w:t>
            </w:r>
            <w:sdt>
              <w:sdtPr>
                <w:rPr>
                  <w:rFonts w:ascii="Candara" w:hAnsi="Candara"/>
                </w:rPr>
                <w:id w:val="-848254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18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5013A">
              <w:rPr>
                <w:rFonts w:ascii="Candara" w:hAnsi="Candara"/>
              </w:rPr>
              <w:t xml:space="preserve"> Doctoral</w:t>
            </w:r>
          </w:p>
        </w:tc>
      </w:tr>
      <w:tr w:rsidR="00CD17F1" w:rsidRPr="00B54668" w14:paraId="0A522C9B" w14:textId="078A1A42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14:paraId="76BBAEE2" w14:textId="19C1065A" w:rsidR="00CD17F1" w:rsidRPr="00B54668" w:rsidRDefault="00CD17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14:paraId="581E09D3" w14:textId="50279940" w:rsidR="00CD17F1" w:rsidRPr="00B54668" w:rsidRDefault="00815AB2" w:rsidP="0069043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48512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043C">
              <w:rPr>
                <w:rFonts w:ascii="Candara" w:hAnsi="Candara"/>
              </w:rPr>
              <w:t xml:space="preserve"> Obligatory</w:t>
            </w:r>
            <w:r w:rsidR="00406F80">
              <w:rPr>
                <w:rFonts w:ascii="Candara" w:hAnsi="Candara"/>
              </w:rPr>
              <w:t xml:space="preserve">                 </w:t>
            </w:r>
            <w:sdt>
              <w:sdtPr>
                <w:rPr>
                  <w:rFonts w:ascii="Candara" w:hAnsi="Candara"/>
                </w:rPr>
                <w:id w:val="-1038746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E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06F80">
              <w:rPr>
                <w:rFonts w:ascii="Candara" w:hAnsi="Candara"/>
              </w:rPr>
              <w:t xml:space="preserve"> Elective</w:t>
            </w:r>
          </w:p>
        </w:tc>
      </w:tr>
      <w:tr w:rsidR="00864926" w:rsidRPr="00B54668" w14:paraId="1F465C90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0D85FBB2" w14:textId="7314144A" w:rsidR="00864926" w:rsidRPr="00B54668" w:rsidRDefault="00315601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  <w:r w:rsidR="0069043C" w:rsidRPr="00B54668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14:paraId="681596C8" w14:textId="3E581169" w:rsidR="00864926" w:rsidRPr="00B54668" w:rsidRDefault="0069043C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 xml:space="preserve">  </w:t>
            </w:r>
            <w:sdt>
              <w:sdtPr>
                <w:rPr>
                  <w:rFonts w:ascii="Candara" w:hAnsi="Candara" w:cs="Arial"/>
                  <w:lang w:val="en-US"/>
                </w:rPr>
                <w:id w:val="-200249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Candara" w:hAnsi="Candara" w:cs="Arial"/>
                <w:lang w:val="en-US"/>
              </w:rPr>
              <w:t xml:space="preserve"> Autumn                     </w:t>
            </w:r>
            <w:sdt>
              <w:sdtPr>
                <w:rPr>
                  <w:rFonts w:ascii="Candara" w:hAnsi="Candara" w:cs="Arial"/>
                  <w:lang w:val="en-US"/>
                </w:rPr>
                <w:id w:val="70698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18F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Candara" w:hAnsi="Candara" w:cs="Arial"/>
                <w:lang w:val="en-US"/>
              </w:rPr>
              <w:t>Spring</w:t>
            </w:r>
          </w:p>
        </w:tc>
      </w:tr>
      <w:tr w:rsidR="00864926" w:rsidRPr="00B54668" w14:paraId="411B76BA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6959B4FC" w14:textId="54E7FBDE" w:rsidR="00911529" w:rsidRPr="00B54668" w:rsidRDefault="0091152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31811BFD" w14:textId="53A0CFDF" w:rsidR="00864926" w:rsidRPr="00B54668" w:rsidRDefault="00864926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</w:tr>
      <w:tr w:rsidR="00A1335D" w:rsidRPr="00B54668" w14:paraId="491FED84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55A691CA" w14:textId="77777777" w:rsidR="00A1335D" w:rsidRPr="00B54668" w:rsidRDefault="00A1335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7233D283" w14:textId="005E7C37" w:rsidR="00A1335D" w:rsidRPr="00B54668" w:rsidRDefault="001E418F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</w:t>
            </w:r>
          </w:p>
        </w:tc>
      </w:tr>
      <w:tr w:rsidR="00E857F8" w:rsidRPr="00B54668" w14:paraId="38BC7703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68E7B997" w14:textId="77777777" w:rsidR="00E857F8" w:rsidRPr="00B54668" w:rsidRDefault="00E85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1CC7D17D" w14:textId="7C394366" w:rsidR="00E857F8" w:rsidRPr="00B54668" w:rsidRDefault="006728E2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Milan </w:t>
            </w:r>
            <w:proofErr w:type="spellStart"/>
            <w:r>
              <w:rPr>
                <w:rFonts w:ascii="Candara" w:hAnsi="Candara"/>
              </w:rPr>
              <w:t>Stojkovic</w:t>
            </w:r>
            <w:proofErr w:type="spellEnd"/>
          </w:p>
        </w:tc>
      </w:tr>
      <w:tr w:rsidR="00B50491" w:rsidRPr="00B54668" w14:paraId="53875D0B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53F44337" w14:textId="46089A75" w:rsidR="00B50491" w:rsidRPr="00406F80" w:rsidRDefault="00603117" w:rsidP="00603117">
            <w:pPr>
              <w:spacing w:line="240" w:lineRule="auto"/>
              <w:contextualSpacing/>
              <w:jc w:val="left"/>
              <w:rPr>
                <w:rFonts w:ascii="Candara" w:hAnsi="Candara"/>
                <w:lang w:val="sr-Latn-RS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7A6D4114" w14:textId="0143654C" w:rsidR="00B50491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185278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7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Candara" w:hAnsi="Candara"/>
              </w:rPr>
              <w:t xml:space="preserve">Lectures                 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</w:t>
            </w:r>
            <w:sdt>
              <w:sdtPr>
                <w:rPr>
                  <w:rFonts w:ascii="Candara" w:hAnsi="Candara"/>
                </w:rPr>
                <w:id w:val="-54422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Group tutorials         </w:t>
            </w:r>
            <w:sdt>
              <w:sdtPr>
                <w:rPr>
                  <w:rFonts w:ascii="Candara" w:hAnsi="Candara"/>
                </w:rPr>
                <w:id w:val="-202292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Individual tutorials</w:t>
            </w:r>
          </w:p>
          <w:p w14:paraId="007729B8" w14:textId="2C54D5EE" w:rsidR="00603117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77086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1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Laboratory work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 </w:t>
            </w:r>
            <w:sdt>
              <w:sdtPr>
                <w:rPr>
                  <w:rFonts w:ascii="Candara" w:hAnsi="Candara"/>
                </w:rPr>
                <w:id w:val="135853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Project work            </w:t>
            </w:r>
            <w:sdt>
              <w:sdtPr>
                <w:rPr>
                  <w:rFonts w:ascii="Candara" w:hAnsi="Candara"/>
                </w:rPr>
                <w:id w:val="-36514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Seminar</w:t>
            </w:r>
          </w:p>
          <w:p w14:paraId="5CC3830C" w14:textId="367BDD1B" w:rsidR="00603117" w:rsidRPr="00B54668" w:rsidRDefault="00603117" w:rsidP="003B32A9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53658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Distance learning    </w:t>
            </w:r>
            <w:sdt>
              <w:sdtPr>
                <w:rPr>
                  <w:rFonts w:ascii="Candara" w:hAnsi="Candara"/>
                </w:rPr>
                <w:id w:val="-54344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Blended learning      </w:t>
            </w:r>
            <w:sdt>
              <w:sdtPr>
                <w:rPr>
                  <w:rFonts w:ascii="Candara" w:hAnsi="Candara"/>
                </w:rPr>
                <w:id w:val="1897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Other</w:t>
            </w:r>
          </w:p>
        </w:tc>
      </w:tr>
      <w:tr w:rsidR="00911529" w:rsidRPr="00B54668" w14:paraId="5E7E0586" w14:textId="77777777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312E7652" w14:textId="4C66A8E8" w:rsidR="00911529" w:rsidRPr="00B54668" w:rsidRDefault="00911529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AND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  <w:tr w:rsidR="00911529" w:rsidRPr="00B54668" w14:paraId="50643399" w14:textId="77777777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14:paraId="66757B0A" w14:textId="781FBFFB" w:rsidR="001E418F" w:rsidRPr="001E418F" w:rsidRDefault="001E418F" w:rsidP="001E418F">
            <w:pPr>
              <w:spacing w:line="240" w:lineRule="auto"/>
              <w:contextualSpacing/>
              <w:jc w:val="left"/>
              <w:rPr>
                <w:rFonts w:ascii="Candara" w:hAnsi="Candara"/>
                <w:i/>
              </w:rPr>
            </w:pPr>
            <w:r w:rsidRPr="001E418F">
              <w:rPr>
                <w:rFonts w:ascii="Candara" w:hAnsi="Candara"/>
                <w:i/>
              </w:rPr>
              <w:t>The study of the structure and properties of organic compounds as potential ligands for</w:t>
            </w:r>
            <w:r>
              <w:rPr>
                <w:rFonts w:ascii="Candara" w:hAnsi="Candara"/>
                <w:i/>
              </w:rPr>
              <w:t xml:space="preserve"> </w:t>
            </w:r>
            <w:r w:rsidRPr="001E418F">
              <w:rPr>
                <w:rFonts w:ascii="Candara" w:hAnsi="Candara"/>
                <w:i/>
              </w:rPr>
              <w:t xml:space="preserve">complex formation with metals and their application in both qualitative and </w:t>
            </w:r>
            <w:r>
              <w:rPr>
                <w:rFonts w:ascii="Candara" w:hAnsi="Candara"/>
                <w:i/>
              </w:rPr>
              <w:t xml:space="preserve">quantitative </w:t>
            </w:r>
            <w:r w:rsidRPr="001E418F">
              <w:rPr>
                <w:rFonts w:ascii="Candara" w:hAnsi="Candara"/>
                <w:i/>
              </w:rPr>
              <w:t>analysis as well as in methods of separating.</w:t>
            </w:r>
            <w:r>
              <w:rPr>
                <w:rFonts w:ascii="Candara" w:hAnsi="Candara"/>
                <w:i/>
              </w:rPr>
              <w:t xml:space="preserve"> </w:t>
            </w:r>
            <w:r w:rsidRPr="001E418F">
              <w:rPr>
                <w:rFonts w:ascii="Candara" w:hAnsi="Candara"/>
                <w:i/>
              </w:rPr>
              <w:t xml:space="preserve">Understanding the equilibrium process of complex </w:t>
            </w:r>
            <w:r>
              <w:rPr>
                <w:rFonts w:ascii="Candara" w:hAnsi="Candara"/>
                <w:i/>
              </w:rPr>
              <w:t>formation</w:t>
            </w:r>
            <w:r w:rsidRPr="001E418F">
              <w:rPr>
                <w:rFonts w:ascii="Candara" w:hAnsi="Candara"/>
                <w:i/>
              </w:rPr>
              <w:t xml:space="preserve">, an organic compound </w:t>
            </w:r>
            <w:r>
              <w:rPr>
                <w:rFonts w:ascii="Candara" w:hAnsi="Candara"/>
                <w:i/>
              </w:rPr>
              <w:t xml:space="preserve">choice </w:t>
            </w:r>
            <w:r w:rsidRPr="001E418F">
              <w:rPr>
                <w:rFonts w:ascii="Candara" w:hAnsi="Candara"/>
                <w:i/>
              </w:rPr>
              <w:t xml:space="preserve">as a ligand for qualitative or </w:t>
            </w:r>
            <w:r>
              <w:rPr>
                <w:rFonts w:ascii="Candara" w:hAnsi="Candara"/>
                <w:i/>
              </w:rPr>
              <w:t>q</w:t>
            </w:r>
            <w:r w:rsidRPr="001E418F">
              <w:rPr>
                <w:rFonts w:ascii="Candara" w:hAnsi="Candara"/>
                <w:i/>
              </w:rPr>
              <w:t>uantitative analysis</w:t>
            </w:r>
            <w:r>
              <w:rPr>
                <w:rFonts w:ascii="Candara" w:hAnsi="Candara"/>
                <w:i/>
              </w:rPr>
              <w:t xml:space="preserve"> of</w:t>
            </w:r>
          </w:p>
          <w:p w14:paraId="23A6C870" w14:textId="681AE961" w:rsidR="00911529" w:rsidRPr="00B54668" w:rsidRDefault="001E418F" w:rsidP="001E418F">
            <w:pPr>
              <w:spacing w:line="240" w:lineRule="auto"/>
              <w:contextualSpacing/>
              <w:jc w:val="left"/>
              <w:rPr>
                <w:rFonts w:ascii="Candara" w:hAnsi="Candara"/>
                <w:i/>
              </w:rPr>
            </w:pPr>
            <w:proofErr w:type="gramStart"/>
            <w:r>
              <w:rPr>
                <w:rFonts w:ascii="Candara" w:hAnsi="Candara"/>
                <w:i/>
              </w:rPr>
              <w:t>specific</w:t>
            </w:r>
            <w:proofErr w:type="gramEnd"/>
            <w:r>
              <w:rPr>
                <w:rFonts w:ascii="Candara" w:hAnsi="Candara"/>
                <w:i/>
              </w:rPr>
              <w:t xml:space="preserve"> metal ions.</w:t>
            </w:r>
          </w:p>
        </w:tc>
      </w:tr>
      <w:tr w:rsidR="00E857F8" w:rsidRPr="00B54668" w14:paraId="6D272953" w14:textId="77777777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2F1C564A" w14:textId="5FA1F533" w:rsidR="00E857F8" w:rsidRPr="00B54668" w:rsidRDefault="00E857F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B54668" w:rsidRPr="00B54668" w14:paraId="6C500926" w14:textId="77777777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0C69B35B" w14:textId="77777777" w:rsidR="00B54668" w:rsidRDefault="001E418F" w:rsidP="004B02F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E418F">
              <w:rPr>
                <w:rFonts w:ascii="Candara" w:hAnsi="Candara"/>
                <w:b/>
              </w:rPr>
              <w:t>The reaction ability of organic reagents. Complex compounds.</w:t>
            </w:r>
            <w:r>
              <w:rPr>
                <w:rFonts w:ascii="Candara" w:hAnsi="Candara"/>
                <w:b/>
              </w:rPr>
              <w:t xml:space="preserve"> </w:t>
            </w:r>
            <w:r w:rsidRPr="001E418F">
              <w:rPr>
                <w:rFonts w:ascii="Candara" w:hAnsi="Candara"/>
                <w:b/>
              </w:rPr>
              <w:t>Basic terms. Types of ligands. Ring size, the nature of the donor atoms. Nature</w:t>
            </w:r>
            <w:r>
              <w:rPr>
                <w:rFonts w:ascii="Candara" w:hAnsi="Candara"/>
                <w:b/>
              </w:rPr>
              <w:t xml:space="preserve"> of the </w:t>
            </w:r>
            <w:r w:rsidRPr="001E418F">
              <w:rPr>
                <w:rFonts w:ascii="Candara" w:hAnsi="Candara"/>
                <w:b/>
              </w:rPr>
              <w:t xml:space="preserve">metal ions. Steric effects. Chelating effects. The properties of the complex. Stability. </w:t>
            </w:r>
            <w:r>
              <w:rPr>
                <w:rFonts w:ascii="Candara" w:hAnsi="Candara"/>
                <w:b/>
              </w:rPr>
              <w:t>O</w:t>
            </w:r>
            <w:r w:rsidRPr="001E418F">
              <w:rPr>
                <w:rFonts w:ascii="Candara" w:hAnsi="Candara"/>
                <w:b/>
              </w:rPr>
              <w:t>ptical</w:t>
            </w:r>
            <w:r>
              <w:rPr>
                <w:rFonts w:ascii="Candara" w:hAnsi="Candara"/>
                <w:b/>
              </w:rPr>
              <w:t xml:space="preserve"> </w:t>
            </w:r>
            <w:r w:rsidRPr="001E418F">
              <w:rPr>
                <w:rFonts w:ascii="Candara" w:hAnsi="Candara"/>
                <w:b/>
              </w:rPr>
              <w:t>properties. The absorption spectra of organic reagents and their complexes. Chromophores.</w:t>
            </w:r>
            <w:r>
              <w:rPr>
                <w:rFonts w:ascii="Candara" w:hAnsi="Candara"/>
                <w:b/>
              </w:rPr>
              <w:t xml:space="preserve"> </w:t>
            </w:r>
            <w:r w:rsidRPr="001E418F">
              <w:rPr>
                <w:rFonts w:ascii="Candara" w:hAnsi="Candara"/>
                <w:b/>
              </w:rPr>
              <w:t>The luminescence of organic compounds and their metal complexes. Oxid</w:t>
            </w:r>
            <w:r w:rsidR="004B02FC">
              <w:rPr>
                <w:rFonts w:ascii="Candara" w:hAnsi="Candara"/>
                <w:b/>
              </w:rPr>
              <w:t>ation</w:t>
            </w:r>
            <w:r w:rsidRPr="001E418F">
              <w:rPr>
                <w:rFonts w:ascii="Candara" w:hAnsi="Candara"/>
                <w:b/>
              </w:rPr>
              <w:t>-reduction reactions</w:t>
            </w:r>
            <w:r>
              <w:rPr>
                <w:rFonts w:ascii="Candara" w:hAnsi="Candara"/>
                <w:b/>
              </w:rPr>
              <w:t xml:space="preserve"> of the </w:t>
            </w:r>
            <w:r w:rsidRPr="001E418F">
              <w:rPr>
                <w:rFonts w:ascii="Candara" w:hAnsi="Candara"/>
                <w:b/>
              </w:rPr>
              <w:t>organic reagents and their metal</w:t>
            </w:r>
            <w:r>
              <w:rPr>
                <w:rFonts w:ascii="Candara" w:hAnsi="Candara"/>
                <w:b/>
              </w:rPr>
              <w:t xml:space="preserve"> </w:t>
            </w:r>
            <w:r w:rsidRPr="001E418F">
              <w:rPr>
                <w:rFonts w:ascii="Candara" w:hAnsi="Candara"/>
                <w:b/>
              </w:rPr>
              <w:t>complexes.</w:t>
            </w:r>
            <w:r w:rsidR="00DC62DF">
              <w:rPr>
                <w:rFonts w:ascii="Candara" w:hAnsi="Candara"/>
                <w:b/>
              </w:rPr>
              <w:t xml:space="preserve"> </w:t>
            </w:r>
          </w:p>
          <w:p w14:paraId="12694A32" w14:textId="50A25574" w:rsidR="004B02FC" w:rsidRPr="00B54668" w:rsidRDefault="004B02FC" w:rsidP="004B02F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B02FC">
              <w:rPr>
                <w:rFonts w:ascii="Candara" w:hAnsi="Candara"/>
                <w:b/>
              </w:rPr>
              <w:t xml:space="preserve">The application of organic reagents. Methods of separation. The </w:t>
            </w:r>
            <w:r>
              <w:rPr>
                <w:rFonts w:ascii="Candara" w:hAnsi="Candara"/>
                <w:b/>
              </w:rPr>
              <w:t>precipitate</w:t>
            </w:r>
            <w:r w:rsidRPr="004B02FC">
              <w:rPr>
                <w:rFonts w:ascii="Candara" w:hAnsi="Candara"/>
                <w:b/>
              </w:rPr>
              <w:t xml:space="preserve"> reagents. O</w:t>
            </w:r>
            <w:r>
              <w:rPr>
                <w:rFonts w:ascii="Candara" w:hAnsi="Candara"/>
                <w:b/>
              </w:rPr>
              <w:t>rganic r</w:t>
            </w:r>
            <w:r w:rsidRPr="004B02FC">
              <w:rPr>
                <w:rFonts w:ascii="Candara" w:hAnsi="Candara"/>
                <w:b/>
              </w:rPr>
              <w:t>eagents and extraction methods of analysis. The organic reagents in the chromatographic methods.</w:t>
            </w:r>
            <w:r>
              <w:rPr>
                <w:rFonts w:ascii="Candara" w:hAnsi="Candara"/>
                <w:b/>
              </w:rPr>
              <w:t xml:space="preserve"> </w:t>
            </w:r>
            <w:r w:rsidRPr="004B02FC">
              <w:rPr>
                <w:rFonts w:ascii="Candara" w:hAnsi="Candara"/>
                <w:b/>
              </w:rPr>
              <w:t>The organic ion-exchange reagents</w:t>
            </w:r>
            <w:r>
              <w:rPr>
                <w:rFonts w:ascii="Candara" w:hAnsi="Candara"/>
                <w:b/>
              </w:rPr>
              <w:t xml:space="preserve">. </w:t>
            </w:r>
            <w:r w:rsidRPr="004B02FC">
              <w:rPr>
                <w:rFonts w:ascii="Candara" w:hAnsi="Candara"/>
                <w:b/>
              </w:rPr>
              <w:t>Qualitative analysis. Specific</w:t>
            </w:r>
            <w:r>
              <w:rPr>
                <w:rFonts w:ascii="Candara" w:hAnsi="Candara"/>
                <w:b/>
              </w:rPr>
              <w:t xml:space="preserve"> </w:t>
            </w:r>
            <w:r w:rsidRPr="004B02FC">
              <w:rPr>
                <w:rFonts w:ascii="Candara" w:hAnsi="Candara"/>
                <w:b/>
              </w:rPr>
              <w:t xml:space="preserve">organic reagents. </w:t>
            </w:r>
            <w:r>
              <w:rPr>
                <w:rFonts w:ascii="Candara" w:hAnsi="Candara"/>
                <w:b/>
              </w:rPr>
              <w:t>N</w:t>
            </w:r>
            <w:r w:rsidRPr="004B02FC">
              <w:rPr>
                <w:rFonts w:ascii="Candara" w:hAnsi="Candara"/>
                <w:b/>
              </w:rPr>
              <w:t>ormal salt</w:t>
            </w:r>
            <w:r>
              <w:rPr>
                <w:rFonts w:ascii="Candara" w:hAnsi="Candara"/>
                <w:b/>
              </w:rPr>
              <w:t>s</w:t>
            </w:r>
            <w:r w:rsidRPr="004B02FC">
              <w:rPr>
                <w:rFonts w:ascii="Candara" w:hAnsi="Candara"/>
                <w:b/>
              </w:rPr>
              <w:t>. Quantitative analysis. Types of reactions</w:t>
            </w:r>
            <w:r>
              <w:rPr>
                <w:rFonts w:ascii="Candara" w:hAnsi="Candara"/>
                <w:b/>
              </w:rPr>
              <w:t xml:space="preserve"> in </w:t>
            </w:r>
            <w:r w:rsidRPr="004B02FC">
              <w:rPr>
                <w:rFonts w:ascii="Candara" w:hAnsi="Candara"/>
                <w:b/>
              </w:rPr>
              <w:t xml:space="preserve">the quantitative analysis. The selectivity of the organic reagents. Sensitivity and </w:t>
            </w:r>
            <w:r>
              <w:rPr>
                <w:rFonts w:ascii="Candara" w:hAnsi="Candara"/>
                <w:b/>
              </w:rPr>
              <w:t xml:space="preserve">limit of </w:t>
            </w:r>
            <w:r w:rsidRPr="004B02FC">
              <w:rPr>
                <w:rFonts w:ascii="Candara" w:hAnsi="Candara"/>
                <w:b/>
              </w:rPr>
              <w:t xml:space="preserve">detection. </w:t>
            </w:r>
            <w:proofErr w:type="spellStart"/>
            <w:r w:rsidRPr="004B02FC">
              <w:rPr>
                <w:rFonts w:ascii="Candara" w:hAnsi="Candara"/>
                <w:b/>
              </w:rPr>
              <w:t>Gravimetry</w:t>
            </w:r>
            <w:proofErr w:type="spellEnd"/>
            <w:r w:rsidRPr="004B02FC">
              <w:rPr>
                <w:rFonts w:ascii="Candara" w:hAnsi="Candara"/>
                <w:b/>
              </w:rPr>
              <w:t xml:space="preserve">: the </w:t>
            </w:r>
            <w:r w:rsidRPr="004B02FC">
              <w:rPr>
                <w:rFonts w:ascii="Candara" w:hAnsi="Candara"/>
                <w:b/>
              </w:rPr>
              <w:lastRenderedPageBreak/>
              <w:t>solubility of the organic reagent and the</w:t>
            </w:r>
            <w:r>
              <w:rPr>
                <w:rFonts w:ascii="Candara" w:hAnsi="Candara"/>
                <w:b/>
              </w:rPr>
              <w:t>ir</w:t>
            </w:r>
            <w:r w:rsidRPr="004B02FC">
              <w:rPr>
                <w:rFonts w:ascii="Candara" w:hAnsi="Candara"/>
                <w:b/>
              </w:rPr>
              <w:t xml:space="preserve"> salts in water. Titrimetric methods: acid-base and redox indicators.</w:t>
            </w:r>
            <w:r>
              <w:rPr>
                <w:rFonts w:ascii="Candara" w:hAnsi="Candara"/>
                <w:b/>
              </w:rPr>
              <w:t xml:space="preserve"> </w:t>
            </w:r>
            <w:r w:rsidRPr="004B02FC">
              <w:rPr>
                <w:rFonts w:ascii="Candara" w:hAnsi="Candara"/>
                <w:b/>
              </w:rPr>
              <w:t>Spectrophotometric analysis: construction of non-ferrous complex ligands with the donor</w:t>
            </w:r>
            <w:r>
              <w:rPr>
                <w:rFonts w:ascii="Candara" w:hAnsi="Candara"/>
                <w:b/>
              </w:rPr>
              <w:t xml:space="preserve"> </w:t>
            </w:r>
            <w:r w:rsidRPr="004B02FC">
              <w:rPr>
                <w:rFonts w:ascii="Candara" w:hAnsi="Candara"/>
                <w:b/>
              </w:rPr>
              <w:t xml:space="preserve">atoms: O, O; N, N; O, N; S, S; S, N. </w:t>
            </w:r>
            <w:proofErr w:type="spellStart"/>
            <w:r w:rsidRPr="004B02FC">
              <w:rPr>
                <w:rFonts w:ascii="Candara" w:hAnsi="Candara"/>
                <w:b/>
              </w:rPr>
              <w:t>Fluorimetry</w:t>
            </w:r>
            <w:proofErr w:type="spellEnd"/>
            <w:r w:rsidRPr="004B02FC">
              <w:rPr>
                <w:rFonts w:ascii="Candara" w:hAnsi="Candara"/>
                <w:b/>
              </w:rPr>
              <w:t>: specific organic reagents.</w:t>
            </w:r>
            <w:r>
              <w:rPr>
                <w:rFonts w:ascii="Candara" w:hAnsi="Candara"/>
                <w:b/>
              </w:rPr>
              <w:t xml:space="preserve"> </w:t>
            </w:r>
            <w:r w:rsidRPr="004B02FC">
              <w:rPr>
                <w:rFonts w:ascii="Candara" w:hAnsi="Candara"/>
                <w:b/>
              </w:rPr>
              <w:t xml:space="preserve">Masking. General characteristics of masking. Quantitative assessment of masking. </w:t>
            </w:r>
            <w:r>
              <w:rPr>
                <w:rFonts w:ascii="Candara" w:hAnsi="Candara"/>
                <w:b/>
              </w:rPr>
              <w:t xml:space="preserve">Basic </w:t>
            </w:r>
            <w:r w:rsidRPr="004B02FC">
              <w:rPr>
                <w:rFonts w:ascii="Candara" w:hAnsi="Candara"/>
                <w:b/>
              </w:rPr>
              <w:t>masking organic reagents (do</w:t>
            </w:r>
            <w:r>
              <w:rPr>
                <w:rFonts w:ascii="Candara" w:hAnsi="Candara"/>
                <w:b/>
              </w:rPr>
              <w:t xml:space="preserve">nor atoms N, O, S, O, O, S, O). </w:t>
            </w:r>
            <w:r w:rsidRPr="004B02FC">
              <w:rPr>
                <w:rFonts w:ascii="Candara" w:hAnsi="Candara"/>
                <w:b/>
              </w:rPr>
              <w:t xml:space="preserve">Unmasking </w:t>
            </w:r>
            <w:r>
              <w:rPr>
                <w:rFonts w:ascii="Candara" w:hAnsi="Candara"/>
                <w:b/>
              </w:rPr>
              <w:t xml:space="preserve">and unmasking </w:t>
            </w:r>
            <w:r w:rsidRPr="004B02FC">
              <w:rPr>
                <w:rFonts w:ascii="Candara" w:hAnsi="Candara"/>
                <w:b/>
              </w:rPr>
              <w:t>methods.</w:t>
            </w:r>
          </w:p>
        </w:tc>
      </w:tr>
      <w:tr w:rsidR="001D3BF1" w:rsidRPr="00B54668" w14:paraId="48346BDC" w14:textId="77777777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5666FE3E" w14:textId="4431F34E" w:rsidR="001D3BF1" w:rsidRPr="00B54668" w:rsidRDefault="001D3B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LANGUAGE OF INSTRUCTION</w:t>
            </w:r>
          </w:p>
        </w:tc>
      </w:tr>
      <w:tr w:rsidR="001D3BF1" w:rsidRPr="00B54668" w14:paraId="7AE93B78" w14:textId="77777777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2EBA521" w14:textId="0D1FA7C2" w:rsidR="001D3BF1" w:rsidRPr="004E562D" w:rsidRDefault="00815AB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99386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7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 (complete course)              </w:t>
            </w:r>
            <w:sdt>
              <w:sdtPr>
                <w:rPr>
                  <w:rFonts w:ascii="Candara" w:hAnsi="Candara"/>
                </w:rPr>
                <w:id w:val="-63079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English (complete course)               </w:t>
            </w:r>
            <w:sdt>
              <w:sdtPr>
                <w:rPr>
                  <w:rFonts w:ascii="Candara" w:hAnsi="Candara"/>
                </w:rPr>
                <w:id w:val="-28011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 Other _____________ (complete course)</w:t>
            </w:r>
          </w:p>
          <w:p w14:paraId="23D3CF60" w14:textId="77777777" w:rsidR="00E47B95" w:rsidRPr="004E562D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</w:p>
          <w:p w14:paraId="35374160" w14:textId="77777777" w:rsidR="00E1222F" w:rsidRPr="004E562D" w:rsidRDefault="00815AB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28954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with English mentoring      </w:t>
            </w:r>
            <w:sdt>
              <w:sdtPr>
                <w:rPr>
                  <w:rFonts w:ascii="Candara" w:hAnsi="Candara"/>
                </w:rPr>
                <w:id w:val="109698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>Serbian with other mentoring ______________</w:t>
            </w:r>
          </w:p>
          <w:p w14:paraId="0365FEB6" w14:textId="3B1BBE9E" w:rsidR="00E47B95" w:rsidRPr="00B54668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B54668" w:rsidRPr="00B54668" w14:paraId="71B6CC5F" w14:textId="77777777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5E0E9D56" w14:textId="77777777" w:rsidR="00B54668" w:rsidRPr="00B54668" w:rsidRDefault="00B5466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1F14FA" w:rsidRPr="00B54668" w14:paraId="70595353" w14:textId="7B55D4AB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0CCB5A71" w14:textId="08393341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45492F22" w14:textId="04C1B85E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1EA41BA9" w14:textId="2F3D6953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6CCA4ED" w14:textId="61FE57D6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1F14FA" w:rsidRPr="00B54668" w14:paraId="5ED32021" w14:textId="1EB9F87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2A356E3F" w14:textId="7AA07C36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22033C2C" w14:textId="53940F49" w:rsidR="001F14FA" w:rsidRDefault="000C34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36EB7134" w14:textId="011E6769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F7DC87E" w14:textId="06CB4A9B" w:rsidR="001F14FA" w:rsidRDefault="000C34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20</w:t>
            </w:r>
            <w:bookmarkStart w:id="0" w:name="_GoBack"/>
            <w:bookmarkEnd w:id="0"/>
          </w:p>
        </w:tc>
      </w:tr>
      <w:tr w:rsidR="001F14FA" w:rsidRPr="00B54668" w14:paraId="41516095" w14:textId="62D16FE4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387A27B0" w14:textId="3EDB0C3A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3BAA5638" w14:textId="721B3424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7F44A54A" w14:textId="4A5289D8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7BE5BF1" w14:textId="25D1A554" w:rsidR="001F14FA" w:rsidRDefault="000C34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30</w:t>
            </w:r>
          </w:p>
        </w:tc>
      </w:tr>
      <w:tr w:rsidR="001F14FA" w:rsidRPr="00B54668" w14:paraId="229DA10A" w14:textId="1D806BC4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64B8DA5A" w14:textId="642D2F1A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373FFD5E" w14:textId="2ACC688E" w:rsidR="001F14FA" w:rsidRDefault="00040954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2C791FD4" w14:textId="2E2EE47C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B30828" w14:textId="58003E17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1F14FA" w:rsidRPr="00B54668" w14:paraId="17C1B9BE" w14:textId="709BE305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27613094" w14:textId="44B542EA"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14:paraId="3518CBE3" w14:textId="77777777" w:rsidR="00E60599" w:rsidRDefault="00E60599" w:rsidP="00E71A0B">
      <w:pPr>
        <w:ind w:left="1089"/>
      </w:pPr>
    </w:p>
    <w:p w14:paraId="1352A5B3" w14:textId="77777777" w:rsidR="00E60599" w:rsidRDefault="00E60599" w:rsidP="00E71A0B">
      <w:pPr>
        <w:ind w:left="1089"/>
      </w:pPr>
    </w:p>
    <w:p w14:paraId="75B133D4" w14:textId="77777777"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30595" w14:textId="77777777" w:rsidR="00815AB2" w:rsidRDefault="00815AB2" w:rsidP="00864926">
      <w:pPr>
        <w:spacing w:after="0" w:line="240" w:lineRule="auto"/>
      </w:pPr>
      <w:r>
        <w:separator/>
      </w:r>
    </w:p>
  </w:endnote>
  <w:endnote w:type="continuationSeparator" w:id="0">
    <w:p w14:paraId="3D8021C5" w14:textId="77777777" w:rsidR="00815AB2" w:rsidRDefault="00815AB2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FD16C" w14:textId="77777777" w:rsidR="00815AB2" w:rsidRDefault="00815AB2" w:rsidP="00864926">
      <w:pPr>
        <w:spacing w:after="0" w:line="240" w:lineRule="auto"/>
      </w:pPr>
      <w:r>
        <w:separator/>
      </w:r>
    </w:p>
  </w:footnote>
  <w:footnote w:type="continuationSeparator" w:id="0">
    <w:p w14:paraId="44579AAE" w14:textId="77777777" w:rsidR="00815AB2" w:rsidRDefault="00815AB2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0B"/>
    <w:rsid w:val="00033AAA"/>
    <w:rsid w:val="00040954"/>
    <w:rsid w:val="000C3495"/>
    <w:rsid w:val="000F6001"/>
    <w:rsid w:val="0011018E"/>
    <w:rsid w:val="001B7B79"/>
    <w:rsid w:val="001D3BF1"/>
    <w:rsid w:val="001D64D3"/>
    <w:rsid w:val="001E418F"/>
    <w:rsid w:val="001F14FA"/>
    <w:rsid w:val="001F60E3"/>
    <w:rsid w:val="002319B6"/>
    <w:rsid w:val="00241E04"/>
    <w:rsid w:val="002C4C9D"/>
    <w:rsid w:val="00315601"/>
    <w:rsid w:val="00323176"/>
    <w:rsid w:val="003B32A9"/>
    <w:rsid w:val="003C177A"/>
    <w:rsid w:val="00406F80"/>
    <w:rsid w:val="00431EFA"/>
    <w:rsid w:val="00493925"/>
    <w:rsid w:val="004B02FC"/>
    <w:rsid w:val="004D1C7E"/>
    <w:rsid w:val="004E562D"/>
    <w:rsid w:val="005978F7"/>
    <w:rsid w:val="005A5D38"/>
    <w:rsid w:val="005B0885"/>
    <w:rsid w:val="005B64BF"/>
    <w:rsid w:val="005D46D7"/>
    <w:rsid w:val="00603117"/>
    <w:rsid w:val="006728E2"/>
    <w:rsid w:val="0069043C"/>
    <w:rsid w:val="006E40AE"/>
    <w:rsid w:val="006F647C"/>
    <w:rsid w:val="00783C57"/>
    <w:rsid w:val="00792CB4"/>
    <w:rsid w:val="00815AB2"/>
    <w:rsid w:val="00864926"/>
    <w:rsid w:val="008A30CE"/>
    <w:rsid w:val="008B1D6B"/>
    <w:rsid w:val="008C31B7"/>
    <w:rsid w:val="00911529"/>
    <w:rsid w:val="00932B21"/>
    <w:rsid w:val="00972302"/>
    <w:rsid w:val="009906EA"/>
    <w:rsid w:val="009D3F5E"/>
    <w:rsid w:val="009E0B50"/>
    <w:rsid w:val="009F3F9F"/>
    <w:rsid w:val="00A10286"/>
    <w:rsid w:val="00A1335D"/>
    <w:rsid w:val="00A73CB0"/>
    <w:rsid w:val="00AF47A6"/>
    <w:rsid w:val="00B50491"/>
    <w:rsid w:val="00B54668"/>
    <w:rsid w:val="00B9521A"/>
    <w:rsid w:val="00BD3504"/>
    <w:rsid w:val="00C63234"/>
    <w:rsid w:val="00CA6D81"/>
    <w:rsid w:val="00CC23C3"/>
    <w:rsid w:val="00CD17F1"/>
    <w:rsid w:val="00D92F39"/>
    <w:rsid w:val="00DB43CC"/>
    <w:rsid w:val="00DC62DF"/>
    <w:rsid w:val="00E1222F"/>
    <w:rsid w:val="00E47B95"/>
    <w:rsid w:val="00E5013A"/>
    <w:rsid w:val="00E60599"/>
    <w:rsid w:val="00E71A0B"/>
    <w:rsid w:val="00E76BC2"/>
    <w:rsid w:val="00E8188A"/>
    <w:rsid w:val="00E857F8"/>
    <w:rsid w:val="00E95C7D"/>
    <w:rsid w:val="00EA7E0C"/>
    <w:rsid w:val="00EC53EE"/>
    <w:rsid w:val="00F06AFA"/>
    <w:rsid w:val="00F237EB"/>
    <w:rsid w:val="00F56373"/>
    <w:rsid w:val="00F742D3"/>
    <w:rsid w:val="00F80621"/>
    <w:rsid w:val="00FD58C4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7E030-6BE7-4345-85CE-F6C902C1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Milan</cp:lastModifiedBy>
  <cp:revision>3</cp:revision>
  <cp:lastPrinted>2015-12-23T11:47:00Z</cp:lastPrinted>
  <dcterms:created xsi:type="dcterms:W3CDTF">2016-05-27T09:37:00Z</dcterms:created>
  <dcterms:modified xsi:type="dcterms:W3CDTF">2016-05-27T09:44:00Z</dcterms:modified>
</cp:coreProperties>
</file>