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4EA76E3"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E34629">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3B17B2F" w:rsidR="00B50491" w:rsidRPr="00B54668" w:rsidRDefault="007A6411" w:rsidP="00E857F8">
            <w:pPr>
              <w:spacing w:line="240" w:lineRule="auto"/>
              <w:contextualSpacing/>
              <w:jc w:val="left"/>
              <w:rPr>
                <w:rFonts w:ascii="Candara" w:hAnsi="Candara"/>
              </w:rPr>
            </w:pPr>
            <w:r>
              <w:rPr>
                <w:rFonts w:ascii="Candara" w:hAnsi="Candara"/>
              </w:rPr>
              <w:t xml:space="preserve">Selected sport - </w:t>
            </w:r>
            <w:r w:rsidR="00E34629">
              <w:rPr>
                <w:rFonts w:ascii="Candara" w:hAnsi="Candara"/>
              </w:rPr>
              <w:t>Theory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C27E12"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C27E12"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9C5015" w:rsidR="00864926" w:rsidRPr="00B54668" w:rsidRDefault="00C27E1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7A641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91DD2C" w:rsidR="00864926" w:rsidRPr="00B54668" w:rsidRDefault="007A6411"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FF48A0" w:rsidR="00A1335D" w:rsidRPr="00B54668" w:rsidRDefault="007A641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99CB5F4" w:rsidR="00E857F8" w:rsidRPr="00B54668" w:rsidRDefault="00570250" w:rsidP="00E857F8">
            <w:pPr>
              <w:spacing w:line="240" w:lineRule="auto"/>
              <w:contextualSpacing/>
              <w:jc w:val="left"/>
              <w:rPr>
                <w:rFonts w:ascii="Candara" w:hAnsi="Candara"/>
              </w:rPr>
            </w:pPr>
            <w:r>
              <w:rPr>
                <w:rFonts w:ascii="Candara" w:hAnsi="Candara"/>
              </w:rPr>
              <w:t>The teacher selected sports</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C77289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E346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E34629">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C727D9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E3462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E3462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9FDDDEC" w:rsidR="00911529" w:rsidRPr="00B54668" w:rsidRDefault="007A6411" w:rsidP="007A6411">
            <w:pPr>
              <w:spacing w:line="240" w:lineRule="auto"/>
              <w:contextualSpacing/>
              <w:rPr>
                <w:rFonts w:ascii="Candara" w:hAnsi="Candara"/>
                <w:i/>
              </w:rPr>
            </w:pPr>
            <w:r w:rsidRPr="007A6411">
              <w:rPr>
                <w:rFonts w:ascii="Candara" w:hAnsi="Candara"/>
                <w:i/>
              </w:rPr>
              <w:t>Gaining knowledge about the specialty of the theory of chosen sport. Providing real experience of coaching and competition. Rational connection between the theory of the chosen sport to the theory and practice of other disciplines. Linking theory to practice of sports technology. Sports and sporting theory of knowledge as a basis for special application of scientific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CDD22D" w:rsidR="00B54668" w:rsidRPr="00B54668" w:rsidRDefault="00BA0A3E" w:rsidP="007A6411">
            <w:pPr>
              <w:tabs>
                <w:tab w:val="left" w:pos="360"/>
              </w:tabs>
              <w:spacing w:after="0" w:line="240" w:lineRule="auto"/>
              <w:rPr>
                <w:rFonts w:ascii="Candara" w:hAnsi="Candara"/>
                <w:b/>
              </w:rPr>
            </w:pPr>
            <w:r w:rsidRPr="00BA0A3E">
              <w:rPr>
                <w:rFonts w:ascii="Candara" w:hAnsi="Candara"/>
                <w:b/>
              </w:rPr>
              <w:t>Theory: Nature of sports activities in training and competition; entities with sports activities; professional practice of all categories of professionals; Relations of sports technology with culture and all social systems; scientific methods. The contribution of the chosen sport to the individual development of sports undertakings and social progress. Importance of sports training environment for efficiency; Social sports organizations; Validation of chosen sport. Historical development of selected sports, Orientation, Selection, Models, Modeling, Training and competition. Practicals: Independent research of sport system, of clubs, organization of training, the effects of competition. The use of information technology. The practice of scientific research and understanding of the process of forming scientific information in sport. Orientation, selection and modeling in the chosen sport. Competition rules.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69A3423B" w:rsidR="001D3BF1" w:rsidRPr="004E562D" w:rsidRDefault="00C27E12"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877C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E877C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C27E12"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940E2E" w:rsidRPr="00B54668" w14:paraId="5ED32021" w14:textId="1EB9F878" w:rsidTr="00940E2E">
        <w:trPr>
          <w:trHeight w:val="562"/>
        </w:trPr>
        <w:tc>
          <w:tcPr>
            <w:tcW w:w="2550" w:type="dxa"/>
            <w:shd w:val="clear" w:color="auto" w:fill="auto"/>
            <w:vAlign w:val="center"/>
          </w:tcPr>
          <w:p w14:paraId="2A356E3F" w14:textId="3EBA9EEC" w:rsidR="00940E2E" w:rsidRPr="00940E2E" w:rsidRDefault="00940E2E" w:rsidP="00940E2E">
            <w:pPr>
              <w:tabs>
                <w:tab w:val="left" w:pos="360"/>
              </w:tabs>
              <w:spacing w:after="0" w:line="240" w:lineRule="auto"/>
              <w:jc w:val="left"/>
              <w:rPr>
                <w:rFonts w:ascii="Candara" w:hAnsi="Candara"/>
                <w:b/>
              </w:rPr>
            </w:pPr>
            <w:r w:rsidRPr="00940E2E">
              <w:rPr>
                <w:rFonts w:ascii="Candara" w:hAnsi="Candara"/>
                <w:b/>
              </w:rPr>
              <w:t>Theory and practicals active participation</w:t>
            </w:r>
          </w:p>
        </w:tc>
        <w:tc>
          <w:tcPr>
            <w:tcW w:w="1575" w:type="dxa"/>
            <w:gridSpan w:val="2"/>
            <w:shd w:val="clear" w:color="auto" w:fill="auto"/>
            <w:vAlign w:val="center"/>
          </w:tcPr>
          <w:p w14:paraId="22033C2C" w14:textId="76E71CCA" w:rsidR="00940E2E" w:rsidRDefault="00940E2E" w:rsidP="00940E2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7DF245A" w:rsidR="00940E2E" w:rsidRDefault="00940E2E" w:rsidP="00940E2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26827C4B" w:rsidR="00940E2E" w:rsidRDefault="00940E2E" w:rsidP="00940E2E">
            <w:pPr>
              <w:tabs>
                <w:tab w:val="left" w:pos="360"/>
              </w:tabs>
              <w:spacing w:after="0" w:line="240" w:lineRule="auto"/>
              <w:jc w:val="left"/>
              <w:rPr>
                <w:rFonts w:ascii="Candara" w:hAnsi="Candara"/>
                <w:b/>
              </w:rPr>
            </w:pPr>
            <w:r>
              <w:rPr>
                <w:rFonts w:ascii="Candara" w:hAnsi="Candara"/>
                <w:b/>
              </w:rPr>
              <w:t>40</w:t>
            </w:r>
          </w:p>
        </w:tc>
      </w:tr>
      <w:tr w:rsidR="00940E2E" w:rsidRPr="00B54668" w14:paraId="41516095" w14:textId="62D16FE4" w:rsidTr="00940E2E">
        <w:trPr>
          <w:trHeight w:val="562"/>
        </w:trPr>
        <w:tc>
          <w:tcPr>
            <w:tcW w:w="2550" w:type="dxa"/>
            <w:shd w:val="clear" w:color="auto" w:fill="auto"/>
            <w:vAlign w:val="center"/>
          </w:tcPr>
          <w:p w14:paraId="387A27B0" w14:textId="0B0018F8" w:rsidR="00940E2E" w:rsidRPr="00940E2E" w:rsidRDefault="00940E2E" w:rsidP="00940E2E">
            <w:pPr>
              <w:tabs>
                <w:tab w:val="left" w:pos="360"/>
              </w:tabs>
              <w:spacing w:after="0" w:line="240" w:lineRule="auto"/>
              <w:jc w:val="left"/>
              <w:rPr>
                <w:rFonts w:ascii="Candara" w:hAnsi="Candara"/>
                <w:b/>
              </w:rPr>
            </w:pPr>
            <w:r w:rsidRPr="00940E2E">
              <w:rPr>
                <w:rFonts w:ascii="Candara" w:hAnsi="Candara"/>
                <w:b/>
              </w:rPr>
              <w:t xml:space="preserve">Colloquium 1 </w:t>
            </w:r>
          </w:p>
        </w:tc>
        <w:tc>
          <w:tcPr>
            <w:tcW w:w="1575" w:type="dxa"/>
            <w:gridSpan w:val="2"/>
            <w:shd w:val="clear" w:color="auto" w:fill="auto"/>
            <w:vAlign w:val="center"/>
          </w:tcPr>
          <w:p w14:paraId="3BAA5638" w14:textId="1B485F88" w:rsidR="00940E2E" w:rsidRDefault="00940E2E" w:rsidP="00940E2E">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3C67095E" w:rsidR="00940E2E" w:rsidRDefault="00940E2E" w:rsidP="00940E2E">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940E2E" w:rsidRDefault="00940E2E" w:rsidP="00940E2E">
            <w:pPr>
              <w:tabs>
                <w:tab w:val="left" w:pos="360"/>
              </w:tabs>
              <w:spacing w:after="0" w:line="240" w:lineRule="auto"/>
              <w:jc w:val="left"/>
              <w:rPr>
                <w:rFonts w:ascii="Candara" w:hAnsi="Candara"/>
                <w:b/>
              </w:rPr>
            </w:pPr>
          </w:p>
        </w:tc>
      </w:tr>
      <w:tr w:rsidR="00940E2E" w:rsidRPr="00B54668" w14:paraId="229DA10A" w14:textId="1D806BC4" w:rsidTr="00940E2E">
        <w:trPr>
          <w:trHeight w:val="562"/>
        </w:trPr>
        <w:tc>
          <w:tcPr>
            <w:tcW w:w="2550" w:type="dxa"/>
            <w:shd w:val="clear" w:color="auto" w:fill="auto"/>
            <w:vAlign w:val="center"/>
          </w:tcPr>
          <w:p w14:paraId="64B8DA5A" w14:textId="7FDBB394" w:rsidR="00940E2E" w:rsidRPr="00940E2E" w:rsidRDefault="00940E2E" w:rsidP="00940E2E">
            <w:pPr>
              <w:tabs>
                <w:tab w:val="left" w:pos="360"/>
              </w:tabs>
              <w:spacing w:after="0" w:line="240" w:lineRule="auto"/>
              <w:jc w:val="left"/>
              <w:rPr>
                <w:rFonts w:ascii="Candara" w:hAnsi="Candara"/>
                <w:b/>
              </w:rPr>
            </w:pPr>
            <w:r w:rsidRPr="00940E2E">
              <w:rPr>
                <w:rFonts w:ascii="Candara" w:hAnsi="Candara"/>
                <w:b/>
              </w:rPr>
              <w:t xml:space="preserve">Colloquium  2  </w:t>
            </w:r>
          </w:p>
        </w:tc>
        <w:tc>
          <w:tcPr>
            <w:tcW w:w="1575" w:type="dxa"/>
            <w:gridSpan w:val="2"/>
            <w:shd w:val="clear" w:color="auto" w:fill="auto"/>
            <w:vAlign w:val="center"/>
          </w:tcPr>
          <w:p w14:paraId="373FFD5E" w14:textId="4285987B" w:rsidR="00940E2E" w:rsidRDefault="00940E2E" w:rsidP="00940E2E">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940E2E" w:rsidRDefault="00940E2E" w:rsidP="00940E2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940E2E" w:rsidRDefault="00940E2E" w:rsidP="00940E2E">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5AA0" w14:textId="77777777" w:rsidR="00C27E12" w:rsidRDefault="00C27E12" w:rsidP="00864926">
      <w:pPr>
        <w:spacing w:after="0" w:line="240" w:lineRule="auto"/>
      </w:pPr>
      <w:r>
        <w:separator/>
      </w:r>
    </w:p>
  </w:endnote>
  <w:endnote w:type="continuationSeparator" w:id="0">
    <w:p w14:paraId="129A3C60" w14:textId="77777777" w:rsidR="00C27E12" w:rsidRDefault="00C27E1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0578" w14:textId="77777777" w:rsidR="00C27E12" w:rsidRDefault="00C27E12" w:rsidP="00864926">
      <w:pPr>
        <w:spacing w:after="0" w:line="240" w:lineRule="auto"/>
      </w:pPr>
      <w:r>
        <w:separator/>
      </w:r>
    </w:p>
  </w:footnote>
  <w:footnote w:type="continuationSeparator" w:id="0">
    <w:p w14:paraId="094A5209" w14:textId="77777777" w:rsidR="00C27E12" w:rsidRDefault="00C27E1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A6694"/>
    <w:rsid w:val="001D3BF1"/>
    <w:rsid w:val="001D64D3"/>
    <w:rsid w:val="001F14FA"/>
    <w:rsid w:val="001F60E3"/>
    <w:rsid w:val="002319B6"/>
    <w:rsid w:val="00315601"/>
    <w:rsid w:val="00323176"/>
    <w:rsid w:val="003B32A9"/>
    <w:rsid w:val="003C177A"/>
    <w:rsid w:val="00406F80"/>
    <w:rsid w:val="00431EFA"/>
    <w:rsid w:val="00456203"/>
    <w:rsid w:val="00460829"/>
    <w:rsid w:val="00493925"/>
    <w:rsid w:val="004D1C7E"/>
    <w:rsid w:val="004E562D"/>
    <w:rsid w:val="00570250"/>
    <w:rsid w:val="005A5D38"/>
    <w:rsid w:val="005B0885"/>
    <w:rsid w:val="005B64BF"/>
    <w:rsid w:val="005D46D7"/>
    <w:rsid w:val="00603117"/>
    <w:rsid w:val="0069043C"/>
    <w:rsid w:val="006C627F"/>
    <w:rsid w:val="006E40AE"/>
    <w:rsid w:val="006F647C"/>
    <w:rsid w:val="00783C57"/>
    <w:rsid w:val="00792CB4"/>
    <w:rsid w:val="007A6411"/>
    <w:rsid w:val="00864926"/>
    <w:rsid w:val="008A30CE"/>
    <w:rsid w:val="008B1D6B"/>
    <w:rsid w:val="008C31B7"/>
    <w:rsid w:val="008E0074"/>
    <w:rsid w:val="00911529"/>
    <w:rsid w:val="00932B21"/>
    <w:rsid w:val="00940E2E"/>
    <w:rsid w:val="00972302"/>
    <w:rsid w:val="00986F13"/>
    <w:rsid w:val="009906EA"/>
    <w:rsid w:val="009D3F5E"/>
    <w:rsid w:val="009F3F9F"/>
    <w:rsid w:val="00A10286"/>
    <w:rsid w:val="00A1335D"/>
    <w:rsid w:val="00AC6185"/>
    <w:rsid w:val="00AD21BB"/>
    <w:rsid w:val="00AF47A6"/>
    <w:rsid w:val="00B352B5"/>
    <w:rsid w:val="00B50491"/>
    <w:rsid w:val="00B54668"/>
    <w:rsid w:val="00B77E5E"/>
    <w:rsid w:val="00B9521A"/>
    <w:rsid w:val="00BA0A3E"/>
    <w:rsid w:val="00BD3504"/>
    <w:rsid w:val="00C27E12"/>
    <w:rsid w:val="00C63234"/>
    <w:rsid w:val="00C92107"/>
    <w:rsid w:val="00CA6D81"/>
    <w:rsid w:val="00CC23C3"/>
    <w:rsid w:val="00CD17F1"/>
    <w:rsid w:val="00D57825"/>
    <w:rsid w:val="00D92F39"/>
    <w:rsid w:val="00DA067E"/>
    <w:rsid w:val="00DB43CC"/>
    <w:rsid w:val="00E1222F"/>
    <w:rsid w:val="00E34629"/>
    <w:rsid w:val="00E47B95"/>
    <w:rsid w:val="00E5013A"/>
    <w:rsid w:val="00E60599"/>
    <w:rsid w:val="00E71A0B"/>
    <w:rsid w:val="00E8188A"/>
    <w:rsid w:val="00E857F8"/>
    <w:rsid w:val="00E877CF"/>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5229-4079-4D5D-A1D8-CAE30198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2016-04-11T10:00:00Z</dcterms:created>
  <dcterms:modified xsi:type="dcterms:W3CDTF">2016-04-21T12:01:00Z</dcterms:modified>
</cp:coreProperties>
</file>