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42C6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</w:t>
            </w:r>
            <w:r w:rsidRPr="00522DFF">
              <w:rPr>
                <w:rFonts w:ascii="Candara" w:hAnsi="Candara"/>
                <w:b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42C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Harmony with Harmonical Analysis 6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369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42C6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3697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42C6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42C69">
                  <w:rPr>
                    <w:rFonts w:ascii="MS Gothic" w:eastAsia="MS Gothic" w:hAnsi="MS Gothic" w:cs="Arial"/>
                    <w:lang w:val="en-US"/>
                  </w:rPr>
                  <w:t>*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42C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42C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42C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 Nataša Nagorni Petrov; MA Marko Milenković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42C69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242C69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242C6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C0437">
              <w:rPr>
                <w:rFonts w:ascii="inherit" w:hAnsi="inherit"/>
                <w:color w:val="212121"/>
              </w:rPr>
              <w:t>Developing knowledge and skills in independent , practical and analytical , theoretically based approach to musical literature. Practical mastery of style and characteristic harmonic phenomena.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42C69" w:rsidRPr="00242C69" w:rsidRDefault="00242C69" w:rsidP="00242C69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 w:rsidRPr="00242C69">
              <w:rPr>
                <w:rFonts w:ascii="Candara" w:hAnsi="Candara"/>
                <w:b/>
              </w:rPr>
              <w:cr/>
            </w:r>
            <w:r>
              <w:rPr>
                <w:rFonts w:ascii="inherit" w:hAnsi="inherit"/>
                <w:color w:val="212121"/>
              </w:rPr>
              <w:t xml:space="preserve"> </w:t>
            </w:r>
            <w:r w:rsidRPr="00242C69">
              <w:rPr>
                <w:rFonts w:ascii="inherit" w:hAnsi="inherit"/>
                <w:color w:val="212121"/>
              </w:rPr>
              <w:t>General character</w:t>
            </w:r>
            <w:r>
              <w:rPr>
                <w:rFonts w:ascii="inherit" w:hAnsi="inherit"/>
                <w:color w:val="212121"/>
              </w:rPr>
              <w:t>istics of impressionist harmony; N</w:t>
            </w:r>
            <w:r>
              <w:rPr>
                <w:rFonts w:ascii="inherit" w:hAnsi="inherit"/>
                <w:color w:val="212121"/>
                <w:lang w:val="sr-Cyrl-CS"/>
              </w:rPr>
              <w:t>ew,</w:t>
            </w:r>
            <w:r>
              <w:rPr>
                <w:rFonts w:ascii="inherit" w:hAnsi="inherit"/>
                <w:color w:val="212121"/>
              </w:rPr>
              <w:t xml:space="preserve"> </w:t>
            </w:r>
            <w:r w:rsidRPr="00242C69">
              <w:rPr>
                <w:rFonts w:ascii="inherit" w:hAnsi="inherit"/>
                <w:color w:val="212121"/>
              </w:rPr>
              <w:t xml:space="preserve">coloristic </w:t>
            </w:r>
            <w:r>
              <w:rPr>
                <w:rFonts w:ascii="inherit" w:hAnsi="inherit"/>
                <w:color w:val="212121"/>
              </w:rPr>
              <w:t>role of harmony: Debussy</w:t>
            </w:r>
            <w:r w:rsidRPr="00242C69">
              <w:rPr>
                <w:rFonts w:ascii="inherit" w:hAnsi="inherit"/>
                <w:color w:val="212121"/>
              </w:rPr>
              <w:t>; Creativity M. Ravel and other r</w:t>
            </w:r>
            <w:r>
              <w:rPr>
                <w:rFonts w:ascii="inherit" w:hAnsi="inherit"/>
                <w:color w:val="212121"/>
              </w:rPr>
              <w:t>epresentatives of Impressionism</w:t>
            </w:r>
            <w:r w:rsidRPr="00242C69">
              <w:rPr>
                <w:rFonts w:ascii="inherit" w:hAnsi="inherit"/>
                <w:color w:val="212121"/>
              </w:rPr>
              <w:t>; Elements of harmonic expression A</w:t>
            </w:r>
            <w:r>
              <w:rPr>
                <w:rFonts w:ascii="inherit" w:hAnsi="inherit"/>
                <w:color w:val="212121"/>
              </w:rPr>
              <w:t>. Scriabin ; General view of the music of the twentieth century</w:t>
            </w:r>
            <w:r w:rsidRPr="00242C69">
              <w:rPr>
                <w:rFonts w:ascii="inherit" w:hAnsi="inherit"/>
                <w:color w:val="212121"/>
              </w:rPr>
              <w:t>; National school of the 20th century ; The harmonic language Serbian composer</w:t>
            </w:r>
            <w:r>
              <w:rPr>
                <w:rFonts w:ascii="inherit" w:hAnsi="inherit"/>
                <w:color w:val="212121"/>
              </w:rPr>
              <w:t xml:space="preserve"> 20th century (Hristić , Milojevic ... )</w:t>
            </w:r>
            <w:r w:rsidRPr="00242C69">
              <w:rPr>
                <w:rFonts w:ascii="inherit" w:hAnsi="inherit"/>
                <w:color w:val="212121"/>
              </w:rPr>
              <w:t>; New ways of harmony and melodic organization , expressionis</w:t>
            </w:r>
            <w:r>
              <w:rPr>
                <w:rFonts w:ascii="inherit" w:hAnsi="inherit"/>
                <w:color w:val="212121"/>
              </w:rPr>
              <w:t>m,  atonality</w:t>
            </w:r>
            <w:r w:rsidRPr="00242C69">
              <w:rPr>
                <w:rFonts w:ascii="inherit" w:hAnsi="inherit"/>
                <w:color w:val="212121"/>
              </w:rPr>
              <w:t>, dodecaphony .</w:t>
            </w:r>
          </w:p>
          <w:p w:rsidR="00B54668" w:rsidRPr="00B54668" w:rsidRDefault="00B54668" w:rsidP="00242C6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369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42C6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369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42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42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42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42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42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7B" w:rsidRDefault="00E1387B" w:rsidP="00864926">
      <w:pPr>
        <w:spacing w:after="0" w:line="240" w:lineRule="auto"/>
      </w:pPr>
      <w:r>
        <w:separator/>
      </w:r>
    </w:p>
  </w:endnote>
  <w:endnote w:type="continuationSeparator" w:id="1">
    <w:p w:rsidR="00E1387B" w:rsidRDefault="00E1387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7B" w:rsidRDefault="00E1387B" w:rsidP="00864926">
      <w:pPr>
        <w:spacing w:after="0" w:line="240" w:lineRule="auto"/>
      </w:pPr>
      <w:r>
        <w:separator/>
      </w:r>
    </w:p>
  </w:footnote>
  <w:footnote w:type="continuationSeparator" w:id="1">
    <w:p w:rsidR="00E1387B" w:rsidRDefault="00E1387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0F7B"/>
    <w:rsid w:val="00033AAA"/>
    <w:rsid w:val="000F6001"/>
    <w:rsid w:val="00136977"/>
    <w:rsid w:val="001D3BF1"/>
    <w:rsid w:val="001D64D3"/>
    <w:rsid w:val="001F14FA"/>
    <w:rsid w:val="001F60E3"/>
    <w:rsid w:val="002319B6"/>
    <w:rsid w:val="00242C69"/>
    <w:rsid w:val="002774B8"/>
    <w:rsid w:val="002956AF"/>
    <w:rsid w:val="002C140B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6875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1387B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2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C6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2016-05-12T10:32:00Z</dcterms:created>
  <dcterms:modified xsi:type="dcterms:W3CDTF">2016-05-12T10:32:00Z</dcterms:modified>
</cp:coreProperties>
</file>