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F20F7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 xml:space="preserve">Faculty of Arts in </w:t>
            </w:r>
            <w:proofErr w:type="spellStart"/>
            <w:r>
              <w:rPr>
                <w:rFonts w:ascii="Candara" w:hAnsi="Candara"/>
                <w:b/>
                <w:sz w:val="32"/>
                <w:szCs w:val="32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6258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Music</w:t>
            </w:r>
            <w:r w:rsidR="00F20F7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Theory and</w:t>
            </w: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Pedagogy</w:t>
            </w:r>
            <w:r w:rsidR="00EC295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, Performing Arts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82C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Histor</w:t>
            </w:r>
            <w:r w:rsidR="00AF7899">
              <w:rPr>
                <w:rFonts w:ascii="Candara" w:hAnsi="Candara"/>
              </w:rPr>
              <w:t>y of m</w:t>
            </w:r>
            <w:r w:rsidR="00B6258B">
              <w:rPr>
                <w:rFonts w:ascii="Candara" w:hAnsi="Candara"/>
              </w:rPr>
              <w:t>usic</w:t>
            </w:r>
            <w:r>
              <w:rPr>
                <w:rFonts w:ascii="Candara" w:hAnsi="Candara"/>
              </w:rPr>
              <w:t xml:space="preserve"> </w:t>
            </w:r>
            <w:r w:rsidR="00AF7899">
              <w:rPr>
                <w:rFonts w:ascii="Candara" w:hAnsi="Candara"/>
              </w:rPr>
              <w:t>4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915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B6258B" w:rsidRPr="00501EDC">
                  <w:rPr>
                    <w:rFonts w:ascii="Candara" w:hAnsi="Candara"/>
                    <w:b/>
                  </w:rPr>
                  <w:t>X</w:t>
                </w:r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915A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B6258B" w:rsidRPr="00501EDC">
                  <w:rPr>
                    <w:rFonts w:ascii="Candara" w:hAnsi="Candara"/>
                    <w:b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AF7899">
              <w:rPr>
                <w:rFonts w:ascii="Candara" w:hAnsi="Candara"/>
              </w:rPr>
              <w:t xml:space="preserve">         </w:t>
            </w:r>
            <w:r w:rsidR="00406F80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55572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AF7899">
              <w:rPr>
                <w:rFonts w:ascii="Candara" w:hAnsi="Candara" w:cs="Arial"/>
                <w:lang w:val="en-US"/>
              </w:rPr>
              <w:t xml:space="preserve"> Autumn                 </w:t>
            </w:r>
            <w:r>
              <w:rPr>
                <w:rFonts w:ascii="Candara" w:hAnsi="Candara" w:cs="Arial"/>
                <w:lang w:val="en-US"/>
              </w:rPr>
              <w:t xml:space="preserve"> </w:t>
            </w:r>
            <w:r w:rsidR="0055572B" w:rsidRPr="00501EDC">
              <w:rPr>
                <w:rFonts w:ascii="Candara" w:hAnsi="Candara" w:cs="Arial"/>
                <w:b/>
                <w:lang w:val="en-US"/>
              </w:rPr>
              <w:t>X</w:t>
            </w:r>
            <w:r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6258B" w:rsidRDefault="0055572B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</w:t>
            </w:r>
            <w:r w:rsidR="00B6258B" w:rsidRPr="00B6258B"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6258B" w:rsidRDefault="00B6258B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B6258B">
              <w:rPr>
                <w:rFonts w:ascii="Candara" w:hAnsi="Candara"/>
                <w:sz w:val="24"/>
                <w:szCs w:val="24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625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Phd</w:t>
            </w:r>
            <w:proofErr w:type="spellEnd"/>
            <w:r>
              <w:rPr>
                <w:rFonts w:ascii="Candara" w:hAnsi="Candara"/>
              </w:rPr>
              <w:t xml:space="preserve"> Sonja </w:t>
            </w:r>
            <w:proofErr w:type="spellStart"/>
            <w:r>
              <w:rPr>
                <w:rFonts w:ascii="Candara" w:hAnsi="Candara"/>
              </w:rPr>
              <w:t>Cvetković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B6258B" w:rsidRPr="00F67D9E">
                  <w:rPr>
                    <w:rFonts w:ascii="Candara" w:hAnsi="Candara"/>
                    <w:b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258B">
              <w:rPr>
                <w:rFonts w:ascii="Candara" w:hAnsi="Candara"/>
              </w:rPr>
              <w:t xml:space="preserve">Lectures            </w:t>
            </w:r>
            <w:r>
              <w:rPr>
                <w:rFonts w:ascii="Candara" w:hAnsi="Candara"/>
              </w:rPr>
              <w:t xml:space="preserve">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6258B" w:rsidRPr="00F67D9E">
                  <w:rPr>
                    <w:rFonts w:ascii="Candara" w:hAnsi="Candara"/>
                    <w:b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82C42" w:rsidRDefault="00C82C42" w:rsidP="001F5575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T</w:t>
            </w:r>
            <w:r w:rsidR="001F5575">
              <w:rPr>
                <w:rFonts w:ascii="inherit" w:hAnsi="inherit"/>
                <w:color w:val="212121"/>
              </w:rPr>
              <w:t xml:space="preserve">he study of forms, </w:t>
            </w:r>
            <w:r w:rsidRPr="00C82C42">
              <w:rPr>
                <w:rFonts w:ascii="inherit" w:hAnsi="inherit"/>
                <w:color w:val="212121"/>
              </w:rPr>
              <w:t>styles</w:t>
            </w:r>
            <w:r>
              <w:rPr>
                <w:rFonts w:ascii="inherit" w:hAnsi="inherit"/>
                <w:color w:val="212121"/>
              </w:rPr>
              <w:t xml:space="preserve"> </w:t>
            </w:r>
            <w:r w:rsidR="001F5575">
              <w:rPr>
                <w:rFonts w:ascii="inherit" w:hAnsi="inherit"/>
                <w:color w:val="212121"/>
              </w:rPr>
              <w:t xml:space="preserve">and </w:t>
            </w:r>
            <w:r w:rsidRPr="00C82C42">
              <w:rPr>
                <w:rFonts w:ascii="inherit" w:hAnsi="inherit"/>
                <w:color w:val="212121"/>
              </w:rPr>
              <w:t>indi</w:t>
            </w:r>
            <w:r>
              <w:rPr>
                <w:rFonts w:ascii="inherit" w:hAnsi="inherit"/>
                <w:color w:val="212121"/>
              </w:rPr>
              <w:t xml:space="preserve">vidual creative contributions, </w:t>
            </w:r>
            <w:r w:rsidR="0045327C" w:rsidRPr="0087524A">
              <w:rPr>
                <w:rFonts w:ascii="inherit" w:hAnsi="inherit"/>
                <w:color w:val="212121"/>
              </w:rPr>
              <w:t xml:space="preserve">acquisition of </w:t>
            </w:r>
            <w:r w:rsidR="0045327C">
              <w:rPr>
                <w:rFonts w:ascii="inherit" w:hAnsi="inherit"/>
                <w:color w:val="212121"/>
              </w:rPr>
              <w:t>b</w:t>
            </w:r>
            <w:r w:rsidR="0045327C" w:rsidRPr="00C82C42">
              <w:rPr>
                <w:rFonts w:ascii="inherit" w:hAnsi="inherit"/>
                <w:color w:val="212121"/>
              </w:rPr>
              <w:t xml:space="preserve">asic knowledge </w:t>
            </w:r>
            <w:r w:rsidRPr="00C82C42">
              <w:rPr>
                <w:rFonts w:ascii="inherit" w:hAnsi="inherit"/>
                <w:color w:val="212121"/>
              </w:rPr>
              <w:t>of development</w:t>
            </w:r>
            <w:r>
              <w:rPr>
                <w:rFonts w:ascii="inherit" w:hAnsi="inherit"/>
                <w:color w:val="212121"/>
              </w:rPr>
              <w:t xml:space="preserve"> processes in </w:t>
            </w:r>
            <w:r w:rsidR="00394CA1">
              <w:rPr>
                <w:rFonts w:ascii="inherit" w:hAnsi="inherit"/>
                <w:color w:val="212121"/>
              </w:rPr>
              <w:t xml:space="preserve">the </w:t>
            </w:r>
            <w:r w:rsidR="0055572B">
              <w:rPr>
                <w:rFonts w:ascii="inherit" w:hAnsi="inherit"/>
                <w:color w:val="212121"/>
              </w:rPr>
              <w:t>music history in the 19</w:t>
            </w:r>
            <w:r w:rsidRPr="0055572B">
              <w:rPr>
                <w:rFonts w:ascii="inherit" w:hAnsi="inherit"/>
                <w:color w:val="212121"/>
                <w:vertAlign w:val="superscript"/>
              </w:rPr>
              <w:t>th</w:t>
            </w:r>
            <w:r w:rsidRPr="00C82C42">
              <w:rPr>
                <w:rFonts w:ascii="inherit" w:hAnsi="inherit"/>
                <w:color w:val="212121"/>
              </w:rPr>
              <w:t xml:space="preserve"> century</w:t>
            </w:r>
            <w:r w:rsidR="0055572B">
              <w:rPr>
                <w:rFonts w:ascii="inherit" w:hAnsi="inherit"/>
                <w:color w:val="212121"/>
              </w:rPr>
              <w:t xml:space="preserve"> (natio</w:t>
            </w:r>
            <w:r w:rsidR="00C47F79">
              <w:rPr>
                <w:rFonts w:ascii="inherit" w:hAnsi="inherit"/>
                <w:color w:val="212121"/>
              </w:rPr>
              <w:t>nal schools in Romanticism</w:t>
            </w:r>
            <w:r w:rsidR="0055572B">
              <w:rPr>
                <w:rFonts w:ascii="inherit" w:hAnsi="inherit"/>
                <w:color w:val="212121"/>
              </w:rPr>
              <w:t>)</w:t>
            </w:r>
            <w:r>
              <w:rPr>
                <w:rFonts w:ascii="inherit" w:hAnsi="inherit"/>
                <w:color w:val="212121"/>
              </w:rPr>
              <w:t>, mastering the material and the ability to creatively apply acquired knowledge in the field of basic study 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F20F76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F20F76" w:rsidRDefault="0055572B" w:rsidP="00C82C4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F20F76">
              <w:rPr>
                <w:rFonts w:ascii="Candara" w:hAnsi="Candara"/>
              </w:rPr>
              <w:t>National schools in the music of Romanticism, Russian national school – Glinka and The Five, Russian opera in the 19</w:t>
            </w:r>
            <w:r w:rsidRPr="00F20F76">
              <w:rPr>
                <w:rFonts w:ascii="Candara" w:hAnsi="Candara"/>
                <w:vertAlign w:val="superscript"/>
              </w:rPr>
              <w:t>th</w:t>
            </w:r>
            <w:r w:rsidRPr="00F20F76">
              <w:rPr>
                <w:rFonts w:ascii="Candara" w:hAnsi="Candara"/>
              </w:rPr>
              <w:t xml:space="preserve"> century, Russian symphonic music in the 19</w:t>
            </w:r>
            <w:r w:rsidRPr="00F20F76">
              <w:rPr>
                <w:rFonts w:ascii="Candara" w:hAnsi="Candara"/>
                <w:vertAlign w:val="superscript"/>
              </w:rPr>
              <w:t>th</w:t>
            </w:r>
            <w:r w:rsidRPr="00F20F76">
              <w:rPr>
                <w:rFonts w:ascii="Candara" w:hAnsi="Candara"/>
              </w:rPr>
              <w:t xml:space="preserve"> century, Czech music in the 19</w:t>
            </w:r>
            <w:r w:rsidRPr="00F20F76">
              <w:rPr>
                <w:rFonts w:ascii="Candara" w:hAnsi="Candara"/>
                <w:vertAlign w:val="superscript"/>
              </w:rPr>
              <w:t>th</w:t>
            </w:r>
            <w:r w:rsidRPr="00F20F76">
              <w:rPr>
                <w:rFonts w:ascii="Candara" w:hAnsi="Candara"/>
              </w:rPr>
              <w:t xml:space="preserve"> century (</w:t>
            </w:r>
            <w:r w:rsidR="00C21FD8" w:rsidRPr="00F20F76">
              <w:rPr>
                <w:rFonts w:ascii="Candara" w:hAnsi="Candara"/>
              </w:rPr>
              <w:t xml:space="preserve">B. </w:t>
            </w:r>
            <w:r w:rsidRPr="00F20F76">
              <w:rPr>
                <w:rFonts w:ascii="Candara" w:hAnsi="Candara"/>
              </w:rPr>
              <w:t xml:space="preserve">Smetana, </w:t>
            </w:r>
            <w:r w:rsidR="00C21FD8" w:rsidRPr="00F20F76">
              <w:rPr>
                <w:rFonts w:ascii="Candara" w:hAnsi="Candara"/>
              </w:rPr>
              <w:t xml:space="preserve">A. </w:t>
            </w:r>
            <w:r w:rsidRPr="00F20F76">
              <w:rPr>
                <w:rFonts w:ascii="Candara" w:hAnsi="Candara"/>
              </w:rPr>
              <w:t xml:space="preserve">Dvorak, </w:t>
            </w:r>
            <w:r w:rsidR="00C21FD8" w:rsidRPr="00F20F76">
              <w:rPr>
                <w:rFonts w:ascii="Candara" w:hAnsi="Candara"/>
              </w:rPr>
              <w:t>L. Janac</w:t>
            </w:r>
            <w:r w:rsidRPr="00F20F76">
              <w:rPr>
                <w:rFonts w:ascii="Candara" w:hAnsi="Candara"/>
              </w:rPr>
              <w:t>ek), Impressionism in music (</w:t>
            </w:r>
            <w:r w:rsidR="00C21FD8" w:rsidRPr="00F20F76">
              <w:rPr>
                <w:rFonts w:ascii="Candara" w:hAnsi="Candara"/>
              </w:rPr>
              <w:t xml:space="preserve">C. </w:t>
            </w:r>
            <w:r w:rsidRPr="00F20F76">
              <w:rPr>
                <w:rFonts w:ascii="Candara" w:hAnsi="Candara"/>
              </w:rPr>
              <w:t xml:space="preserve">Debussy and </w:t>
            </w:r>
            <w:r w:rsidR="00C21FD8" w:rsidRPr="00F20F76">
              <w:rPr>
                <w:rFonts w:ascii="Candara" w:hAnsi="Candara"/>
              </w:rPr>
              <w:t xml:space="preserve">M. </w:t>
            </w:r>
            <w:r w:rsidRPr="00F20F76">
              <w:rPr>
                <w:rFonts w:ascii="Candara" w:hAnsi="Candara"/>
              </w:rPr>
              <w:t>Ravel)</w:t>
            </w:r>
            <w:r w:rsidR="00C47F79" w:rsidRPr="00F20F76">
              <w:rPr>
                <w:rFonts w:ascii="Candara" w:hAnsi="Candara"/>
              </w:rPr>
              <w:t>, Music in the South Slavic nations, Serbian music in the 19</w:t>
            </w:r>
            <w:r w:rsidR="00C47F79" w:rsidRPr="00F20F76">
              <w:rPr>
                <w:rFonts w:ascii="Candara" w:hAnsi="Candara"/>
                <w:vertAlign w:val="superscript"/>
              </w:rPr>
              <w:t>th</w:t>
            </w:r>
            <w:r w:rsidR="00C47F79" w:rsidRPr="00F20F76">
              <w:rPr>
                <w:rFonts w:ascii="Candara" w:hAnsi="Candara"/>
              </w:rPr>
              <w:t xml:space="preserve"> century, S. </w:t>
            </w:r>
            <w:proofErr w:type="spellStart"/>
            <w:r w:rsidR="00C47F79" w:rsidRPr="00F20F76">
              <w:rPr>
                <w:rFonts w:ascii="Candara" w:hAnsi="Candara"/>
              </w:rPr>
              <w:t>Mokranjac</w:t>
            </w:r>
            <w:proofErr w:type="spellEnd"/>
            <w:r w:rsidR="00C47F79" w:rsidRPr="00F20F76">
              <w:rPr>
                <w:rFonts w:ascii="Candara" w:hAnsi="Candara"/>
              </w:rPr>
              <w:t xml:space="preserve"> and J. </w:t>
            </w:r>
            <w:proofErr w:type="spellStart"/>
            <w:r w:rsidR="00C47F79" w:rsidRPr="00F20F76">
              <w:rPr>
                <w:rFonts w:ascii="Candara" w:hAnsi="Candara"/>
              </w:rPr>
              <w:t>Marinković</w:t>
            </w:r>
            <w:proofErr w:type="spellEnd"/>
            <w:r w:rsidR="00C47F79" w:rsidRPr="00F20F76">
              <w:rPr>
                <w:rFonts w:ascii="Candara" w:hAnsi="Candara"/>
              </w:rPr>
              <w:t xml:space="preserve">, Serbian music </w:t>
            </w:r>
            <w:proofErr w:type="spellStart"/>
            <w:r w:rsidR="00C47F79" w:rsidRPr="00F20F76">
              <w:rPr>
                <w:rFonts w:ascii="Candara" w:hAnsi="Candara"/>
              </w:rPr>
              <w:t>beween</w:t>
            </w:r>
            <w:proofErr w:type="spellEnd"/>
            <w:r w:rsidR="00C47F79" w:rsidRPr="00F20F76">
              <w:rPr>
                <w:rFonts w:ascii="Candara" w:hAnsi="Candara"/>
              </w:rPr>
              <w:t xml:space="preserve"> the two world wars, P. </w:t>
            </w:r>
            <w:proofErr w:type="spellStart"/>
            <w:r w:rsidR="00C47F79" w:rsidRPr="00F20F76">
              <w:rPr>
                <w:rFonts w:ascii="Candara" w:hAnsi="Candara"/>
              </w:rPr>
              <w:t>Konjović</w:t>
            </w:r>
            <w:proofErr w:type="spellEnd"/>
            <w:r w:rsidR="00C47F79" w:rsidRPr="00F20F76">
              <w:rPr>
                <w:rFonts w:ascii="Candara" w:hAnsi="Candara"/>
              </w:rPr>
              <w:t xml:space="preserve">, M. </w:t>
            </w:r>
            <w:proofErr w:type="spellStart"/>
            <w:r w:rsidR="00C47F79" w:rsidRPr="00F20F76">
              <w:rPr>
                <w:rFonts w:ascii="Candara" w:hAnsi="Candara"/>
              </w:rPr>
              <w:t>Milojević</w:t>
            </w:r>
            <w:proofErr w:type="spellEnd"/>
            <w:r w:rsidR="00C47F79" w:rsidRPr="00F20F76">
              <w:rPr>
                <w:rFonts w:ascii="Candara" w:hAnsi="Candara"/>
              </w:rPr>
              <w:t xml:space="preserve"> and S. </w:t>
            </w:r>
            <w:proofErr w:type="spellStart"/>
            <w:r w:rsidR="00C47F79" w:rsidRPr="00F20F76">
              <w:rPr>
                <w:rFonts w:ascii="Candara" w:hAnsi="Candara"/>
              </w:rPr>
              <w:t>Hristić</w:t>
            </w:r>
            <w:proofErr w:type="spellEnd"/>
            <w:r w:rsidR="00C47F79" w:rsidRPr="00F20F76">
              <w:rPr>
                <w:rFonts w:ascii="Candara" w:hAnsi="Candara"/>
              </w:rPr>
              <w:t xml:space="preserve">, J. </w:t>
            </w:r>
            <w:proofErr w:type="spellStart"/>
            <w:r w:rsidR="00C47F79" w:rsidRPr="00F20F76">
              <w:rPr>
                <w:rFonts w:ascii="Candara" w:hAnsi="Candara"/>
              </w:rPr>
              <w:t>Slavenski</w:t>
            </w:r>
            <w:proofErr w:type="spellEnd"/>
            <w:r w:rsidR="00C47F79" w:rsidRPr="00F20F76">
              <w:rPr>
                <w:rFonts w:ascii="Candara" w:hAnsi="Candara"/>
              </w:rPr>
              <w:t xml:space="preserve"> and M. </w:t>
            </w:r>
            <w:proofErr w:type="spellStart"/>
            <w:r w:rsidR="00C47F79" w:rsidRPr="00F20F76">
              <w:rPr>
                <w:rFonts w:ascii="Candara" w:hAnsi="Candara"/>
              </w:rPr>
              <w:t>Tajčević</w:t>
            </w:r>
            <w:proofErr w:type="spellEnd"/>
            <w:r w:rsidR="00C47F79" w:rsidRPr="00F20F76">
              <w:rPr>
                <w:rFonts w:ascii="Candara" w:hAnsi="Candara"/>
              </w:rPr>
              <w:t xml:space="preserve"> </w:t>
            </w:r>
            <w:r w:rsidRPr="00F20F76">
              <w:rPr>
                <w:rFonts w:ascii="Candara" w:hAnsi="Candara"/>
              </w:rPr>
              <w:t xml:space="preserve">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  <w:r w:rsidR="00C82C42">
              <w:rPr>
                <w:rFonts w:ascii="Candara" w:hAnsi="Candara"/>
                <w:b/>
              </w:rPr>
              <w:t xml:space="preserve">           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915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C82C42" w:rsidRPr="00F67D9E">
                  <w:rPr>
                    <w:rFonts w:ascii="Candara" w:hAnsi="Candara"/>
                    <w:b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</w:t>
            </w:r>
            <w:r w:rsidR="00C82C42">
              <w:rPr>
                <w:rFonts w:ascii="Candara" w:hAnsi="Candara"/>
              </w:rPr>
              <w:t xml:space="preserve">rbian  (complete course)      </w:t>
            </w:r>
            <w:r w:rsidR="00E1222F" w:rsidRPr="004E562D">
              <w:rPr>
                <w:rFonts w:ascii="Candara" w:hAnsi="Candara"/>
              </w:rPr>
              <w:t xml:space="preserve">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47B95" w:rsidRPr="004268C4" w:rsidRDefault="004915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625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679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625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625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481" w:rsidRDefault="00EF6481" w:rsidP="00864926">
      <w:pPr>
        <w:spacing w:after="0" w:line="240" w:lineRule="auto"/>
      </w:pPr>
      <w:r>
        <w:separator/>
      </w:r>
    </w:p>
  </w:endnote>
  <w:endnote w:type="continuationSeparator" w:id="1">
    <w:p w:rsidR="00EF6481" w:rsidRDefault="00EF648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481" w:rsidRDefault="00EF6481" w:rsidP="00864926">
      <w:pPr>
        <w:spacing w:after="0" w:line="240" w:lineRule="auto"/>
      </w:pPr>
      <w:r>
        <w:separator/>
      </w:r>
    </w:p>
  </w:footnote>
  <w:footnote w:type="continuationSeparator" w:id="1">
    <w:p w:rsidR="00EF6481" w:rsidRDefault="00EF648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1B79"/>
    <w:rsid w:val="00033AAA"/>
    <w:rsid w:val="000F6001"/>
    <w:rsid w:val="00130999"/>
    <w:rsid w:val="001621F8"/>
    <w:rsid w:val="001D3BF1"/>
    <w:rsid w:val="001D64D3"/>
    <w:rsid w:val="001F14FA"/>
    <w:rsid w:val="001F5575"/>
    <w:rsid w:val="001F60E3"/>
    <w:rsid w:val="002319B6"/>
    <w:rsid w:val="002774B8"/>
    <w:rsid w:val="002956AF"/>
    <w:rsid w:val="002C140B"/>
    <w:rsid w:val="00315601"/>
    <w:rsid w:val="00315F8C"/>
    <w:rsid w:val="00323176"/>
    <w:rsid w:val="00326F8D"/>
    <w:rsid w:val="00353878"/>
    <w:rsid w:val="00394CA1"/>
    <w:rsid w:val="003B32A9"/>
    <w:rsid w:val="003C177A"/>
    <w:rsid w:val="003C6E1C"/>
    <w:rsid w:val="00406F80"/>
    <w:rsid w:val="004268C4"/>
    <w:rsid w:val="00431EFA"/>
    <w:rsid w:val="004506E7"/>
    <w:rsid w:val="0045327C"/>
    <w:rsid w:val="004610DF"/>
    <w:rsid w:val="004915A4"/>
    <w:rsid w:val="00493925"/>
    <w:rsid w:val="004D1C7E"/>
    <w:rsid w:val="004E562D"/>
    <w:rsid w:val="00501EDC"/>
    <w:rsid w:val="0055572B"/>
    <w:rsid w:val="005A5D38"/>
    <w:rsid w:val="005B0885"/>
    <w:rsid w:val="005B64BF"/>
    <w:rsid w:val="005D46D7"/>
    <w:rsid w:val="00603117"/>
    <w:rsid w:val="00663BCC"/>
    <w:rsid w:val="0069043C"/>
    <w:rsid w:val="006E40AE"/>
    <w:rsid w:val="006F647C"/>
    <w:rsid w:val="00761642"/>
    <w:rsid w:val="007653FE"/>
    <w:rsid w:val="00783C57"/>
    <w:rsid w:val="00792CB4"/>
    <w:rsid w:val="00824E9A"/>
    <w:rsid w:val="008544AD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34732"/>
    <w:rsid w:val="00A36E26"/>
    <w:rsid w:val="00AF47A6"/>
    <w:rsid w:val="00AF7899"/>
    <w:rsid w:val="00B50491"/>
    <w:rsid w:val="00B54668"/>
    <w:rsid w:val="00B6258B"/>
    <w:rsid w:val="00B829D6"/>
    <w:rsid w:val="00B9521A"/>
    <w:rsid w:val="00BD3504"/>
    <w:rsid w:val="00C21FD8"/>
    <w:rsid w:val="00C37480"/>
    <w:rsid w:val="00C47F79"/>
    <w:rsid w:val="00C505DF"/>
    <w:rsid w:val="00C63234"/>
    <w:rsid w:val="00C6790E"/>
    <w:rsid w:val="00C82C42"/>
    <w:rsid w:val="00CA6D81"/>
    <w:rsid w:val="00CB5BDD"/>
    <w:rsid w:val="00CC23C3"/>
    <w:rsid w:val="00CD17F1"/>
    <w:rsid w:val="00D6513E"/>
    <w:rsid w:val="00D825DE"/>
    <w:rsid w:val="00D92F39"/>
    <w:rsid w:val="00DB43CC"/>
    <w:rsid w:val="00E1222F"/>
    <w:rsid w:val="00E35A6B"/>
    <w:rsid w:val="00E47B95"/>
    <w:rsid w:val="00E5013A"/>
    <w:rsid w:val="00E60599"/>
    <w:rsid w:val="00E71A0B"/>
    <w:rsid w:val="00E8188A"/>
    <w:rsid w:val="00E857F8"/>
    <w:rsid w:val="00EA52DE"/>
    <w:rsid w:val="00EA7E0C"/>
    <w:rsid w:val="00EC2958"/>
    <w:rsid w:val="00EC53EE"/>
    <w:rsid w:val="00EF6481"/>
    <w:rsid w:val="00F06AFA"/>
    <w:rsid w:val="00F20F76"/>
    <w:rsid w:val="00F2168A"/>
    <w:rsid w:val="00F237EB"/>
    <w:rsid w:val="00F56373"/>
    <w:rsid w:val="00F67D9E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2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C4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2016-04-25T11:43:00Z</dcterms:created>
  <dcterms:modified xsi:type="dcterms:W3CDTF">2016-04-25T11:43:00Z</dcterms:modified>
</cp:coreProperties>
</file>