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A845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5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A116B1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A116B1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A116B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1662352702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931164771"/>
                              </w:sdtPr>
                              <w:sdtContent>
                                <w:sdt>
                                  <w:sdtPr>
                                    <w:rPr>
                                      <w:rFonts w:ascii="Candara" w:hAnsi="Candara"/>
                                    </w:rPr>
                                    <w:id w:val="987442583"/>
                                  </w:sdtPr>
                                  <w:sdtContent>
                                    <w:r w:rsidR="00A845CF">
                                      <w:rPr>
                                        <w:rFonts w:ascii="MS Gothic" w:eastAsia="MS Gothic" w:hAnsi="MS Gothic" w:hint="eastAsia"/>
                                      </w:rPr>
                                      <w:t>☒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885952840"/>
                      </w:sdtPr>
                      <w:sdtContent>
                        <w:sdt>
                          <w:sdtPr>
                            <w:rPr>
                              <w:rFonts w:ascii="Candara" w:hAnsi="Candara"/>
                            </w:rPr>
                            <w:id w:val="-1528086792"/>
                          </w:sdtPr>
                          <w:sdtContent>
                            <w:sdt>
                              <w:sdtPr>
                                <w:rPr>
                                  <w:rFonts w:ascii="Candara" w:hAnsi="Candara"/>
                                </w:rPr>
                                <w:id w:val="-1926186125"/>
                              </w:sdtPr>
                              <w:sdtContent>
                                <w:r w:rsidR="00A845C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845C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4F4B">
              <w:rPr>
                <w:rFonts w:ascii="Candara" w:hAnsi="Candara"/>
                <w:lang w:val="en-US"/>
              </w:rPr>
              <w:t>Slobodan Kodela, Ph.D.,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A116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A116B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A116B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33D93" w:rsidP="000E734D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Diatonic scales, diatonic</w:t>
            </w:r>
            <w:r w:rsidR="00E27AA9">
              <w:rPr>
                <w:rFonts w:ascii="Candara" w:hAnsi="Candara"/>
                <w:b/>
              </w:rPr>
              <w:t xml:space="preserve"> and chromatic</w:t>
            </w:r>
            <w:r>
              <w:rPr>
                <w:rFonts w:ascii="Candara" w:hAnsi="Candara"/>
                <w:b/>
              </w:rPr>
              <w:t xml:space="preserve"> modulations, alterations. Singing with piano accompaniment, melodic </w:t>
            </w:r>
            <w:r w:rsidR="00C34EBA">
              <w:rPr>
                <w:rFonts w:ascii="Candara" w:hAnsi="Candara"/>
                <w:b/>
              </w:rPr>
              <w:t>exercises,</w:t>
            </w:r>
            <w:r w:rsidR="00A845CF">
              <w:rPr>
                <w:rFonts w:ascii="Candara" w:hAnsi="Candara"/>
                <w:b/>
              </w:rPr>
              <w:t xml:space="preserve"> alto and</w:t>
            </w:r>
            <w:r w:rsidR="00C34EBA">
              <w:rPr>
                <w:rFonts w:ascii="Candara" w:hAnsi="Candara"/>
                <w:b/>
              </w:rPr>
              <w:t xml:space="preserve"> tenor clef</w:t>
            </w:r>
            <w:r w:rsidR="00A845CF">
              <w:rPr>
                <w:rFonts w:ascii="Candara" w:hAnsi="Candara"/>
                <w:b/>
              </w:rPr>
              <w:t xml:space="preserve"> (playing and singing)</w:t>
            </w:r>
            <w:r w:rsidR="00C34EBA">
              <w:rPr>
                <w:rFonts w:ascii="Candara" w:hAnsi="Candara"/>
                <w:b/>
              </w:rPr>
              <w:t>, music</w:t>
            </w:r>
            <w:r w:rsidR="00E02423">
              <w:rPr>
                <w:rFonts w:ascii="Candara" w:hAnsi="Candara"/>
                <w:b/>
              </w:rPr>
              <w:t>al</w:t>
            </w:r>
            <w:r w:rsidR="00C34EBA">
              <w:rPr>
                <w:rFonts w:ascii="Candara" w:hAnsi="Candara"/>
                <w:b/>
              </w:rPr>
              <w:t xml:space="preserve"> improvisation.</w:t>
            </w:r>
            <w:r w:rsidR="00A845CF">
              <w:rPr>
                <w:rFonts w:ascii="Candara" w:hAnsi="Candara"/>
                <w:b/>
              </w:rPr>
              <w:t>The continuation of work on the s</w:t>
            </w:r>
            <w:r w:rsidR="00C449DA">
              <w:rPr>
                <w:rFonts w:ascii="Candara" w:hAnsi="Candara"/>
                <w:b/>
              </w:rPr>
              <w:t>ystematisation of rhythms.</w:t>
            </w:r>
            <w:bookmarkStart w:id="0" w:name="_GoBack"/>
            <w:bookmarkEnd w:id="0"/>
            <w:r w:rsidR="00AC5EC6">
              <w:rPr>
                <w:rFonts w:ascii="Candara" w:hAnsi="Candara"/>
                <w:b/>
              </w:rPr>
              <w:t>I</w:t>
            </w:r>
            <w:r w:rsidR="00C449DA">
              <w:rPr>
                <w:rFonts w:ascii="Candara" w:hAnsi="Candara"/>
                <w:b/>
              </w:rPr>
              <w:t>mplementation of vocal technique</w:t>
            </w:r>
            <w:r w:rsidR="00E02423">
              <w:rPr>
                <w:rFonts w:ascii="Candara" w:hAnsi="Candara"/>
                <w:b/>
              </w:rPr>
              <w:t>,</w:t>
            </w:r>
            <w:r w:rsidR="005617DA">
              <w:rPr>
                <w:rFonts w:ascii="Candara" w:hAnsi="Candara"/>
                <w:b/>
              </w:rPr>
              <w:t xml:space="preserve"> with emphasis on</w:t>
            </w:r>
            <w:r w:rsidR="00E02423">
              <w:rPr>
                <w:rFonts w:ascii="Candara" w:hAnsi="Candara"/>
                <w:b/>
              </w:rPr>
              <w:t xml:space="preserve"> articulation and phrasing</w:t>
            </w:r>
            <w:r w:rsidR="00C449DA">
              <w:rPr>
                <w:rFonts w:ascii="Candara" w:hAnsi="Candara"/>
                <w:b/>
              </w:rPr>
              <w:t>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252A84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116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A116B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A7B" w:rsidRDefault="00E90A7B" w:rsidP="00864926">
      <w:pPr>
        <w:spacing w:after="0" w:line="240" w:lineRule="auto"/>
      </w:pPr>
      <w:r>
        <w:separator/>
      </w:r>
    </w:p>
  </w:endnote>
  <w:endnote w:type="continuationSeparator" w:id="1">
    <w:p w:rsidR="00E90A7B" w:rsidRDefault="00E90A7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A7B" w:rsidRDefault="00E90A7B" w:rsidP="00864926">
      <w:pPr>
        <w:spacing w:after="0" w:line="240" w:lineRule="auto"/>
      </w:pPr>
      <w:r>
        <w:separator/>
      </w:r>
    </w:p>
  </w:footnote>
  <w:footnote w:type="continuationSeparator" w:id="1">
    <w:p w:rsidR="00E90A7B" w:rsidRDefault="00E90A7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5235"/>
    <w:rsid w:val="000E734D"/>
    <w:rsid w:val="000F6001"/>
    <w:rsid w:val="001C2C44"/>
    <w:rsid w:val="001D3BF1"/>
    <w:rsid w:val="001D64D3"/>
    <w:rsid w:val="001F14FA"/>
    <w:rsid w:val="001F60E3"/>
    <w:rsid w:val="002319B6"/>
    <w:rsid w:val="00233D93"/>
    <w:rsid w:val="00241C8D"/>
    <w:rsid w:val="00252A84"/>
    <w:rsid w:val="002774B8"/>
    <w:rsid w:val="002956AF"/>
    <w:rsid w:val="002C140B"/>
    <w:rsid w:val="002D0BA4"/>
    <w:rsid w:val="00315601"/>
    <w:rsid w:val="00323176"/>
    <w:rsid w:val="003B32A9"/>
    <w:rsid w:val="003C177A"/>
    <w:rsid w:val="003F2AF4"/>
    <w:rsid w:val="00406F80"/>
    <w:rsid w:val="00431EFA"/>
    <w:rsid w:val="004567F9"/>
    <w:rsid w:val="00493925"/>
    <w:rsid w:val="004D1C7E"/>
    <w:rsid w:val="004E562D"/>
    <w:rsid w:val="005617DA"/>
    <w:rsid w:val="00562DDD"/>
    <w:rsid w:val="005A5D38"/>
    <w:rsid w:val="005B0885"/>
    <w:rsid w:val="005B64BF"/>
    <w:rsid w:val="005B7DE7"/>
    <w:rsid w:val="005D46D7"/>
    <w:rsid w:val="005F2FF2"/>
    <w:rsid w:val="00603117"/>
    <w:rsid w:val="0069043C"/>
    <w:rsid w:val="006D55CF"/>
    <w:rsid w:val="006E40AE"/>
    <w:rsid w:val="006F647C"/>
    <w:rsid w:val="00704CDB"/>
    <w:rsid w:val="00727BB9"/>
    <w:rsid w:val="0074458F"/>
    <w:rsid w:val="00783C57"/>
    <w:rsid w:val="00792CB4"/>
    <w:rsid w:val="00864926"/>
    <w:rsid w:val="008905AC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16B1"/>
    <w:rsid w:val="00A1335D"/>
    <w:rsid w:val="00A5127E"/>
    <w:rsid w:val="00A60FED"/>
    <w:rsid w:val="00A65A94"/>
    <w:rsid w:val="00A845CF"/>
    <w:rsid w:val="00AC5EC6"/>
    <w:rsid w:val="00AF10DC"/>
    <w:rsid w:val="00AF47A6"/>
    <w:rsid w:val="00B34F4B"/>
    <w:rsid w:val="00B50491"/>
    <w:rsid w:val="00B54668"/>
    <w:rsid w:val="00B9521A"/>
    <w:rsid w:val="00BD3504"/>
    <w:rsid w:val="00BE5E58"/>
    <w:rsid w:val="00C34EBA"/>
    <w:rsid w:val="00C449DA"/>
    <w:rsid w:val="00C63234"/>
    <w:rsid w:val="00CA6D81"/>
    <w:rsid w:val="00CC23C3"/>
    <w:rsid w:val="00CD17F1"/>
    <w:rsid w:val="00CD4BCF"/>
    <w:rsid w:val="00D92F39"/>
    <w:rsid w:val="00DB43CC"/>
    <w:rsid w:val="00DF083C"/>
    <w:rsid w:val="00E02423"/>
    <w:rsid w:val="00E1222F"/>
    <w:rsid w:val="00E27AA9"/>
    <w:rsid w:val="00E340E5"/>
    <w:rsid w:val="00E47B95"/>
    <w:rsid w:val="00E5013A"/>
    <w:rsid w:val="00E60599"/>
    <w:rsid w:val="00E71A0B"/>
    <w:rsid w:val="00E8188A"/>
    <w:rsid w:val="00E857F8"/>
    <w:rsid w:val="00E90A7B"/>
    <w:rsid w:val="00EA3164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D0B3C-F844-4444-976B-51E9E6D5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2016-06-14T09:17:00Z</dcterms:created>
  <dcterms:modified xsi:type="dcterms:W3CDTF">2016-06-14T09:17:00Z</dcterms:modified>
</cp:coreProperties>
</file>