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2223" w:rsidRDefault="00122223" w:rsidP="00122223">
            <w:pPr>
              <w:rPr>
                <w:rFonts w:ascii="Candara" w:hAnsi="Candara"/>
                <w:sz w:val="24"/>
                <w:szCs w:val="24"/>
              </w:rPr>
            </w:pPr>
            <w:r w:rsidRPr="00122223">
              <w:rPr>
                <w:rFonts w:ascii="Times New Roman" w:hAnsi="Times New Roman"/>
                <w:b/>
                <w:sz w:val="24"/>
                <w:szCs w:val="24"/>
              </w:rPr>
              <w:t xml:space="preserve">Faculty of Medicine University of </w:t>
            </w:r>
            <w:proofErr w:type="spellStart"/>
            <w:r w:rsidRPr="00122223">
              <w:rPr>
                <w:rFonts w:ascii="Times New Roman" w:hAnsi="Times New Roman"/>
                <w:b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2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93D28" w:rsidRDefault="00E0135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BF710D">
              <w:rPr>
                <w:rFonts w:ascii="Times New Roman" w:hAnsi="Times New Roman"/>
                <w:sz w:val="22"/>
                <w:lang w:val="sr-Latn-CS"/>
              </w:rPr>
              <w:t>P</w:t>
            </w:r>
            <w:r>
              <w:rPr>
                <w:rFonts w:ascii="Times New Roman" w:hAnsi="Times New Roman"/>
                <w:sz w:val="22"/>
                <w:lang w:val="sr-Latn-CS"/>
              </w:rPr>
              <w:t>eriodontal surgery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479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479B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E01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E01354">
              <w:rPr>
                <w:rFonts w:ascii="Candara" w:hAnsi="Candara"/>
              </w:rPr>
              <w:t xml:space="preserve"> Obligatory</w:t>
            </w:r>
            <w:r w:rsidR="00406F80" w:rsidRPr="00F815A1">
              <w:rPr>
                <w:rFonts w:ascii="Candara" w:hAnsi="Candara"/>
                <w:b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Content>
                <w:r w:rsidR="00406F80" w:rsidRPr="00E013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6F80" w:rsidRPr="00E01354">
              <w:rPr>
                <w:rFonts w:ascii="Candara" w:hAnsi="Candara"/>
                <w:b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E0135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E01354">
              <w:rPr>
                <w:rFonts w:ascii="Candara" w:hAnsi="Candara" w:cs="Arial"/>
                <w:lang w:val="en-US"/>
              </w:rPr>
              <w:t xml:space="preserve"> Autumn</w:t>
            </w:r>
            <w:r w:rsidRPr="00F815A1">
              <w:rPr>
                <w:rFonts w:ascii="Candara" w:hAnsi="Candara" w:cs="Arial"/>
                <w:b/>
                <w:lang w:val="en-US"/>
              </w:rPr>
              <w:t xml:space="preserve">    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815A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01354" w:rsidRDefault="00E0135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E01354">
              <w:rPr>
                <w:rFonts w:ascii="Candara" w:hAnsi="Candara"/>
                <w:b/>
                <w:sz w:val="24"/>
                <w:szCs w:val="24"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815A1" w:rsidRDefault="00E0135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815A1" w:rsidRDefault="00F815A1" w:rsidP="004821E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 xml:space="preserve">Full </w:t>
            </w:r>
            <w:proofErr w:type="spellStart"/>
            <w:r w:rsidRPr="00F815A1">
              <w:rPr>
                <w:rFonts w:ascii="Candara" w:hAnsi="Candara"/>
                <w:b/>
              </w:rPr>
              <w:t>prof</w:t>
            </w:r>
            <w:proofErr w:type="spellEnd"/>
            <w:r w:rsidRPr="00F815A1">
              <w:rPr>
                <w:rFonts w:ascii="Candara" w:hAnsi="Candara"/>
                <w:b/>
              </w:rPr>
              <w:t xml:space="preserve"> </w:t>
            </w:r>
            <w:proofErr w:type="spellStart"/>
            <w:r w:rsidRPr="00F815A1">
              <w:rPr>
                <w:rFonts w:ascii="Candara" w:hAnsi="Candara"/>
                <w:b/>
              </w:rPr>
              <w:t>Ljiljana</w:t>
            </w:r>
            <w:proofErr w:type="spellEnd"/>
            <w:r w:rsidRPr="00F815A1">
              <w:rPr>
                <w:rFonts w:ascii="Candara" w:hAnsi="Candara"/>
                <w:b/>
              </w:rPr>
              <w:t xml:space="preserve"> </w:t>
            </w:r>
            <w:proofErr w:type="spellStart"/>
            <w:r w:rsidRPr="00F815A1">
              <w:rPr>
                <w:rFonts w:ascii="Candara" w:hAnsi="Candara"/>
                <w:b/>
              </w:rPr>
              <w:t>Kesi</w:t>
            </w:r>
            <w:proofErr w:type="spellEnd"/>
            <w:r w:rsidRPr="00F815A1">
              <w:rPr>
                <w:rFonts w:ascii="Candara" w:hAnsi="Candara"/>
                <w:b/>
                <w:lang w:val="sr-Latn-CS"/>
              </w:rPr>
              <w:t xml:space="preserve">ć, Assoc prof </w:t>
            </w:r>
            <w:r w:rsidR="004821E1">
              <w:rPr>
                <w:rFonts w:ascii="Candara" w:hAnsi="Candara"/>
                <w:b/>
                <w:lang w:val="sr-Latn-CS"/>
              </w:rPr>
              <w:t>R</w:t>
            </w:r>
            <w:r w:rsidRPr="00F815A1">
              <w:rPr>
                <w:rFonts w:ascii="Candara" w:hAnsi="Candara"/>
                <w:b/>
                <w:lang w:val="sr-Latn-CS"/>
              </w:rPr>
              <w:t>admila Obradović, Assoc prof Ana Pejčić</w:t>
            </w:r>
            <w:r w:rsidRPr="00F815A1">
              <w:rPr>
                <w:rFonts w:ascii="Candara" w:hAnsi="Candara"/>
                <w:b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>Lectures</w:t>
            </w:r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B32A9"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01354" w:rsidRDefault="00E01354" w:rsidP="00E0135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E01354">
              <w:rPr>
                <w:rFonts w:ascii="Times New Roman" w:hAnsi="Times New Roman"/>
                <w:b/>
                <w:sz w:val="24"/>
                <w:szCs w:val="24"/>
              </w:rPr>
              <w:t>To teach students diagnostics of pathological change on periodontal tissue and establishing indications for adequate surgical intervention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as well as contraindications.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F7ED9" w:rsidRDefault="00E01354" w:rsidP="00E013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Students learn about periodontal disease, periodontal pockets and indications and contraindications for periodontal surgery. The main topics are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frenectomy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gingivectomy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gingivoplastic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flap operation with or without implementation of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artifitial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bone.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479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4E562D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E47B95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479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</w:tr>
      <w:tr w:rsidR="00E01354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01354" w:rsidRPr="00824DCE" w:rsidRDefault="00E013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01354" w:rsidRPr="00824DCE" w:rsidRDefault="00E01354" w:rsidP="00B46A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20-30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01354" w:rsidRPr="00824DCE" w:rsidRDefault="00E013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01354" w:rsidRPr="00824DCE" w:rsidRDefault="00E01354" w:rsidP="00B46A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>0</w:t>
            </w:r>
          </w:p>
        </w:tc>
      </w:tr>
      <w:tr w:rsidR="00E01354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01354" w:rsidRPr="00824DCE" w:rsidRDefault="00E013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01354" w:rsidRPr="00824DCE" w:rsidRDefault="00E01354" w:rsidP="00B46A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01354" w:rsidRPr="00824DCE" w:rsidRDefault="00E013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01354" w:rsidRPr="00824DCE" w:rsidRDefault="00E01354" w:rsidP="00B46A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E01354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01354" w:rsidRPr="00824DCE" w:rsidRDefault="00E013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01354" w:rsidRPr="00824DCE" w:rsidRDefault="00E01354" w:rsidP="00B46A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01354" w:rsidRPr="00824DCE" w:rsidRDefault="00E013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01354" w:rsidRPr="00824DCE" w:rsidRDefault="00E01354" w:rsidP="00B46A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AC" w:rsidRDefault="00C921AC" w:rsidP="00864926">
      <w:pPr>
        <w:spacing w:after="0" w:line="240" w:lineRule="auto"/>
      </w:pPr>
      <w:r>
        <w:separator/>
      </w:r>
    </w:p>
  </w:endnote>
  <w:endnote w:type="continuationSeparator" w:id="0">
    <w:p w:rsidR="00C921AC" w:rsidRDefault="00C921A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AC" w:rsidRDefault="00C921AC" w:rsidP="00864926">
      <w:pPr>
        <w:spacing w:after="0" w:line="240" w:lineRule="auto"/>
      </w:pPr>
      <w:r>
        <w:separator/>
      </w:r>
    </w:p>
  </w:footnote>
  <w:footnote w:type="continuationSeparator" w:id="0">
    <w:p w:rsidR="00C921AC" w:rsidRDefault="00C921A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61EF9"/>
    <w:rsid w:val="0006402B"/>
    <w:rsid w:val="000E6432"/>
    <w:rsid w:val="000F6001"/>
    <w:rsid w:val="00122223"/>
    <w:rsid w:val="001D3BF1"/>
    <w:rsid w:val="001D64D3"/>
    <w:rsid w:val="001F14FA"/>
    <w:rsid w:val="001F60E3"/>
    <w:rsid w:val="002319B6"/>
    <w:rsid w:val="00234F6F"/>
    <w:rsid w:val="00315601"/>
    <w:rsid w:val="00323176"/>
    <w:rsid w:val="003B32A9"/>
    <w:rsid w:val="003C177A"/>
    <w:rsid w:val="003C2E5A"/>
    <w:rsid w:val="00406F80"/>
    <w:rsid w:val="00431EFA"/>
    <w:rsid w:val="00452F99"/>
    <w:rsid w:val="004821E1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24DCE"/>
    <w:rsid w:val="00864926"/>
    <w:rsid w:val="00893D28"/>
    <w:rsid w:val="008A30CE"/>
    <w:rsid w:val="008B1D6B"/>
    <w:rsid w:val="008C31B7"/>
    <w:rsid w:val="00911529"/>
    <w:rsid w:val="00932B21"/>
    <w:rsid w:val="009479B5"/>
    <w:rsid w:val="00972302"/>
    <w:rsid w:val="009906EA"/>
    <w:rsid w:val="009D3F5E"/>
    <w:rsid w:val="009F3F9F"/>
    <w:rsid w:val="00A10286"/>
    <w:rsid w:val="00A1335D"/>
    <w:rsid w:val="00AF47A6"/>
    <w:rsid w:val="00AF7ED9"/>
    <w:rsid w:val="00B50491"/>
    <w:rsid w:val="00B54668"/>
    <w:rsid w:val="00B9521A"/>
    <w:rsid w:val="00B97F72"/>
    <w:rsid w:val="00BD3504"/>
    <w:rsid w:val="00C63234"/>
    <w:rsid w:val="00C921AC"/>
    <w:rsid w:val="00CA6D81"/>
    <w:rsid w:val="00CC23C3"/>
    <w:rsid w:val="00CD17F1"/>
    <w:rsid w:val="00D92F39"/>
    <w:rsid w:val="00DB43CC"/>
    <w:rsid w:val="00E01354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15A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35C87-9148-4F0D-AB8F-F9500573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10</cp:revision>
  <cp:lastPrinted>2015-12-23T11:47:00Z</cp:lastPrinted>
  <dcterms:created xsi:type="dcterms:W3CDTF">2016-03-15T09:41:00Z</dcterms:created>
  <dcterms:modified xsi:type="dcterms:W3CDTF">2016-04-08T07:50:00Z</dcterms:modified>
</cp:coreProperties>
</file>