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1E5DD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1E5DD1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1E5DD1">
            <w:pPr>
              <w:spacing w:line="240" w:lineRule="auto"/>
              <w:contextualSpacing/>
              <w:jc w:val="center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512E8D" w:rsidRDefault="00656F49" w:rsidP="00512E8D">
            <w:pPr>
              <w:spacing w:after="0"/>
              <w:jc w:val="center"/>
              <w:rPr>
                <w:rFonts w:ascii="Arial Narrow" w:hAnsi="Arial Narrow"/>
                <w:b/>
                <w:sz w:val="28"/>
                <w:szCs w:val="34"/>
              </w:rPr>
            </w:pPr>
            <w:r w:rsidRPr="00512E8D">
              <w:rPr>
                <w:rFonts w:ascii="Candara" w:hAnsi="Candara"/>
                <w:b/>
                <w:sz w:val="28"/>
                <w:szCs w:val="34"/>
              </w:rPr>
              <w:t>Faculty of Medicine University of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56F4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D2BD1">
              <w:rPr>
                <w:rFonts w:ascii="Arial Narrow" w:hAnsi="Arial Narrow"/>
                <w:b/>
                <w:caps/>
                <w:sz w:val="24"/>
                <w:szCs w:val="24"/>
              </w:rPr>
              <w:t>integr</w:t>
            </w: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E5DD1" w:rsidRDefault="00656F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5DD1">
              <w:rPr>
                <w:rFonts w:ascii="Arial Narrow" w:hAnsi="Arial Narrow"/>
                <w:b/>
              </w:rPr>
              <w:t>Pathophysiology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E5DD1" w:rsidRDefault="00BB34C9" w:rsidP="00656F4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12660"/>
              </w:sdtPr>
              <w:sdtContent>
                <w:r w:rsidRPr="001E5D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5DD1">
              <w:rPr>
                <w:rFonts w:ascii="Candara" w:hAnsi="Candara"/>
                <w:b/>
              </w:rPr>
              <w:t xml:space="preserve"> </w:t>
            </w:r>
            <w:r w:rsidR="00E5013A" w:rsidRPr="001E5DD1">
              <w:rPr>
                <w:rFonts w:ascii="Candara" w:hAnsi="Candara"/>
              </w:rPr>
              <w:t>Bachelor</w:t>
            </w:r>
            <w:r w:rsidR="00E5013A" w:rsidRPr="001E5DD1">
              <w:rPr>
                <w:rFonts w:ascii="Candara" w:hAnsi="Candara"/>
                <w:b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-503286888"/>
                  </w:sdtPr>
                  <w:sdtContent>
                    <w:r w:rsidRPr="001E5DD1">
                      <w:rPr>
                        <w:rFonts w:ascii="MS Gothic" w:eastAsia="MS Gothic" w:hAnsi="MS Gothic"/>
                        <w:b/>
                      </w:rPr>
                      <w:t>X</w:t>
                    </w:r>
                  </w:sdtContent>
                </w:sdt>
              </w:sdtContent>
            </w:sdt>
            <w:r w:rsidR="00E5013A" w:rsidRPr="001E5DD1">
              <w:rPr>
                <w:rFonts w:ascii="Candara" w:hAnsi="Candara"/>
              </w:rPr>
              <w:t xml:space="preserve"> </w:t>
            </w:r>
            <w:r w:rsidR="00E5013A" w:rsidRPr="001E5DD1">
              <w:rPr>
                <w:rFonts w:ascii="Candara" w:hAnsi="Candara"/>
                <w:b/>
              </w:rPr>
              <w:t>Master’s</w:t>
            </w:r>
            <w:r w:rsidR="00E5013A" w:rsidRPr="001E5DD1">
              <w:rPr>
                <w:rFonts w:ascii="Candara" w:hAnsi="Candara"/>
              </w:rPr>
              <w:t xml:space="preserve">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 w:rsidRPr="001E5D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 w:rsidRPr="001E5DD1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E5DD1" w:rsidRDefault="00905B75" w:rsidP="00656F4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56F49" w:rsidRPr="001E5DD1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9043C" w:rsidRPr="001E5DD1">
              <w:rPr>
                <w:rFonts w:ascii="Candara" w:hAnsi="Candara"/>
              </w:rPr>
              <w:t xml:space="preserve"> </w:t>
            </w:r>
            <w:r w:rsidR="0069043C" w:rsidRPr="001E5DD1">
              <w:rPr>
                <w:rFonts w:ascii="Candara" w:hAnsi="Candara"/>
                <w:b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 w:rsidRPr="001E5D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 w:rsidRPr="001E5DD1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E5DD1" w:rsidRDefault="00905B75" w:rsidP="00656F4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 w:rsidRPr="001E5DD1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1E5DD1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="00656F49" w:rsidRPr="001E5DD1">
                  <w:rPr>
                    <w:rFonts w:ascii="MS Gothic" w:eastAsia="MS Gothic" w:hAnsi="MS Gothic" w:cs="Arial"/>
                    <w:b/>
                    <w:lang w:val="en-US"/>
                  </w:rPr>
                  <w:t>X</w:t>
                </w:r>
              </w:sdtContent>
            </w:sdt>
            <w:r w:rsidR="0069043C" w:rsidRPr="001E5DD1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E5DD1" w:rsidRDefault="00656F49" w:rsidP="00656F4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Candara" w:hAnsi="Candara"/>
                <w:b/>
              </w:rPr>
              <w:t>II  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E5DD1" w:rsidRDefault="00656F4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Candara" w:hAnsi="Candara"/>
                <w:b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0B1114" w:rsidRDefault="00656F49" w:rsidP="000B11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r w:rsidR="000B1114">
              <w:rPr>
                <w:rFonts w:ascii="Candara" w:hAnsi="Candara"/>
              </w:rPr>
              <w:t>Dr.</w:t>
            </w:r>
            <w:r>
              <w:rPr>
                <w:rFonts w:ascii="Candara" w:hAnsi="Candara"/>
              </w:rPr>
              <w:t xml:space="preserve"> Vladmila Bojanić, </w:t>
            </w:r>
            <w:r w:rsidR="000B1114">
              <w:rPr>
                <w:rFonts w:ascii="Candara" w:hAnsi="Candara"/>
              </w:rPr>
              <w:t>Prof. Dr. Sonja Radenković,</w:t>
            </w:r>
          </w:p>
          <w:p w:rsidR="000B1114" w:rsidRDefault="000B1114" w:rsidP="000B11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656F49">
              <w:rPr>
                <w:rFonts w:ascii="Candara" w:hAnsi="Candara"/>
              </w:rPr>
              <w:t>Prof. Dr</w:t>
            </w:r>
            <w:r>
              <w:rPr>
                <w:rFonts w:ascii="Candara" w:hAnsi="Candara"/>
              </w:rPr>
              <w:t xml:space="preserve">.Stojan Radić, Prof. Dr. Maja Milojković, </w:t>
            </w:r>
          </w:p>
          <w:p w:rsidR="000B1114" w:rsidRPr="000B1114" w:rsidRDefault="000B1114" w:rsidP="000B111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Dr. Boris Đinđić, Doc.</w:t>
            </w:r>
            <w:r w:rsidR="00173D73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Dr. Olivera Dunjić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905B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="000B1114" w:rsidRPr="000B1114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03117" w:rsidRPr="000B1114">
              <w:rPr>
                <w:rFonts w:ascii="Candara" w:hAnsi="Candara"/>
                <w:b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/>
                </w:rPr>
                <w:id w:val="-544222395"/>
              </w:sdtPr>
              <w:sdtContent>
                <w:r w:rsidR="000B1114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603117" w:rsidRPr="000B1114">
              <w:rPr>
                <w:rFonts w:ascii="Candara" w:hAnsi="Candara"/>
                <w:b/>
              </w:rPr>
              <w:t>Group tutorials</w:t>
            </w:r>
            <w:r w:rsidR="00603117"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905B7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 w:rsidRPr="000B1114">
              <w:rPr>
                <w:rFonts w:ascii="Candara" w:hAnsi="Candara"/>
              </w:rPr>
              <w:t xml:space="preserve">  Project</w:t>
            </w:r>
            <w:r w:rsidR="000B1114" w:rsidRPr="000B1114">
              <w:rPr>
                <w:rFonts w:ascii="Candara" w:hAnsi="Candara"/>
                <w:b/>
              </w:rPr>
              <w:t xml:space="preserve">            </w:t>
            </w:r>
            <w:r w:rsidR="00603117" w:rsidRPr="000B1114">
              <w:rPr>
                <w:rFonts w:ascii="Candara" w:hAnsi="Candara"/>
                <w:b/>
              </w:rPr>
              <w:t xml:space="preserve"> </w:t>
            </w:r>
            <w:r w:rsidR="000B1114" w:rsidRPr="000B1114">
              <w:rPr>
                <w:rFonts w:ascii="Candara" w:hAnsi="Candara"/>
                <w:b/>
              </w:rPr>
              <w:t>X</w:t>
            </w:r>
            <w:r w:rsidR="00603117" w:rsidRPr="000B1114">
              <w:rPr>
                <w:rFonts w:ascii="Candara" w:hAnsi="Candara"/>
                <w:b/>
              </w:rPr>
              <w:t xml:space="preserve">  Seminar</w:t>
            </w:r>
          </w:p>
          <w:p w:rsidR="00603117" w:rsidRPr="00B54668" w:rsidRDefault="00905B7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E5DD1" w:rsidRPr="001E5DD1" w:rsidRDefault="001E5DD1" w:rsidP="001E5DD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Candara" w:hAnsi="Candara"/>
              </w:rPr>
            </w:pPr>
            <w:r w:rsidRPr="001E5DD1">
              <w:rPr>
                <w:rFonts w:ascii="Candara" w:hAnsi="Candara"/>
              </w:rPr>
              <w:t>Knowledge of the ethiology and pathogenesis of disease</w:t>
            </w:r>
            <w:r w:rsidR="003C11FC">
              <w:rPr>
                <w:rFonts w:ascii="Candara" w:hAnsi="Candara"/>
              </w:rPr>
              <w:t>s</w:t>
            </w:r>
            <w:r w:rsidRPr="001E5DD1">
              <w:rPr>
                <w:rFonts w:ascii="Candara" w:hAnsi="Candara"/>
              </w:rPr>
              <w:t xml:space="preserve"> and clinical manifestations of most important functional and organ disorders</w:t>
            </w:r>
          </w:p>
          <w:p w:rsidR="001E5DD1" w:rsidRPr="001E5DD1" w:rsidRDefault="001E5DD1" w:rsidP="001E5DD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Candara" w:hAnsi="Candara"/>
              </w:rPr>
            </w:pPr>
            <w:r w:rsidRPr="001E5DD1">
              <w:rPr>
                <w:rFonts w:ascii="Candara" w:hAnsi="Candara"/>
              </w:rPr>
              <w:t xml:space="preserve">Ability to understand dental manifestations of different organ systems disorders </w:t>
            </w:r>
          </w:p>
          <w:p w:rsidR="001E5DD1" w:rsidRPr="001E5DD1" w:rsidRDefault="001E5DD1" w:rsidP="001E5DD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Candara" w:hAnsi="Candara"/>
              </w:rPr>
            </w:pPr>
            <w:r w:rsidRPr="001E5DD1">
              <w:rPr>
                <w:rFonts w:ascii="Candara" w:hAnsi="Candara"/>
              </w:rPr>
              <w:t>Sufficient knowledge of pathophysiological basis of  clinical disorders  of dental diseases</w:t>
            </w:r>
          </w:p>
          <w:p w:rsidR="00911529" w:rsidRPr="001E5DD1" w:rsidRDefault="003C11FC" w:rsidP="00911529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</w:t>
            </w:r>
            <w:r w:rsidR="001E5DD1" w:rsidRPr="001E5DD1">
              <w:rPr>
                <w:rFonts w:ascii="Candara" w:hAnsi="Candara"/>
              </w:rPr>
              <w:t>nderstand</w:t>
            </w:r>
            <w:r>
              <w:rPr>
                <w:rFonts w:ascii="Candara" w:hAnsi="Candara"/>
              </w:rPr>
              <w:t>ing of</w:t>
            </w:r>
            <w:r w:rsidR="001E5DD1" w:rsidRPr="001E5DD1">
              <w:rPr>
                <w:rFonts w:ascii="Candara" w:hAnsi="Candara"/>
              </w:rPr>
              <w:t xml:space="preserve"> contemporary pathophisiologic approaches in the prevention, early diagnosis, differential diagnosis and therapy of dental  diseases.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26192" w:rsidRPr="001E5DD1" w:rsidRDefault="00626192" w:rsidP="001E5DD1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Candara" w:hAnsi="Candara"/>
              </w:rPr>
            </w:pPr>
            <w:r w:rsidRPr="001E5DD1">
              <w:rPr>
                <w:rFonts w:ascii="Candara" w:hAnsi="Candara"/>
              </w:rPr>
              <w:t>Current aspects of etiology and pathogenesis of disease; mechanisms of cel</w:t>
            </w:r>
            <w:r w:rsidR="003C11FC">
              <w:rPr>
                <w:rFonts w:ascii="Candara" w:hAnsi="Candara"/>
              </w:rPr>
              <w:t>l damage, cell aging, and death</w:t>
            </w:r>
          </w:p>
          <w:p w:rsidR="0075674C" w:rsidRPr="001E5DD1" w:rsidRDefault="00626192" w:rsidP="001E5DD1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Candara" w:hAnsi="Candara"/>
              </w:rPr>
            </w:pPr>
            <w:r w:rsidRPr="001E5DD1">
              <w:rPr>
                <w:rFonts w:ascii="Candara" w:hAnsi="Candara"/>
              </w:rPr>
              <w:t>Concept of homeostasis and g</w:t>
            </w:r>
            <w:r w:rsidR="0075674C" w:rsidRPr="001E5DD1">
              <w:rPr>
                <w:rFonts w:ascii="Candara" w:hAnsi="Candara"/>
              </w:rPr>
              <w:t>eneral adaptation syndrome</w:t>
            </w:r>
          </w:p>
          <w:p w:rsidR="0075674C" w:rsidRPr="001E5DD1" w:rsidRDefault="0075674C" w:rsidP="001E5DD1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Candara" w:hAnsi="Candara"/>
              </w:rPr>
            </w:pPr>
            <w:r w:rsidRPr="001E5DD1">
              <w:rPr>
                <w:rFonts w:ascii="Candara" w:hAnsi="Candara"/>
              </w:rPr>
              <w:t>Pathophysiology of terminal conditions and disorders of consciousness and shock</w:t>
            </w:r>
          </w:p>
          <w:p w:rsidR="00626192" w:rsidRPr="001E5DD1" w:rsidRDefault="00626192" w:rsidP="001E5DD1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Candara" w:hAnsi="Candara"/>
              </w:rPr>
            </w:pPr>
            <w:r w:rsidRPr="001E5DD1">
              <w:rPr>
                <w:rFonts w:ascii="Candara" w:hAnsi="Candara"/>
              </w:rPr>
              <w:t>Effect</w:t>
            </w:r>
            <w:r w:rsidR="0075674C" w:rsidRPr="001E5DD1">
              <w:rPr>
                <w:rFonts w:ascii="Candara" w:hAnsi="Candara"/>
              </w:rPr>
              <w:t>s</w:t>
            </w:r>
            <w:r w:rsidRPr="001E5DD1">
              <w:rPr>
                <w:rFonts w:ascii="Candara" w:hAnsi="Candara"/>
              </w:rPr>
              <w:t xml:space="preserve"> of different etiologic factors: physical (mechanical, thermic, ionizing &amp; non-ionizing radiation, atmospheric pressure,</w:t>
            </w:r>
            <w:r w:rsidR="0075674C" w:rsidRPr="001E5DD1">
              <w:rPr>
                <w:rFonts w:ascii="Candara" w:hAnsi="Candara"/>
              </w:rPr>
              <w:t xml:space="preserve"> </w:t>
            </w:r>
            <w:r w:rsidRPr="001E5DD1">
              <w:rPr>
                <w:rFonts w:ascii="Candara" w:hAnsi="Candara"/>
              </w:rPr>
              <w:t>elect</w:t>
            </w:r>
            <w:r w:rsidR="0075674C" w:rsidRPr="001E5DD1">
              <w:rPr>
                <w:rFonts w:ascii="Candara" w:hAnsi="Candara"/>
              </w:rPr>
              <w:t>r</w:t>
            </w:r>
            <w:r w:rsidRPr="001E5DD1">
              <w:rPr>
                <w:rFonts w:ascii="Candara" w:hAnsi="Candara"/>
              </w:rPr>
              <w:t>icity) chemical and biological agents and mechanisms leading to altered structure and function of an organism</w:t>
            </w:r>
          </w:p>
          <w:p w:rsidR="00626192" w:rsidRPr="001E5DD1" w:rsidRDefault="00626192" w:rsidP="001E5DD1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Candara" w:hAnsi="Candara"/>
              </w:rPr>
            </w:pPr>
            <w:r w:rsidRPr="001E5DD1">
              <w:rPr>
                <w:rFonts w:ascii="Candara" w:hAnsi="Candara"/>
              </w:rPr>
              <w:lastRenderedPageBreak/>
              <w:t>Pathophysiology of processes such as infection, inflammation, disorders of the immune system, degeneration, neoplasia, metabolic disturbances and genetic disorders</w:t>
            </w:r>
          </w:p>
          <w:p w:rsidR="00626192" w:rsidRPr="001E5DD1" w:rsidRDefault="00626192" w:rsidP="001E5DD1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Candara" w:hAnsi="Candara"/>
              </w:rPr>
            </w:pPr>
            <w:r w:rsidRPr="001E5DD1">
              <w:rPr>
                <w:rFonts w:ascii="Candara" w:hAnsi="Candara"/>
              </w:rPr>
              <w:t>E</w:t>
            </w:r>
            <w:r w:rsidRPr="00BB34C9">
              <w:rPr>
                <w:rFonts w:ascii="Candara" w:hAnsi="Candara"/>
              </w:rPr>
              <w:t xml:space="preserve">tiology and </w:t>
            </w:r>
            <w:r w:rsidRPr="001E5DD1">
              <w:rPr>
                <w:rFonts w:ascii="Candara" w:hAnsi="Candara"/>
              </w:rPr>
              <w:t>pathogenesis and effects of oral disease</w:t>
            </w:r>
            <w:r w:rsidR="0075674C" w:rsidRPr="001E5DD1">
              <w:rPr>
                <w:rFonts w:ascii="Candara" w:hAnsi="Candara"/>
              </w:rPr>
              <w:t>s</w:t>
            </w:r>
            <w:r w:rsidRPr="001E5DD1">
              <w:rPr>
                <w:rFonts w:ascii="Candara" w:hAnsi="Candara"/>
              </w:rPr>
              <w:t xml:space="preserve"> and pathophysiological  principles for their prevention, diagnosis and management</w:t>
            </w:r>
          </w:p>
          <w:p w:rsidR="00626192" w:rsidRPr="001E5DD1" w:rsidRDefault="00626192" w:rsidP="001E5DD1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Candara" w:hAnsi="Candara"/>
              </w:rPr>
            </w:pPr>
            <w:r w:rsidRPr="001E5DD1">
              <w:rPr>
                <w:rFonts w:ascii="Candara" w:hAnsi="Candara"/>
              </w:rPr>
              <w:t>Pathophysiological features and dental relevance of common disorders of the major organ systems (cardiovascular, respiratory, haematologic, digestive, urogenital, endocrine, nervous)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0B111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  <w:r w:rsidR="000B1114">
              <w:rPr>
                <w:rFonts w:ascii="Candara" w:hAnsi="Candara"/>
                <w:b/>
              </w:rPr>
              <w:t xml:space="preserve">   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05B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0B1114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1222F" w:rsidRPr="000B1114">
              <w:rPr>
                <w:rFonts w:ascii="Candara" w:hAnsi="Candara"/>
                <w:b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b/>
                </w:rPr>
                <w:id w:val="-630790345"/>
              </w:sdtPr>
              <w:sdtContent>
                <w:r w:rsidR="000B1114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E1222F" w:rsidRPr="000B1114">
              <w:rPr>
                <w:rFonts w:ascii="Candara" w:hAnsi="Candara"/>
                <w:b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05B7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E5D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E5D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E5D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E5DD1" w:rsidRDefault="000B11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Arial Narrow" w:hAnsi="Arial Narrow"/>
                <w:b/>
              </w:rPr>
              <w:t>0-5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E5DD1" w:rsidRDefault="005501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Candara" w:hAnsi="Candara"/>
                <w:b/>
              </w:rPr>
              <w:t>Practice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E5DD1" w:rsidRDefault="005501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Arial Narrow" w:hAnsi="Arial Narrow"/>
                <w:b/>
              </w:rPr>
              <w:t>0-15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E5D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E5DD1" w:rsidRDefault="000B111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Arial Narrow" w:hAnsi="Arial Narrow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E5D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E5DD1" w:rsidRDefault="005501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Arial Narrow" w:hAnsi="Arial Narrow"/>
                <w:b/>
              </w:rPr>
              <w:t>0-50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E5DD1" w:rsidRDefault="00BB34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Candara" w:hAnsi="Candara"/>
                <w:b/>
              </w:rPr>
              <w:t>Seminar papers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E5DD1" w:rsidRDefault="00BB34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Arial Narrow" w:hAnsi="Arial Narrow"/>
                <w:b/>
              </w:rPr>
              <w:t>0-5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E5D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E5DD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Arial Narrow" w:hAnsi="Arial Narrow"/>
                <w:b/>
              </w:rPr>
              <w:t>100</w:t>
            </w:r>
          </w:p>
        </w:tc>
      </w:tr>
      <w:tr w:rsidR="005501AB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501AB" w:rsidRPr="001E5DD1" w:rsidRDefault="005501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E5DD1">
              <w:rPr>
                <w:rFonts w:ascii="Candara" w:hAnsi="Candara"/>
                <w:b/>
              </w:rPr>
              <w:t>Tests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501AB" w:rsidRPr="001E5DD1" w:rsidRDefault="005501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Arial Narrow" w:hAnsi="Arial Narrow"/>
                <w:b/>
              </w:rPr>
            </w:pPr>
            <w:r w:rsidRPr="001E5DD1">
              <w:rPr>
                <w:rFonts w:ascii="Arial Narrow" w:hAnsi="Arial Narrow"/>
                <w:b/>
              </w:rPr>
              <w:t>0-15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501AB" w:rsidRDefault="005501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501AB" w:rsidRDefault="005501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5B4" w:rsidRDefault="00D725B4" w:rsidP="00864926">
      <w:pPr>
        <w:spacing w:after="0" w:line="240" w:lineRule="auto"/>
      </w:pPr>
      <w:r>
        <w:separator/>
      </w:r>
    </w:p>
  </w:endnote>
  <w:endnote w:type="continuationSeparator" w:id="1">
    <w:p w:rsidR="00D725B4" w:rsidRDefault="00D725B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5B4" w:rsidRDefault="00D725B4" w:rsidP="00864926">
      <w:pPr>
        <w:spacing w:after="0" w:line="240" w:lineRule="auto"/>
      </w:pPr>
      <w:r>
        <w:separator/>
      </w:r>
    </w:p>
  </w:footnote>
  <w:footnote w:type="continuationSeparator" w:id="1">
    <w:p w:rsidR="00D725B4" w:rsidRDefault="00D725B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7627409"/>
    <w:multiLevelType w:val="hybridMultilevel"/>
    <w:tmpl w:val="8E36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3AD"/>
    <w:multiLevelType w:val="hybridMultilevel"/>
    <w:tmpl w:val="68AE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5B3"/>
    <w:multiLevelType w:val="hybridMultilevel"/>
    <w:tmpl w:val="4562516E"/>
    <w:lvl w:ilvl="0" w:tplc="D0EA3F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D07FA"/>
    <w:multiLevelType w:val="hybridMultilevel"/>
    <w:tmpl w:val="73A4F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5392C"/>
    <w:multiLevelType w:val="hybridMultilevel"/>
    <w:tmpl w:val="1B96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57D4A"/>
    <w:multiLevelType w:val="hybridMultilevel"/>
    <w:tmpl w:val="8378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A6E14"/>
    <w:multiLevelType w:val="hybridMultilevel"/>
    <w:tmpl w:val="9CC8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B1114"/>
    <w:rsid w:val="000F6001"/>
    <w:rsid w:val="001510A7"/>
    <w:rsid w:val="00173D73"/>
    <w:rsid w:val="001D3BF1"/>
    <w:rsid w:val="001D64D3"/>
    <w:rsid w:val="001E5DD1"/>
    <w:rsid w:val="001F14FA"/>
    <w:rsid w:val="001F60E3"/>
    <w:rsid w:val="001F7692"/>
    <w:rsid w:val="002319B6"/>
    <w:rsid w:val="002E4733"/>
    <w:rsid w:val="00315601"/>
    <w:rsid w:val="00323176"/>
    <w:rsid w:val="00390D86"/>
    <w:rsid w:val="003B32A9"/>
    <w:rsid w:val="003C11FC"/>
    <w:rsid w:val="003C177A"/>
    <w:rsid w:val="00406F80"/>
    <w:rsid w:val="00431EFA"/>
    <w:rsid w:val="00493925"/>
    <w:rsid w:val="004D1C7E"/>
    <w:rsid w:val="004E562D"/>
    <w:rsid w:val="00512E8D"/>
    <w:rsid w:val="005501AB"/>
    <w:rsid w:val="005A5D38"/>
    <w:rsid w:val="005B0885"/>
    <w:rsid w:val="005B64BF"/>
    <w:rsid w:val="005D46D7"/>
    <w:rsid w:val="00603117"/>
    <w:rsid w:val="00626192"/>
    <w:rsid w:val="00656F49"/>
    <w:rsid w:val="0069043C"/>
    <w:rsid w:val="006D1E45"/>
    <w:rsid w:val="006E40AE"/>
    <w:rsid w:val="006F647C"/>
    <w:rsid w:val="0075674C"/>
    <w:rsid w:val="00783C57"/>
    <w:rsid w:val="00792CB4"/>
    <w:rsid w:val="00864926"/>
    <w:rsid w:val="008A30CE"/>
    <w:rsid w:val="008B1D6B"/>
    <w:rsid w:val="008C31B7"/>
    <w:rsid w:val="00905B75"/>
    <w:rsid w:val="00911529"/>
    <w:rsid w:val="00932B21"/>
    <w:rsid w:val="00972302"/>
    <w:rsid w:val="009906EA"/>
    <w:rsid w:val="009B040C"/>
    <w:rsid w:val="009D3F5E"/>
    <w:rsid w:val="009F3F9F"/>
    <w:rsid w:val="00A10286"/>
    <w:rsid w:val="00A1335D"/>
    <w:rsid w:val="00AF47A6"/>
    <w:rsid w:val="00B50491"/>
    <w:rsid w:val="00B54668"/>
    <w:rsid w:val="00B9521A"/>
    <w:rsid w:val="00BB34C9"/>
    <w:rsid w:val="00BD3504"/>
    <w:rsid w:val="00C63234"/>
    <w:rsid w:val="00CA6D81"/>
    <w:rsid w:val="00CC23C3"/>
    <w:rsid w:val="00CD17F1"/>
    <w:rsid w:val="00CD6619"/>
    <w:rsid w:val="00D42AF2"/>
    <w:rsid w:val="00D725B4"/>
    <w:rsid w:val="00D92F39"/>
    <w:rsid w:val="00D97496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4FCD"/>
    <w:rsid w:val="00EC53EE"/>
    <w:rsid w:val="00F06AFA"/>
    <w:rsid w:val="00F237EB"/>
    <w:rsid w:val="00F56373"/>
    <w:rsid w:val="00F742D3"/>
    <w:rsid w:val="00FA5D46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A5D46"/>
    <w:pPr>
      <w:ind w:left="720"/>
      <w:contextualSpacing/>
    </w:pPr>
  </w:style>
  <w:style w:type="character" w:customStyle="1" w:styleId="shorttext">
    <w:name w:val="short_text"/>
    <w:basedOn w:val="DefaultParagraphFont"/>
    <w:rsid w:val="00D4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Patofiza1</cp:lastModifiedBy>
  <cp:revision>8</cp:revision>
  <cp:lastPrinted>2015-12-23T11:47:00Z</cp:lastPrinted>
  <dcterms:created xsi:type="dcterms:W3CDTF">2016-04-05T08:09:00Z</dcterms:created>
  <dcterms:modified xsi:type="dcterms:W3CDTF">2016-04-05T11:45:00Z</dcterms:modified>
</cp:coreProperties>
</file>