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22223" w:rsidRDefault="00122223" w:rsidP="00122223">
            <w:pPr>
              <w:rPr>
                <w:rFonts w:ascii="Candara" w:hAnsi="Candara"/>
                <w:sz w:val="24"/>
                <w:szCs w:val="24"/>
              </w:rPr>
            </w:pPr>
            <w:r w:rsidRPr="00122223">
              <w:rPr>
                <w:rFonts w:ascii="Times New Roman" w:hAnsi="Times New Roman"/>
                <w:b/>
                <w:sz w:val="24"/>
                <w:szCs w:val="24"/>
              </w:rPr>
              <w:t>Faculty of Medicine University of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2222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F710D">
              <w:rPr>
                <w:rFonts w:ascii="Times New Roman" w:hAnsi="Times New Roman"/>
                <w:b/>
                <w:caps/>
                <w:sz w:val="18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810C9" w:rsidRDefault="00BE1AC6" w:rsidP="00E17D8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Operative dentistry</w:t>
            </w:r>
            <w:r w:rsidR="00E17D8F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B810C9" w:rsidRPr="00B810C9">
              <w:rPr>
                <w:rFonts w:ascii="Times New Roman" w:hAnsi="Times New Roman"/>
                <w:b/>
                <w:noProof/>
                <w:sz w:val="24"/>
                <w:szCs w:val="24"/>
              </w:rPr>
              <w:t>- preclinic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al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A02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A029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</w:t>
            </w:r>
            <w:r w:rsidR="0069043C" w:rsidRPr="00F815A1">
              <w:rPr>
                <w:rFonts w:ascii="Candara" w:hAnsi="Candara"/>
                <w:b/>
              </w:rPr>
              <w:t>Obligatory</w:t>
            </w:r>
            <w:r w:rsidR="00406F80" w:rsidRPr="00F815A1">
              <w:rPr>
                <w:rFonts w:ascii="Candara" w:hAnsi="Candara"/>
                <w:b/>
              </w:rPr>
              <w:t xml:space="preserve">  </w:t>
            </w:r>
            <w:r w:rsidR="00406F8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Pr="00F815A1">
              <w:rPr>
                <w:rFonts w:ascii="Candara" w:hAnsi="Candara" w:cs="Arial"/>
                <w:b/>
                <w:lang w:val="en-US"/>
              </w:rPr>
              <w:t xml:space="preserve">Autumn    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Content>
                <w:r w:rsidRPr="00F815A1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815A1">
              <w:rPr>
                <w:rFonts w:ascii="Candara" w:hAnsi="Candara" w:cs="Arial"/>
                <w:b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815A1" w:rsidRDefault="00F815A1" w:rsidP="00B810C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815A1">
              <w:rPr>
                <w:rFonts w:ascii="Candara" w:hAnsi="Candara"/>
                <w:b/>
              </w:rPr>
              <w:t>I</w:t>
            </w:r>
            <w:r w:rsidR="00B810C9">
              <w:rPr>
                <w:rFonts w:ascii="Candara" w:hAnsi="Candara"/>
                <w:b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06454" w:rsidRDefault="00606454" w:rsidP="00B810C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606454">
              <w:rPr>
                <w:rFonts w:ascii="Candara" w:hAnsi="Candara"/>
                <w:b/>
                <w:sz w:val="24"/>
                <w:szCs w:val="24"/>
              </w:rPr>
              <w:t>1</w:t>
            </w:r>
            <w:r w:rsidR="00B810C9">
              <w:rPr>
                <w:rFonts w:ascii="Candara" w:hAnsi="Candara"/>
                <w:b/>
                <w:sz w:val="24"/>
                <w:szCs w:val="24"/>
              </w:rPr>
              <w:t>1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0731E3" w:rsidRDefault="00F815A1" w:rsidP="00A94975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731E3">
              <w:rPr>
                <w:rFonts w:ascii="Times New Roman" w:hAnsi="Times New Roman"/>
                <w:b/>
                <w:sz w:val="24"/>
                <w:szCs w:val="24"/>
              </w:rPr>
              <w:t>Full prof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378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>Dragica Dačić – Simonović, Full prof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378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>Jovanka Gašić, Assoc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>rof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2378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dr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Aleksandar Mitić, Assoc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prof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378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>Stefan Dačić, Assist</w:t>
            </w:r>
            <w:r w:rsidR="000731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dr Jelena Popović, </w:t>
            </w:r>
            <w:r w:rsidR="00A9497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>ssist</w:t>
            </w:r>
            <w:r w:rsidR="00A94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180D" w:rsidRPr="000731E3">
              <w:rPr>
                <w:rFonts w:ascii="Times New Roman" w:hAnsi="Times New Roman"/>
                <w:b/>
                <w:sz w:val="24"/>
                <w:szCs w:val="24"/>
              </w:rPr>
              <w:t xml:space="preserve"> dr Marija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</w:rPr>
                <w:id w:val="-1185278396"/>
              </w:sdtPr>
              <w:sdtContent>
                <w:r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>Lectures</w:t>
            </w:r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  <w:b/>
                </w:rPr>
                <w:id w:val="-544222395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>Group tutorials</w:t>
            </w:r>
            <w:r>
              <w:rPr>
                <w:rFonts w:ascii="Candara" w:hAnsi="Candara"/>
              </w:rPr>
              <w:t xml:space="preserve">         </w:t>
            </w:r>
            <w:sdt>
              <w:sdtPr>
                <w:rPr>
                  <w:rFonts w:ascii="Candara" w:hAnsi="Candara"/>
                  <w:b/>
                </w:rPr>
                <w:id w:val="-2022922688"/>
              </w:sdtPr>
              <w:sdtContent>
                <w:r w:rsidRPr="006064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6454">
              <w:rPr>
                <w:rFonts w:ascii="Candara" w:hAnsi="Candara"/>
                <w:b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</w:rPr>
                <w:id w:val="-365140939"/>
              </w:sdtPr>
              <w:sdtContent>
                <w:r w:rsidRPr="00B810C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810C9">
              <w:rPr>
                <w:rFonts w:ascii="Candara" w:hAnsi="Candara"/>
                <w:b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/>
                </w:rPr>
                <w:id w:val="189722728"/>
              </w:sdtPr>
              <w:sdtContent>
                <w:r w:rsidR="003B32A9" w:rsidRPr="00F815A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815A1">
              <w:rPr>
                <w:rFonts w:ascii="Candara" w:hAnsi="Candara"/>
                <w:b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810C9" w:rsidRPr="00B810C9" w:rsidRDefault="00B810C9" w:rsidP="00B810C9">
            <w:pPr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B810C9">
              <w:rPr>
                <w:rFonts w:ascii="Times New Roman" w:hAnsi="Times New Roman"/>
                <w:sz w:val="24"/>
                <w:szCs w:val="24"/>
              </w:rPr>
              <w:t>To introduce students to theoretical and practical knowledge about:</w:t>
            </w:r>
          </w:p>
          <w:p w:rsidR="00B810C9" w:rsidRPr="00B810C9" w:rsidRDefault="00B810C9" w:rsidP="00B810C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10C9">
              <w:rPr>
                <w:rFonts w:ascii="Times New Roman" w:hAnsi="Times New Roman"/>
                <w:sz w:val="24"/>
                <w:szCs w:val="24"/>
              </w:rPr>
              <w:t>cavity preparation for direct and indirect restorations,</w:t>
            </w:r>
          </w:p>
          <w:p w:rsidR="00B810C9" w:rsidRPr="00B810C9" w:rsidRDefault="00B810C9" w:rsidP="00B810C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C9">
              <w:rPr>
                <w:rFonts w:ascii="Times New Roman" w:hAnsi="Times New Roman"/>
                <w:sz w:val="24"/>
                <w:szCs w:val="24"/>
                <w:lang w:val="en-US"/>
              </w:rPr>
              <w:t>preparation and insertion of restorative materials in cavities,</w:t>
            </w:r>
          </w:p>
          <w:p w:rsidR="00B810C9" w:rsidRPr="00B810C9" w:rsidRDefault="00B810C9" w:rsidP="00B810C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C9">
              <w:rPr>
                <w:rFonts w:ascii="Times New Roman" w:hAnsi="Times New Roman"/>
                <w:sz w:val="24"/>
                <w:szCs w:val="24"/>
                <w:lang w:val="en-US"/>
              </w:rPr>
              <w:t>cavum dentis topography and tooth quant system</w:t>
            </w:r>
          </w:p>
          <w:p w:rsidR="00B810C9" w:rsidRPr="00B810C9" w:rsidRDefault="00B810C9" w:rsidP="00B810C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C9">
              <w:rPr>
                <w:rFonts w:ascii="Times New Roman" w:hAnsi="Times New Roman"/>
                <w:sz w:val="24"/>
                <w:szCs w:val="24"/>
                <w:lang w:val="en-US"/>
              </w:rPr>
              <w:t>manual skills for clinical work</w:t>
            </w:r>
          </w:p>
          <w:p w:rsidR="00911529" w:rsidRPr="00AF7ED9" w:rsidRDefault="00911529" w:rsidP="00B810C9">
            <w:pPr>
              <w:suppressAutoHyphens w:val="0"/>
              <w:spacing w:after="0" w:line="240" w:lineRule="auto"/>
              <w:ind w:left="360" w:right="29"/>
              <w:rPr>
                <w:rFonts w:ascii="Candara" w:hAnsi="Candara"/>
                <w:b/>
                <w:i/>
                <w:sz w:val="22"/>
                <w:szCs w:val="22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3631F" w:rsidRDefault="00AF7ED9" w:rsidP="009E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7ED9">
              <w:rPr>
                <w:rFonts w:ascii="Times New Roman" w:hAnsi="Times New Roman"/>
                <w:b/>
                <w:sz w:val="22"/>
                <w:szCs w:val="22"/>
              </w:rPr>
              <w:t xml:space="preserve">Students </w:t>
            </w:r>
            <w:r w:rsidR="00B810C9">
              <w:rPr>
                <w:rFonts w:ascii="Times New Roman" w:hAnsi="Times New Roman"/>
                <w:b/>
                <w:sz w:val="22"/>
                <w:szCs w:val="22"/>
              </w:rPr>
              <w:t xml:space="preserve">learn about </w:t>
            </w:r>
            <w:r w:rsidR="00606454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etiology and pathogenesis of </w:t>
            </w:r>
            <w:r w:rsidR="00B810C9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caries</w:t>
            </w:r>
            <w:r w:rsidR="00606454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; </w:t>
            </w:r>
            <w:r w:rsidR="0018711A" w:rsidRPr="004F0492">
              <w:rPr>
                <w:rFonts w:ascii="Times New Roman" w:hAnsi="Times New Roman"/>
                <w:b/>
                <w:sz w:val="24"/>
                <w:szCs w:val="24"/>
              </w:rPr>
              <w:t>diagnosis and classification of carious lesions</w:t>
            </w:r>
            <w:r w:rsidR="000F5EF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1871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48C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2A7538">
              <w:rPr>
                <w:rFonts w:ascii="Times New Roman" w:hAnsi="Times New Roman"/>
                <w:b/>
                <w:sz w:val="24"/>
                <w:szCs w:val="24"/>
              </w:rPr>
              <w:t>herapy of the caries lesions: instruments,</w:t>
            </w:r>
            <w:r w:rsidR="000F5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6660" w:rsidRPr="000B775C">
              <w:rPr>
                <w:rFonts w:ascii="Times New Roman" w:hAnsi="Times New Roman"/>
                <w:b/>
                <w:sz w:val="24"/>
                <w:szCs w:val="24"/>
              </w:rPr>
              <w:t>all types of cavity preparations</w:t>
            </w:r>
            <w:r w:rsidR="008B157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B5992">
              <w:rPr>
                <w:rFonts w:ascii="Times New Roman" w:hAnsi="Times New Roman"/>
                <w:b/>
                <w:sz w:val="24"/>
                <w:szCs w:val="24"/>
              </w:rPr>
              <w:t xml:space="preserve">principles and steps given </w:t>
            </w:r>
            <w:r w:rsidR="001F181C">
              <w:rPr>
                <w:rFonts w:ascii="Times New Roman" w:hAnsi="Times New Roman"/>
                <w:b/>
                <w:sz w:val="24"/>
                <w:szCs w:val="24"/>
              </w:rPr>
              <w:t>by Black, adhesive cavity</w:t>
            </w:r>
            <w:r w:rsidR="00547907">
              <w:rPr>
                <w:rFonts w:ascii="Times New Roman" w:hAnsi="Times New Roman"/>
                <w:b/>
                <w:sz w:val="24"/>
                <w:szCs w:val="24"/>
              </w:rPr>
              <w:t xml:space="preserve"> and</w:t>
            </w:r>
            <w:r w:rsidR="00043BE2">
              <w:rPr>
                <w:rFonts w:ascii="Times New Roman" w:hAnsi="Times New Roman"/>
                <w:b/>
                <w:sz w:val="24"/>
                <w:szCs w:val="24"/>
              </w:rPr>
              <w:t xml:space="preserve"> indirect restoration</w:t>
            </w:r>
            <w:r w:rsidR="007409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847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1D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4711" w:rsidRPr="000B775C">
              <w:rPr>
                <w:rFonts w:ascii="Times New Roman" w:hAnsi="Times New Roman"/>
                <w:b/>
                <w:sz w:val="24"/>
                <w:szCs w:val="24"/>
              </w:rPr>
              <w:t xml:space="preserve">materials for temporary and permanent </w:t>
            </w:r>
            <w:r w:rsidR="00A84711" w:rsidRPr="000B77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restorations</w:t>
            </w:r>
            <w:r w:rsidR="009E1D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F3825">
              <w:rPr>
                <w:rFonts w:ascii="Times New Roman" w:hAnsi="Times New Roman"/>
                <w:b/>
                <w:sz w:val="24"/>
                <w:szCs w:val="24"/>
              </w:rPr>
              <w:t xml:space="preserve">material for reactive dentinogenesis, </w:t>
            </w:r>
            <w:r w:rsidR="0001130C">
              <w:rPr>
                <w:rFonts w:ascii="Times New Roman" w:hAnsi="Times New Roman"/>
                <w:b/>
                <w:sz w:val="24"/>
                <w:szCs w:val="24"/>
              </w:rPr>
              <w:t>application of protective layers</w:t>
            </w:r>
            <w:r w:rsidR="00047F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B54668" w:rsidRPr="00606454" w:rsidRDefault="00DE6092" w:rsidP="00FD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3328B8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Students acquire skills </w:t>
            </w:r>
            <w:r w:rsidR="00BE55AA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by working </w:t>
            </w:r>
            <w:r w:rsidRPr="003328B8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on </w:t>
            </w:r>
            <w:r w:rsidR="006B6660" w:rsidRPr="000B775C">
              <w:rPr>
                <w:rFonts w:ascii="Times New Roman" w:hAnsi="Times New Roman"/>
                <w:b/>
                <w:sz w:val="24"/>
                <w:szCs w:val="24"/>
              </w:rPr>
              <w:t xml:space="preserve">models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 teeth </w:t>
            </w:r>
            <w:r w:rsidR="006B6660" w:rsidRPr="000B775C">
              <w:rPr>
                <w:rFonts w:ascii="Times New Roman" w:hAnsi="Times New Roman"/>
                <w:b/>
                <w:sz w:val="24"/>
                <w:szCs w:val="24"/>
              </w:rPr>
              <w:t>and the phantom,</w:t>
            </w:r>
            <w:r w:rsidR="00D37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preparing cavities </w:t>
            </w:r>
            <w:r w:rsidR="0073424E">
              <w:rPr>
                <w:rFonts w:ascii="Times New Roman" w:hAnsi="Times New Roman"/>
                <w:b/>
                <w:sz w:val="24"/>
                <w:szCs w:val="24"/>
              </w:rPr>
              <w:t xml:space="preserve">of </w:t>
            </w:r>
            <w:r w:rsidR="00CE0265">
              <w:rPr>
                <w:rFonts w:ascii="Times New Roman" w:hAnsi="Times New Roman"/>
                <w:b/>
                <w:sz w:val="24"/>
                <w:szCs w:val="24"/>
              </w:rPr>
              <w:t xml:space="preserve">I, II, III, IV and V class, </w:t>
            </w:r>
            <w:r w:rsidR="006B6660" w:rsidRPr="000B775C">
              <w:rPr>
                <w:rFonts w:ascii="Times New Roman" w:hAnsi="Times New Roman"/>
                <w:b/>
                <w:sz w:val="24"/>
                <w:szCs w:val="24"/>
              </w:rPr>
              <w:t xml:space="preserve">placing a lining and/or adhesive system, followed by placement of a permanent restoration, finishing and shaping of a filling and its occlusal adjustment. </w:t>
            </w:r>
            <w:r w:rsidR="00FD1B6A">
              <w:rPr>
                <w:rFonts w:ascii="Times New Roman" w:hAnsi="Times New Roman"/>
                <w:b/>
                <w:sz w:val="24"/>
                <w:szCs w:val="24"/>
              </w:rPr>
              <w:t xml:space="preserve">In this way, </w:t>
            </w:r>
            <w:r w:rsidR="00FD1B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s</w:t>
            </w:r>
            <w:r w:rsidR="00606454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tudents </w:t>
            </w:r>
            <w:r w:rsidR="00FD1B6A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are preparing </w:t>
            </w:r>
            <w:r w:rsidR="00606454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 xml:space="preserve"> </w:t>
            </w:r>
            <w:r w:rsidR="00B810C9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for clinical work.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A02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Content>
                <w:r w:rsidR="004E562D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  <w:b/>
                </w:rPr>
                <w:id w:val="-630790345"/>
              </w:sdtPr>
              <w:sdtContent>
                <w:r w:rsidR="00E47B95" w:rsidRPr="000640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1222F" w:rsidRPr="0006402B">
              <w:rPr>
                <w:rFonts w:ascii="Candara" w:hAnsi="Candara"/>
                <w:b/>
              </w:rPr>
              <w:t xml:space="preserve"> English (complete course)</w:t>
            </w:r>
            <w:r w:rsidR="00E1222F" w:rsidRPr="004E56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A029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FB3A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FB3ABC">
              <w:rPr>
                <w:rFonts w:ascii="Candara" w:hAnsi="Candara"/>
                <w:b/>
                <w:sz w:val="24"/>
                <w:szCs w:val="24"/>
              </w:rPr>
              <w:t>7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06393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824DCE" w:rsidRPr="00824DCE"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FB3A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FB3ABC">
              <w:rPr>
                <w:rFonts w:ascii="Candara" w:hAnsi="Candara"/>
                <w:b/>
                <w:sz w:val="24"/>
                <w:szCs w:val="24"/>
              </w:rPr>
              <w:t>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824D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Practical examination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0 - </w:t>
            </w:r>
            <w:r w:rsidR="00332585">
              <w:rPr>
                <w:rFonts w:ascii="Candara" w:hAnsi="Candara"/>
                <w:b/>
                <w:sz w:val="24"/>
                <w:szCs w:val="24"/>
              </w:rPr>
              <w:t>4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>0</w:t>
            </w:r>
          </w:p>
          <w:p w:rsidR="00824DCE" w:rsidRPr="00824DCE" w:rsidRDefault="00824DCE" w:rsidP="003325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Oral examination       </w:t>
            </w:r>
            <w:r w:rsidR="0006393C">
              <w:rPr>
                <w:rFonts w:ascii="Candara" w:hAnsi="Candara"/>
                <w:b/>
                <w:sz w:val="24"/>
                <w:szCs w:val="24"/>
              </w:rPr>
              <w:t xml:space="preserve"> 0 - </w:t>
            </w:r>
            <w:r w:rsidRPr="00824DCE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332585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824DCE" w:rsidRDefault="0006393C" w:rsidP="00D77E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824DC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24DCE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3A" w:rsidRDefault="0055253A" w:rsidP="00864926">
      <w:pPr>
        <w:spacing w:after="0" w:line="240" w:lineRule="auto"/>
      </w:pPr>
      <w:r>
        <w:separator/>
      </w:r>
    </w:p>
  </w:endnote>
  <w:endnote w:type="continuationSeparator" w:id="1">
    <w:p w:rsidR="0055253A" w:rsidRDefault="005525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3A" w:rsidRDefault="0055253A" w:rsidP="00864926">
      <w:pPr>
        <w:spacing w:after="0" w:line="240" w:lineRule="auto"/>
      </w:pPr>
      <w:r>
        <w:separator/>
      </w:r>
    </w:p>
  </w:footnote>
  <w:footnote w:type="continuationSeparator" w:id="1">
    <w:p w:rsidR="0055253A" w:rsidRDefault="005525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8A93A0C"/>
    <w:multiLevelType w:val="hybridMultilevel"/>
    <w:tmpl w:val="6916D7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147AA"/>
    <w:multiLevelType w:val="hybridMultilevel"/>
    <w:tmpl w:val="7D34AC5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30C"/>
    <w:rsid w:val="00033AAA"/>
    <w:rsid w:val="0003683A"/>
    <w:rsid w:val="00043BE2"/>
    <w:rsid w:val="00047F49"/>
    <w:rsid w:val="00061EF9"/>
    <w:rsid w:val="0006393C"/>
    <w:rsid w:val="0006402B"/>
    <w:rsid w:val="000731E3"/>
    <w:rsid w:val="0009180D"/>
    <w:rsid w:val="000F5EF4"/>
    <w:rsid w:val="000F6001"/>
    <w:rsid w:val="00122223"/>
    <w:rsid w:val="0018711A"/>
    <w:rsid w:val="001D3BF1"/>
    <w:rsid w:val="001D64D3"/>
    <w:rsid w:val="001F14FA"/>
    <w:rsid w:val="001F181C"/>
    <w:rsid w:val="001F60E3"/>
    <w:rsid w:val="002319B6"/>
    <w:rsid w:val="00234F6F"/>
    <w:rsid w:val="002A7538"/>
    <w:rsid w:val="00313E20"/>
    <w:rsid w:val="00315601"/>
    <w:rsid w:val="00323176"/>
    <w:rsid w:val="00332585"/>
    <w:rsid w:val="003409BF"/>
    <w:rsid w:val="00347D1C"/>
    <w:rsid w:val="003B32A9"/>
    <w:rsid w:val="003C177A"/>
    <w:rsid w:val="003C2E5A"/>
    <w:rsid w:val="00406F80"/>
    <w:rsid w:val="00431256"/>
    <w:rsid w:val="00431EFA"/>
    <w:rsid w:val="0043631F"/>
    <w:rsid w:val="00452F99"/>
    <w:rsid w:val="00464665"/>
    <w:rsid w:val="00471E3E"/>
    <w:rsid w:val="00480037"/>
    <w:rsid w:val="00493925"/>
    <w:rsid w:val="004C271B"/>
    <w:rsid w:val="004D1C7E"/>
    <w:rsid w:val="004E562D"/>
    <w:rsid w:val="00547907"/>
    <w:rsid w:val="0055253A"/>
    <w:rsid w:val="005A0FBA"/>
    <w:rsid w:val="005A5D38"/>
    <w:rsid w:val="005B0885"/>
    <w:rsid w:val="005B64BF"/>
    <w:rsid w:val="005D46D7"/>
    <w:rsid w:val="00603117"/>
    <w:rsid w:val="00606454"/>
    <w:rsid w:val="00611E7E"/>
    <w:rsid w:val="0069043C"/>
    <w:rsid w:val="006B46A5"/>
    <w:rsid w:val="006B6660"/>
    <w:rsid w:val="006E40AE"/>
    <w:rsid w:val="006F647C"/>
    <w:rsid w:val="00712AFD"/>
    <w:rsid w:val="0073424E"/>
    <w:rsid w:val="0074096F"/>
    <w:rsid w:val="00763D9B"/>
    <w:rsid w:val="00783C57"/>
    <w:rsid w:val="00792CB4"/>
    <w:rsid w:val="007A0291"/>
    <w:rsid w:val="007F3825"/>
    <w:rsid w:val="00824DCE"/>
    <w:rsid w:val="00864926"/>
    <w:rsid w:val="00893D28"/>
    <w:rsid w:val="008A30CE"/>
    <w:rsid w:val="008B157E"/>
    <w:rsid w:val="008B1D6B"/>
    <w:rsid w:val="008C31B7"/>
    <w:rsid w:val="00911529"/>
    <w:rsid w:val="00932B21"/>
    <w:rsid w:val="00972302"/>
    <w:rsid w:val="009762C5"/>
    <w:rsid w:val="00987BCD"/>
    <w:rsid w:val="009906EA"/>
    <w:rsid w:val="009D3F5E"/>
    <w:rsid w:val="009E1D96"/>
    <w:rsid w:val="009F3F9F"/>
    <w:rsid w:val="00A10286"/>
    <w:rsid w:val="00A1335D"/>
    <w:rsid w:val="00A45591"/>
    <w:rsid w:val="00A72D08"/>
    <w:rsid w:val="00A84711"/>
    <w:rsid w:val="00A94975"/>
    <w:rsid w:val="00AB5992"/>
    <w:rsid w:val="00AB648C"/>
    <w:rsid w:val="00AF47A6"/>
    <w:rsid w:val="00AF7ED9"/>
    <w:rsid w:val="00B27955"/>
    <w:rsid w:val="00B3563E"/>
    <w:rsid w:val="00B50491"/>
    <w:rsid w:val="00B54668"/>
    <w:rsid w:val="00B810C9"/>
    <w:rsid w:val="00B84499"/>
    <w:rsid w:val="00B9521A"/>
    <w:rsid w:val="00BC6051"/>
    <w:rsid w:val="00BD3504"/>
    <w:rsid w:val="00BE1AC6"/>
    <w:rsid w:val="00BE55AA"/>
    <w:rsid w:val="00C01989"/>
    <w:rsid w:val="00C63234"/>
    <w:rsid w:val="00CA6D81"/>
    <w:rsid w:val="00CC23C3"/>
    <w:rsid w:val="00CD17F1"/>
    <w:rsid w:val="00CD2378"/>
    <w:rsid w:val="00CE0265"/>
    <w:rsid w:val="00D37CDA"/>
    <w:rsid w:val="00D429B9"/>
    <w:rsid w:val="00D77E4E"/>
    <w:rsid w:val="00D92F39"/>
    <w:rsid w:val="00DB43CC"/>
    <w:rsid w:val="00DB6AD1"/>
    <w:rsid w:val="00DE6092"/>
    <w:rsid w:val="00DF089D"/>
    <w:rsid w:val="00E1222F"/>
    <w:rsid w:val="00E12C52"/>
    <w:rsid w:val="00E17D8F"/>
    <w:rsid w:val="00E46DE7"/>
    <w:rsid w:val="00E47B95"/>
    <w:rsid w:val="00E5013A"/>
    <w:rsid w:val="00E60599"/>
    <w:rsid w:val="00E71A0B"/>
    <w:rsid w:val="00E8188A"/>
    <w:rsid w:val="00E857F8"/>
    <w:rsid w:val="00EA75CE"/>
    <w:rsid w:val="00EA7E0C"/>
    <w:rsid w:val="00EC53EE"/>
    <w:rsid w:val="00EF402E"/>
    <w:rsid w:val="00F03B25"/>
    <w:rsid w:val="00F06AFA"/>
    <w:rsid w:val="00F237EB"/>
    <w:rsid w:val="00F56373"/>
    <w:rsid w:val="00F742D3"/>
    <w:rsid w:val="00F815A1"/>
    <w:rsid w:val="00FA418D"/>
    <w:rsid w:val="00FB3ABC"/>
    <w:rsid w:val="00FD1B6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Default">
    <w:name w:val="Default"/>
    <w:rsid w:val="00A84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DE6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4E9C0-15AF-4DED-8CDF-6F670FB3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19</cp:revision>
  <cp:lastPrinted>2015-12-23T11:47:00Z</cp:lastPrinted>
  <dcterms:created xsi:type="dcterms:W3CDTF">2016-03-15T09:41:00Z</dcterms:created>
  <dcterms:modified xsi:type="dcterms:W3CDTF">2016-04-11T07:25:00Z</dcterms:modified>
</cp:coreProperties>
</file>