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07638B" w:rsidRDefault="00E71A0B" w:rsidP="00E71A0B">
      <w:pPr>
        <w:spacing w:after="0"/>
        <w:ind w:left="1089"/>
        <w:rPr>
          <w:rFonts w:ascii="Candara" w:hAnsi="Candara"/>
          <w:lang w:val="en-US"/>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4D7B9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4D7B98" w:rsidP="00E857F8">
            <w:pPr>
              <w:spacing w:line="240" w:lineRule="auto"/>
              <w:contextualSpacing/>
              <w:jc w:val="left"/>
              <w:rPr>
                <w:rFonts w:ascii="Candara" w:hAnsi="Candara"/>
              </w:rPr>
            </w:pPr>
            <w:r>
              <w:rPr>
                <w:rFonts w:ascii="Candara" w:hAnsi="Candara"/>
              </w:rPr>
              <w:t>Pathophysiology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0624B" w:rsidP="004D7B9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4D7B98">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0624B" w:rsidP="004D7B98">
            <w:pPr>
              <w:spacing w:line="240" w:lineRule="auto"/>
              <w:contextualSpacing/>
              <w:jc w:val="left"/>
              <w:rPr>
                <w:rFonts w:ascii="Candara" w:hAnsi="Candara"/>
              </w:rPr>
            </w:pPr>
            <w:sdt>
              <w:sdtPr>
                <w:rPr>
                  <w:rFonts w:ascii="Candara" w:hAnsi="Candara"/>
                </w:rPr>
                <w:id w:val="485128928"/>
              </w:sdtPr>
              <w:sdtContent>
                <w:r w:rsidR="004D7B98">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4D7B98">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4D7B98">
                  <w:rPr>
                    <w:rFonts w:ascii="MS Gothic" w:eastAsia="MS Gothic" w:hAnsi="MS Gothic" w:cs="Arial"/>
                    <w:lang w:val="en-US"/>
                  </w:rPr>
                  <w:t>x</w:t>
                </w:r>
              </w:sdtContent>
            </w:sdt>
            <w:r>
              <w:rPr>
                <w:rFonts w:ascii="Candara" w:hAnsi="Candara" w:cs="Arial"/>
                <w:lang w:val="en-US"/>
              </w:rPr>
              <w:t xml:space="preserve"> Autumn                     </w:t>
            </w:r>
            <w:sdt>
              <w:sdtPr>
                <w:rPr>
                  <w:rFonts w:ascii="Candara" w:hAnsi="Candara" w:cs="Arial"/>
                  <w:lang w:val="en-US"/>
                </w:rPr>
                <w:id w:val="706989797"/>
              </w:sdtPr>
              <w:sdtContent>
                <w:r w:rsidR="004D7B98">
                  <w:rPr>
                    <w:rFonts w:ascii="MS Gothic" w:eastAsia="MS Gothic" w:hAnsi="MS Gothic" w:cs="Arial"/>
                    <w:lang w:val="en-US"/>
                  </w:rPr>
                  <w:t>x</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D7B98" w:rsidP="00E857F8">
            <w:pPr>
              <w:spacing w:line="240" w:lineRule="auto"/>
              <w:contextualSpacing/>
              <w:jc w:val="left"/>
              <w:rPr>
                <w:rFonts w:ascii="Candara" w:hAnsi="Candara"/>
              </w:rPr>
            </w:pPr>
            <w:r>
              <w:rPr>
                <w:rFonts w:ascii="Candara" w:hAnsi="Candara"/>
              </w:rPr>
              <w:t>III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D7B98" w:rsidP="00E857F8">
            <w:pPr>
              <w:spacing w:line="240" w:lineRule="auto"/>
              <w:contextualSpacing/>
              <w:jc w:val="left"/>
              <w:rPr>
                <w:rFonts w:ascii="Candara" w:hAnsi="Candara"/>
              </w:rPr>
            </w:pPr>
            <w:r>
              <w:rPr>
                <w:rFonts w:ascii="Candara" w:hAnsi="Candara"/>
              </w:rPr>
              <w:t>12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28"/>
              <w:gridCol w:w="2390"/>
            </w:tblGrid>
            <w:tr w:rsidR="004D7B98" w:rsidRPr="004D7B98" w:rsidTr="004D7B98">
              <w:trPr>
                <w:trHeight w:val="284"/>
              </w:trPr>
              <w:tc>
                <w:tcPr>
                  <w:tcW w:w="29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B98" w:rsidRPr="004D7B98" w:rsidRDefault="004D7B98" w:rsidP="004D7B98">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R</w:t>
                  </w:r>
                  <w:r w:rsidRPr="004D7B98">
                    <w:rPr>
                      <w:rFonts w:cs="Arial"/>
                      <w:color w:val="000000"/>
                      <w:sz w:val="16"/>
                      <w:szCs w:val="16"/>
                      <w:lang w:val="sr-Latn-CS" w:eastAsia="sr-Latn-CS"/>
                    </w:rPr>
                    <w:t>a</w:t>
                  </w:r>
                  <w:r>
                    <w:rPr>
                      <w:rFonts w:cs="Arial"/>
                      <w:color w:val="000000"/>
                      <w:sz w:val="16"/>
                      <w:szCs w:val="16"/>
                      <w:lang w:val="sr-Latn-CS" w:eastAsia="sr-Latn-CS"/>
                    </w:rPr>
                    <w:t>dić</w:t>
                  </w:r>
                  <w:r w:rsidRPr="004D7B98">
                    <w:rPr>
                      <w:rFonts w:cs="Arial"/>
                      <w:color w:val="000000"/>
                      <w:sz w:val="16"/>
                      <w:szCs w:val="16"/>
                      <w:lang w:val="sr-Latn-CS" w:eastAsia="sr-Latn-CS"/>
                    </w:rPr>
                    <w:t xml:space="preserve"> </w:t>
                  </w:r>
                  <w:r>
                    <w:rPr>
                      <w:rFonts w:cs="Arial"/>
                      <w:color w:val="000000"/>
                      <w:sz w:val="16"/>
                      <w:szCs w:val="16"/>
                      <w:lang w:val="sr-Latn-CS" w:eastAsia="sr-Latn-CS"/>
                    </w:rPr>
                    <w:t>B</w:t>
                  </w:r>
                  <w:r w:rsidRPr="004D7B98">
                    <w:rPr>
                      <w:rFonts w:cs="Arial"/>
                      <w:color w:val="000000"/>
                      <w:sz w:val="16"/>
                      <w:szCs w:val="16"/>
                      <w:lang w:val="sr-Latn-CS" w:eastAsia="sr-Latn-CS"/>
                    </w:rPr>
                    <w:t xml:space="preserve">. </w:t>
                  </w:r>
                  <w:r>
                    <w:rPr>
                      <w:rFonts w:cs="Arial"/>
                      <w:color w:val="000000"/>
                      <w:sz w:val="16"/>
                      <w:szCs w:val="16"/>
                      <w:lang w:val="sr-Latn-CS" w:eastAsia="sr-Latn-CS"/>
                    </w:rPr>
                    <w:t>St</w:t>
                  </w:r>
                  <w:r w:rsidRPr="004D7B98">
                    <w:rPr>
                      <w:rFonts w:cs="Arial"/>
                      <w:color w:val="000000"/>
                      <w:sz w:val="16"/>
                      <w:szCs w:val="16"/>
                      <w:lang w:val="sr-Latn-CS" w:eastAsia="sr-Latn-CS"/>
                    </w:rPr>
                    <w:t>oja</w:t>
                  </w:r>
                  <w:r>
                    <w:rPr>
                      <w:rFonts w:cs="Arial"/>
                      <w:color w:val="000000"/>
                      <w:sz w:val="16"/>
                      <w:szCs w:val="16"/>
                      <w:lang w:val="sr-Latn-CS" w:eastAsia="sr-Latn-CS"/>
                    </w:rPr>
                    <w:t>n</w:t>
                  </w:r>
                </w:p>
              </w:tc>
              <w:tc>
                <w:tcPr>
                  <w:tcW w:w="20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7B98" w:rsidRPr="004D7B98" w:rsidRDefault="004D7B98" w:rsidP="004D7B98">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r</w:t>
                  </w:r>
                  <w:r w:rsidRPr="004D7B98">
                    <w:rPr>
                      <w:rFonts w:cs="Arial"/>
                      <w:color w:val="000000"/>
                      <w:sz w:val="16"/>
                      <w:szCs w:val="16"/>
                      <w:lang w:val="sr-Latn-CS" w:eastAsia="sr-Latn-CS"/>
                    </w:rPr>
                    <w:t>e</w:t>
                  </w:r>
                  <w:r>
                    <w:rPr>
                      <w:rFonts w:cs="Arial"/>
                      <w:color w:val="000000"/>
                      <w:sz w:val="16"/>
                      <w:szCs w:val="16"/>
                      <w:lang w:val="sr-Latn-CS" w:eastAsia="sr-Latn-CS"/>
                    </w:rPr>
                    <w:t>d</w:t>
                  </w:r>
                  <w:r w:rsidRPr="004D7B98">
                    <w:rPr>
                      <w:rFonts w:cs="Arial"/>
                      <w:color w:val="000000"/>
                      <w:sz w:val="16"/>
                      <w:szCs w:val="16"/>
                      <w:lang w:val="sr-Latn-CS" w:eastAsia="sr-Latn-CS"/>
                    </w:rPr>
                    <w:t>o</w:t>
                  </w:r>
                  <w:r>
                    <w:rPr>
                      <w:rFonts w:cs="Arial"/>
                      <w:color w:val="000000"/>
                      <w:sz w:val="16"/>
                      <w:szCs w:val="16"/>
                      <w:lang w:val="sr-Latn-CS" w:eastAsia="sr-Latn-CS"/>
                    </w:rPr>
                    <w:t>vni</w:t>
                  </w:r>
                  <w:r w:rsidRPr="004D7B98">
                    <w:rPr>
                      <w:rFonts w:cs="Arial"/>
                      <w:color w:val="000000"/>
                      <w:sz w:val="16"/>
                      <w:szCs w:val="16"/>
                      <w:lang w:val="sr-Latn-CS" w:eastAsia="sr-Latn-CS"/>
                    </w:rPr>
                    <w:t xml:space="preserve"> </w:t>
                  </w:r>
                  <w:r>
                    <w:rPr>
                      <w:rFonts w:cs="Arial"/>
                      <w:color w:val="000000"/>
                      <w:sz w:val="16"/>
                      <w:szCs w:val="16"/>
                      <w:lang w:val="sr-Latn-CS" w:eastAsia="sr-Latn-CS"/>
                    </w:rPr>
                    <w:t>pr</w:t>
                  </w:r>
                  <w:r w:rsidRPr="004D7B98">
                    <w:rPr>
                      <w:rFonts w:cs="Arial"/>
                      <w:color w:val="000000"/>
                      <w:sz w:val="16"/>
                      <w:szCs w:val="16"/>
                      <w:lang w:val="sr-Latn-CS" w:eastAsia="sr-Latn-CS"/>
                    </w:rPr>
                    <w:t>o</w:t>
                  </w:r>
                  <w:r>
                    <w:rPr>
                      <w:rFonts w:cs="Arial"/>
                      <w:color w:val="000000"/>
                      <w:sz w:val="16"/>
                      <w:szCs w:val="16"/>
                      <w:lang w:val="sr-Latn-CS" w:eastAsia="sr-Latn-CS"/>
                    </w:rPr>
                    <w:t>f</w:t>
                  </w:r>
                  <w:r w:rsidRPr="004D7B98">
                    <w:rPr>
                      <w:rFonts w:cs="Arial"/>
                      <w:color w:val="000000"/>
                      <w:sz w:val="16"/>
                      <w:szCs w:val="16"/>
                      <w:lang w:val="sr-Latn-CS" w:eastAsia="sr-Latn-CS"/>
                    </w:rPr>
                    <w:t>e</w:t>
                  </w:r>
                  <w:r>
                    <w:rPr>
                      <w:rFonts w:cs="Arial"/>
                      <w:color w:val="000000"/>
                      <w:sz w:val="16"/>
                      <w:szCs w:val="16"/>
                      <w:lang w:val="sr-Latn-CS" w:eastAsia="sr-Latn-CS"/>
                    </w:rPr>
                    <w:t>s</w:t>
                  </w:r>
                  <w:r w:rsidRPr="004D7B98">
                    <w:rPr>
                      <w:rFonts w:cs="Arial"/>
                      <w:color w:val="000000"/>
                      <w:sz w:val="16"/>
                      <w:szCs w:val="16"/>
                      <w:lang w:val="sr-Latn-CS" w:eastAsia="sr-Latn-CS"/>
                    </w:rPr>
                    <w:t>o</w:t>
                  </w:r>
                  <w:r>
                    <w:rPr>
                      <w:rFonts w:cs="Arial"/>
                      <w:color w:val="000000"/>
                      <w:sz w:val="16"/>
                      <w:szCs w:val="16"/>
                      <w:lang w:val="sr-Latn-CS" w:eastAsia="sr-Latn-CS"/>
                    </w:rPr>
                    <w:t>r</w:t>
                  </w:r>
                </w:p>
              </w:tc>
            </w:tr>
            <w:tr w:rsidR="004D7B98" w:rsidRPr="004D7B98" w:rsidTr="004D7B98">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B98" w:rsidRPr="004D7B98" w:rsidRDefault="004D7B98" w:rsidP="004D7B98">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R</w:t>
                  </w:r>
                  <w:r w:rsidRPr="004D7B98">
                    <w:rPr>
                      <w:rFonts w:cs="Arial"/>
                      <w:color w:val="000000"/>
                      <w:sz w:val="16"/>
                      <w:szCs w:val="16"/>
                      <w:lang w:val="sr-Latn-CS" w:eastAsia="sr-Latn-CS"/>
                    </w:rPr>
                    <w:t>a</w:t>
                  </w:r>
                  <w:r>
                    <w:rPr>
                      <w:rFonts w:cs="Arial"/>
                      <w:color w:val="000000"/>
                      <w:sz w:val="16"/>
                      <w:szCs w:val="16"/>
                      <w:lang w:val="sr-Latn-CS" w:eastAsia="sr-Latn-CS"/>
                    </w:rPr>
                    <w:t>d</w:t>
                  </w:r>
                  <w:r w:rsidRPr="004D7B98">
                    <w:rPr>
                      <w:rFonts w:cs="Arial"/>
                      <w:color w:val="000000"/>
                      <w:sz w:val="16"/>
                      <w:szCs w:val="16"/>
                      <w:lang w:val="sr-Latn-CS" w:eastAsia="sr-Latn-CS"/>
                    </w:rPr>
                    <w:t>e</w:t>
                  </w:r>
                  <w:r>
                    <w:rPr>
                      <w:rFonts w:cs="Arial"/>
                      <w:color w:val="000000"/>
                      <w:sz w:val="16"/>
                      <w:szCs w:val="16"/>
                      <w:lang w:val="sr-Latn-CS" w:eastAsia="sr-Latn-CS"/>
                    </w:rPr>
                    <w:t>nk</w:t>
                  </w:r>
                  <w:r w:rsidRPr="004D7B98">
                    <w:rPr>
                      <w:rFonts w:cs="Arial"/>
                      <w:color w:val="000000"/>
                      <w:sz w:val="16"/>
                      <w:szCs w:val="16"/>
                      <w:lang w:val="sr-Latn-CS" w:eastAsia="sr-Latn-CS"/>
                    </w:rPr>
                    <w:t>o</w:t>
                  </w:r>
                  <w:r>
                    <w:rPr>
                      <w:rFonts w:cs="Arial"/>
                      <w:color w:val="000000"/>
                      <w:sz w:val="16"/>
                      <w:szCs w:val="16"/>
                      <w:lang w:val="sr-Latn-CS" w:eastAsia="sr-Latn-CS"/>
                    </w:rPr>
                    <w:t>vić</w:t>
                  </w:r>
                  <w:r w:rsidRPr="004D7B98">
                    <w:rPr>
                      <w:rFonts w:cs="Arial"/>
                      <w:color w:val="000000"/>
                      <w:sz w:val="16"/>
                      <w:szCs w:val="16"/>
                      <w:lang w:val="sr-Latn-CS" w:eastAsia="sr-Latn-CS"/>
                    </w:rPr>
                    <w:t xml:space="preserve"> </w:t>
                  </w:r>
                  <w:r>
                    <w:rPr>
                      <w:rFonts w:cs="Arial"/>
                      <w:color w:val="000000"/>
                      <w:sz w:val="16"/>
                      <w:szCs w:val="16"/>
                      <w:lang w:val="sr-Latn-CS" w:eastAsia="sr-Latn-CS"/>
                    </w:rPr>
                    <w:t>B</w:t>
                  </w:r>
                  <w:r w:rsidRPr="004D7B98">
                    <w:rPr>
                      <w:rFonts w:cs="Arial"/>
                      <w:color w:val="000000"/>
                      <w:sz w:val="16"/>
                      <w:szCs w:val="16"/>
                      <w:lang w:val="sr-Latn-CS" w:eastAsia="sr-Latn-CS"/>
                    </w:rPr>
                    <w:t xml:space="preserve">. </w:t>
                  </w:r>
                  <w:r>
                    <w:rPr>
                      <w:rFonts w:cs="Arial"/>
                      <w:color w:val="000000"/>
                      <w:sz w:val="16"/>
                      <w:szCs w:val="16"/>
                      <w:lang w:val="sr-Latn-CS" w:eastAsia="sr-Latn-CS"/>
                    </w:rPr>
                    <w:t>S</w:t>
                  </w:r>
                  <w:r w:rsidRPr="004D7B98">
                    <w:rPr>
                      <w:rFonts w:cs="Arial"/>
                      <w:color w:val="000000"/>
                      <w:sz w:val="16"/>
                      <w:szCs w:val="16"/>
                      <w:lang w:val="sr-Latn-CS" w:eastAsia="sr-Latn-CS"/>
                    </w:rPr>
                    <w:t>o</w:t>
                  </w:r>
                  <w:r>
                    <w:rPr>
                      <w:rFonts w:cs="Arial"/>
                      <w:color w:val="000000"/>
                      <w:sz w:val="16"/>
                      <w:szCs w:val="16"/>
                      <w:lang w:val="sr-Latn-CS" w:eastAsia="sr-Latn-CS"/>
                    </w:rPr>
                    <w:t>nj</w:t>
                  </w:r>
                  <w:r w:rsidRPr="004D7B98">
                    <w:rPr>
                      <w:rFonts w:cs="Arial"/>
                      <w:color w:val="000000"/>
                      <w:sz w:val="16"/>
                      <w:szCs w:val="16"/>
                      <w:lang w:val="sr-Latn-CS" w:eastAsia="sr-Latn-CS"/>
                    </w:rPr>
                    <w:t>a</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B98" w:rsidRPr="004D7B98" w:rsidRDefault="004D7B98" w:rsidP="004D7B98">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r</w:t>
                  </w:r>
                  <w:r w:rsidRPr="004D7B98">
                    <w:rPr>
                      <w:rFonts w:cs="Arial"/>
                      <w:color w:val="000000"/>
                      <w:sz w:val="16"/>
                      <w:szCs w:val="16"/>
                      <w:lang w:val="sr-Latn-CS" w:eastAsia="sr-Latn-CS"/>
                    </w:rPr>
                    <w:t>e</w:t>
                  </w:r>
                  <w:r>
                    <w:rPr>
                      <w:rFonts w:cs="Arial"/>
                      <w:color w:val="000000"/>
                      <w:sz w:val="16"/>
                      <w:szCs w:val="16"/>
                      <w:lang w:val="sr-Latn-CS" w:eastAsia="sr-Latn-CS"/>
                    </w:rPr>
                    <w:t>d</w:t>
                  </w:r>
                  <w:r w:rsidRPr="004D7B98">
                    <w:rPr>
                      <w:rFonts w:cs="Arial"/>
                      <w:color w:val="000000"/>
                      <w:sz w:val="16"/>
                      <w:szCs w:val="16"/>
                      <w:lang w:val="sr-Latn-CS" w:eastAsia="sr-Latn-CS"/>
                    </w:rPr>
                    <w:t>o</w:t>
                  </w:r>
                  <w:r>
                    <w:rPr>
                      <w:rFonts w:cs="Arial"/>
                      <w:color w:val="000000"/>
                      <w:sz w:val="16"/>
                      <w:szCs w:val="16"/>
                      <w:lang w:val="sr-Latn-CS" w:eastAsia="sr-Latn-CS"/>
                    </w:rPr>
                    <w:t>vni</w:t>
                  </w:r>
                  <w:r w:rsidRPr="004D7B98">
                    <w:rPr>
                      <w:rFonts w:cs="Arial"/>
                      <w:color w:val="000000"/>
                      <w:sz w:val="16"/>
                      <w:szCs w:val="16"/>
                      <w:lang w:val="sr-Latn-CS" w:eastAsia="sr-Latn-CS"/>
                    </w:rPr>
                    <w:t xml:space="preserve"> </w:t>
                  </w:r>
                  <w:r>
                    <w:rPr>
                      <w:rFonts w:cs="Arial"/>
                      <w:color w:val="000000"/>
                      <w:sz w:val="16"/>
                      <w:szCs w:val="16"/>
                      <w:lang w:val="sr-Latn-CS" w:eastAsia="sr-Latn-CS"/>
                    </w:rPr>
                    <w:t>pr</w:t>
                  </w:r>
                  <w:r w:rsidRPr="004D7B98">
                    <w:rPr>
                      <w:rFonts w:cs="Arial"/>
                      <w:color w:val="000000"/>
                      <w:sz w:val="16"/>
                      <w:szCs w:val="16"/>
                      <w:lang w:val="sr-Latn-CS" w:eastAsia="sr-Latn-CS"/>
                    </w:rPr>
                    <w:t>o</w:t>
                  </w:r>
                  <w:r>
                    <w:rPr>
                      <w:rFonts w:cs="Arial"/>
                      <w:color w:val="000000"/>
                      <w:sz w:val="16"/>
                      <w:szCs w:val="16"/>
                      <w:lang w:val="sr-Latn-CS" w:eastAsia="sr-Latn-CS"/>
                    </w:rPr>
                    <w:t>f</w:t>
                  </w:r>
                  <w:r w:rsidRPr="004D7B98">
                    <w:rPr>
                      <w:rFonts w:cs="Arial"/>
                      <w:color w:val="000000"/>
                      <w:sz w:val="16"/>
                      <w:szCs w:val="16"/>
                      <w:lang w:val="sr-Latn-CS" w:eastAsia="sr-Latn-CS"/>
                    </w:rPr>
                    <w:t>e</w:t>
                  </w:r>
                  <w:r>
                    <w:rPr>
                      <w:rFonts w:cs="Arial"/>
                      <w:color w:val="000000"/>
                      <w:sz w:val="16"/>
                      <w:szCs w:val="16"/>
                      <w:lang w:val="sr-Latn-CS" w:eastAsia="sr-Latn-CS"/>
                    </w:rPr>
                    <w:t>s</w:t>
                  </w:r>
                  <w:r w:rsidRPr="004D7B98">
                    <w:rPr>
                      <w:rFonts w:cs="Arial"/>
                      <w:color w:val="000000"/>
                      <w:sz w:val="16"/>
                      <w:szCs w:val="16"/>
                      <w:lang w:val="sr-Latn-CS" w:eastAsia="sr-Latn-CS"/>
                    </w:rPr>
                    <w:t>o</w:t>
                  </w:r>
                  <w:r>
                    <w:rPr>
                      <w:rFonts w:cs="Arial"/>
                      <w:color w:val="000000"/>
                      <w:sz w:val="16"/>
                      <w:szCs w:val="16"/>
                      <w:lang w:val="sr-Latn-CS" w:eastAsia="sr-Latn-CS"/>
                    </w:rPr>
                    <w:t>r</w:t>
                  </w:r>
                </w:p>
              </w:tc>
            </w:tr>
            <w:tr w:rsidR="004D7B98" w:rsidRPr="004D7B98" w:rsidTr="004D7B98">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B98" w:rsidRPr="004D7B98" w:rsidRDefault="004D7B98" w:rsidP="004D7B98">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B</w:t>
                  </w:r>
                  <w:r w:rsidRPr="004D7B98">
                    <w:rPr>
                      <w:rFonts w:cs="Arial"/>
                      <w:color w:val="000000"/>
                      <w:sz w:val="16"/>
                      <w:szCs w:val="16"/>
                      <w:lang w:val="sr-Latn-CS" w:eastAsia="sr-Latn-CS"/>
                    </w:rPr>
                    <w:t>oja</w:t>
                  </w:r>
                  <w:r>
                    <w:rPr>
                      <w:rFonts w:cs="Arial"/>
                      <w:color w:val="000000"/>
                      <w:sz w:val="16"/>
                      <w:szCs w:val="16"/>
                      <w:lang w:val="sr-Latn-CS" w:eastAsia="sr-Latn-CS"/>
                    </w:rPr>
                    <w:t>nić</w:t>
                  </w:r>
                  <w:r w:rsidRPr="004D7B98">
                    <w:rPr>
                      <w:rFonts w:cs="Arial"/>
                      <w:color w:val="000000"/>
                      <w:sz w:val="16"/>
                      <w:szCs w:val="16"/>
                      <w:lang w:val="sr-Latn-CS" w:eastAsia="sr-Latn-CS"/>
                    </w:rPr>
                    <w:t xml:space="preserve"> </w:t>
                  </w:r>
                  <w:r>
                    <w:rPr>
                      <w:rFonts w:cs="Arial"/>
                      <w:color w:val="000000"/>
                      <w:sz w:val="16"/>
                      <w:szCs w:val="16"/>
                      <w:lang w:val="sr-Latn-CS" w:eastAsia="sr-Latn-CS"/>
                    </w:rPr>
                    <w:t>V</w:t>
                  </w:r>
                  <w:r w:rsidRPr="004D7B98">
                    <w:rPr>
                      <w:rFonts w:cs="Arial"/>
                      <w:color w:val="000000"/>
                      <w:sz w:val="16"/>
                      <w:szCs w:val="16"/>
                      <w:lang w:val="sr-Latn-CS" w:eastAsia="sr-Latn-CS"/>
                    </w:rPr>
                    <w:t xml:space="preserve">. </w:t>
                  </w:r>
                  <w:r>
                    <w:rPr>
                      <w:rFonts w:cs="Arial"/>
                      <w:color w:val="000000"/>
                      <w:sz w:val="16"/>
                      <w:szCs w:val="16"/>
                      <w:lang w:val="sr-Latn-CS" w:eastAsia="sr-Latn-CS"/>
                    </w:rPr>
                    <w:t>Vl</w:t>
                  </w:r>
                  <w:r w:rsidRPr="004D7B98">
                    <w:rPr>
                      <w:rFonts w:cs="Arial"/>
                      <w:color w:val="000000"/>
                      <w:sz w:val="16"/>
                      <w:szCs w:val="16"/>
                      <w:lang w:val="sr-Latn-CS" w:eastAsia="sr-Latn-CS"/>
                    </w:rPr>
                    <w:t>a</w:t>
                  </w:r>
                  <w:r>
                    <w:rPr>
                      <w:rFonts w:cs="Arial"/>
                      <w:color w:val="000000"/>
                      <w:sz w:val="16"/>
                      <w:szCs w:val="16"/>
                      <w:lang w:val="sr-Latn-CS" w:eastAsia="sr-Latn-CS"/>
                    </w:rPr>
                    <w:t>dmil</w:t>
                  </w:r>
                  <w:r w:rsidRPr="004D7B98">
                    <w:rPr>
                      <w:rFonts w:cs="Arial"/>
                      <w:color w:val="000000"/>
                      <w:sz w:val="16"/>
                      <w:szCs w:val="16"/>
                      <w:lang w:val="sr-Latn-CS" w:eastAsia="sr-Latn-CS"/>
                    </w:rPr>
                    <w:t>a</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B98" w:rsidRPr="004D7B98" w:rsidRDefault="004D7B98" w:rsidP="004D7B98">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r</w:t>
                  </w:r>
                  <w:r w:rsidRPr="004D7B98">
                    <w:rPr>
                      <w:rFonts w:cs="Arial"/>
                      <w:color w:val="000000"/>
                      <w:sz w:val="16"/>
                      <w:szCs w:val="16"/>
                      <w:lang w:val="sr-Latn-CS" w:eastAsia="sr-Latn-CS"/>
                    </w:rPr>
                    <w:t>e</w:t>
                  </w:r>
                  <w:r>
                    <w:rPr>
                      <w:rFonts w:cs="Arial"/>
                      <w:color w:val="000000"/>
                      <w:sz w:val="16"/>
                      <w:szCs w:val="16"/>
                      <w:lang w:val="sr-Latn-CS" w:eastAsia="sr-Latn-CS"/>
                    </w:rPr>
                    <w:t>d</w:t>
                  </w:r>
                  <w:r w:rsidRPr="004D7B98">
                    <w:rPr>
                      <w:rFonts w:cs="Arial"/>
                      <w:color w:val="000000"/>
                      <w:sz w:val="16"/>
                      <w:szCs w:val="16"/>
                      <w:lang w:val="sr-Latn-CS" w:eastAsia="sr-Latn-CS"/>
                    </w:rPr>
                    <w:t>o</w:t>
                  </w:r>
                  <w:r>
                    <w:rPr>
                      <w:rFonts w:cs="Arial"/>
                      <w:color w:val="000000"/>
                      <w:sz w:val="16"/>
                      <w:szCs w:val="16"/>
                      <w:lang w:val="sr-Latn-CS" w:eastAsia="sr-Latn-CS"/>
                    </w:rPr>
                    <w:t>vni</w:t>
                  </w:r>
                  <w:r w:rsidRPr="004D7B98">
                    <w:rPr>
                      <w:rFonts w:cs="Arial"/>
                      <w:color w:val="000000"/>
                      <w:sz w:val="16"/>
                      <w:szCs w:val="16"/>
                      <w:lang w:val="sr-Latn-CS" w:eastAsia="sr-Latn-CS"/>
                    </w:rPr>
                    <w:t xml:space="preserve"> </w:t>
                  </w:r>
                  <w:r>
                    <w:rPr>
                      <w:rFonts w:cs="Arial"/>
                      <w:color w:val="000000"/>
                      <w:sz w:val="16"/>
                      <w:szCs w:val="16"/>
                      <w:lang w:val="sr-Latn-CS" w:eastAsia="sr-Latn-CS"/>
                    </w:rPr>
                    <w:t>pr</w:t>
                  </w:r>
                  <w:r w:rsidRPr="004D7B98">
                    <w:rPr>
                      <w:rFonts w:cs="Arial"/>
                      <w:color w:val="000000"/>
                      <w:sz w:val="16"/>
                      <w:szCs w:val="16"/>
                      <w:lang w:val="sr-Latn-CS" w:eastAsia="sr-Latn-CS"/>
                    </w:rPr>
                    <w:t>o</w:t>
                  </w:r>
                  <w:r>
                    <w:rPr>
                      <w:rFonts w:cs="Arial"/>
                      <w:color w:val="000000"/>
                      <w:sz w:val="16"/>
                      <w:szCs w:val="16"/>
                      <w:lang w:val="sr-Latn-CS" w:eastAsia="sr-Latn-CS"/>
                    </w:rPr>
                    <w:t>f</w:t>
                  </w:r>
                  <w:r w:rsidRPr="004D7B98">
                    <w:rPr>
                      <w:rFonts w:cs="Arial"/>
                      <w:color w:val="000000"/>
                      <w:sz w:val="16"/>
                      <w:szCs w:val="16"/>
                      <w:lang w:val="sr-Latn-CS" w:eastAsia="sr-Latn-CS"/>
                    </w:rPr>
                    <w:t>e</w:t>
                  </w:r>
                  <w:r>
                    <w:rPr>
                      <w:rFonts w:cs="Arial"/>
                      <w:color w:val="000000"/>
                      <w:sz w:val="16"/>
                      <w:szCs w:val="16"/>
                      <w:lang w:val="sr-Latn-CS" w:eastAsia="sr-Latn-CS"/>
                    </w:rPr>
                    <w:t>s</w:t>
                  </w:r>
                  <w:r w:rsidRPr="004D7B98">
                    <w:rPr>
                      <w:rFonts w:cs="Arial"/>
                      <w:color w:val="000000"/>
                      <w:sz w:val="16"/>
                      <w:szCs w:val="16"/>
                      <w:lang w:val="sr-Latn-CS" w:eastAsia="sr-Latn-CS"/>
                    </w:rPr>
                    <w:t>o</w:t>
                  </w:r>
                  <w:r>
                    <w:rPr>
                      <w:rFonts w:cs="Arial"/>
                      <w:color w:val="000000"/>
                      <w:sz w:val="16"/>
                      <w:szCs w:val="16"/>
                      <w:lang w:val="sr-Latn-CS" w:eastAsia="sr-Latn-CS"/>
                    </w:rPr>
                    <w:t>r</w:t>
                  </w:r>
                </w:p>
              </w:tc>
            </w:tr>
            <w:tr w:rsidR="004D7B98" w:rsidRPr="004D7B98" w:rsidTr="004D7B98">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B98" w:rsidRPr="004D7B98" w:rsidRDefault="004D7B98" w:rsidP="004D7B98">
                  <w:pPr>
                    <w:suppressAutoHyphens w:val="0"/>
                    <w:spacing w:before="100" w:beforeAutospacing="1" w:after="0" w:line="240" w:lineRule="auto"/>
                    <w:jc w:val="left"/>
                    <w:rPr>
                      <w:rFonts w:ascii="Times New Roman" w:hAnsi="Times New Roman"/>
                      <w:sz w:val="24"/>
                      <w:szCs w:val="24"/>
                      <w:lang w:val="sr-Latn-CS" w:eastAsia="sr-Latn-CS"/>
                    </w:rPr>
                  </w:pPr>
                  <w:r w:rsidRPr="004D7B98">
                    <w:rPr>
                      <w:rFonts w:cs="Arial"/>
                      <w:color w:val="000000"/>
                      <w:sz w:val="16"/>
                      <w:szCs w:val="16"/>
                      <w:lang w:val="sr-Latn-CS" w:eastAsia="sr-Latn-CS"/>
                    </w:rPr>
                    <w:t>M</w:t>
                  </w:r>
                  <w:r>
                    <w:rPr>
                      <w:rFonts w:cs="Arial"/>
                      <w:color w:val="000000"/>
                      <w:sz w:val="16"/>
                      <w:szCs w:val="16"/>
                      <w:lang w:val="sr-Latn-CS" w:eastAsia="sr-Latn-CS"/>
                    </w:rPr>
                    <w:t>il</w:t>
                  </w:r>
                  <w:r w:rsidRPr="004D7B98">
                    <w:rPr>
                      <w:rFonts w:cs="Arial"/>
                      <w:color w:val="000000"/>
                      <w:sz w:val="16"/>
                      <w:szCs w:val="16"/>
                      <w:lang w:val="sr-Latn-CS" w:eastAsia="sr-Latn-CS"/>
                    </w:rPr>
                    <w:t>oj</w:t>
                  </w:r>
                  <w:r>
                    <w:rPr>
                      <w:rFonts w:cs="Arial"/>
                      <w:color w:val="000000"/>
                      <w:sz w:val="16"/>
                      <w:szCs w:val="16"/>
                      <w:lang w:val="sr-Latn-CS" w:eastAsia="sr-Latn-CS"/>
                    </w:rPr>
                    <w:t>k</w:t>
                  </w:r>
                  <w:r w:rsidRPr="004D7B98">
                    <w:rPr>
                      <w:rFonts w:cs="Arial"/>
                      <w:color w:val="000000"/>
                      <w:sz w:val="16"/>
                      <w:szCs w:val="16"/>
                      <w:lang w:val="sr-Latn-CS" w:eastAsia="sr-Latn-CS"/>
                    </w:rPr>
                    <w:t>o</w:t>
                  </w:r>
                  <w:r>
                    <w:rPr>
                      <w:rFonts w:cs="Arial"/>
                      <w:color w:val="000000"/>
                      <w:sz w:val="16"/>
                      <w:szCs w:val="16"/>
                      <w:lang w:val="sr-Latn-CS" w:eastAsia="sr-Latn-CS"/>
                    </w:rPr>
                    <w:t>vić</w:t>
                  </w:r>
                  <w:r w:rsidRPr="004D7B98">
                    <w:rPr>
                      <w:rFonts w:cs="Arial"/>
                      <w:color w:val="000000"/>
                      <w:sz w:val="16"/>
                      <w:szCs w:val="16"/>
                      <w:lang w:val="sr-Latn-CS" w:eastAsia="sr-Latn-CS"/>
                    </w:rPr>
                    <w:t xml:space="preserve"> M. Maja</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B98" w:rsidRPr="004D7B98" w:rsidRDefault="004D7B98" w:rsidP="004D7B98">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v</w:t>
                  </w:r>
                  <w:r w:rsidRPr="004D7B98">
                    <w:rPr>
                      <w:rFonts w:cs="Arial"/>
                      <w:color w:val="000000"/>
                      <w:sz w:val="16"/>
                      <w:szCs w:val="16"/>
                      <w:lang w:val="sr-Latn-CS" w:eastAsia="sr-Latn-CS"/>
                    </w:rPr>
                    <w:t>a</w:t>
                  </w:r>
                  <w:r>
                    <w:rPr>
                      <w:rFonts w:cs="Arial"/>
                      <w:color w:val="000000"/>
                      <w:sz w:val="16"/>
                      <w:szCs w:val="16"/>
                      <w:lang w:val="sr-Latn-CS" w:eastAsia="sr-Latn-CS"/>
                    </w:rPr>
                    <w:t>nr</w:t>
                  </w:r>
                  <w:r w:rsidRPr="004D7B98">
                    <w:rPr>
                      <w:rFonts w:cs="Arial"/>
                      <w:color w:val="000000"/>
                      <w:sz w:val="16"/>
                      <w:szCs w:val="16"/>
                      <w:lang w:val="sr-Latn-CS" w:eastAsia="sr-Latn-CS"/>
                    </w:rPr>
                    <w:t>e</w:t>
                  </w:r>
                  <w:r>
                    <w:rPr>
                      <w:rFonts w:cs="Arial"/>
                      <w:color w:val="000000"/>
                      <w:sz w:val="16"/>
                      <w:szCs w:val="16"/>
                      <w:lang w:val="sr-Latn-CS" w:eastAsia="sr-Latn-CS"/>
                    </w:rPr>
                    <w:t>dni</w:t>
                  </w:r>
                  <w:r w:rsidRPr="004D7B98">
                    <w:rPr>
                      <w:rFonts w:cs="Arial"/>
                      <w:color w:val="000000"/>
                      <w:sz w:val="16"/>
                      <w:szCs w:val="16"/>
                      <w:lang w:val="sr-Latn-CS" w:eastAsia="sr-Latn-CS"/>
                    </w:rPr>
                    <w:t xml:space="preserve"> </w:t>
                  </w:r>
                  <w:r>
                    <w:rPr>
                      <w:rFonts w:cs="Arial"/>
                      <w:color w:val="000000"/>
                      <w:sz w:val="16"/>
                      <w:szCs w:val="16"/>
                      <w:lang w:val="sr-Latn-CS" w:eastAsia="sr-Latn-CS"/>
                    </w:rPr>
                    <w:t>pr</w:t>
                  </w:r>
                  <w:r w:rsidRPr="004D7B98">
                    <w:rPr>
                      <w:rFonts w:cs="Arial"/>
                      <w:color w:val="000000"/>
                      <w:sz w:val="16"/>
                      <w:szCs w:val="16"/>
                      <w:lang w:val="sr-Latn-CS" w:eastAsia="sr-Latn-CS"/>
                    </w:rPr>
                    <w:t>o</w:t>
                  </w:r>
                  <w:r>
                    <w:rPr>
                      <w:rFonts w:cs="Arial"/>
                      <w:color w:val="000000"/>
                      <w:sz w:val="16"/>
                      <w:szCs w:val="16"/>
                      <w:lang w:val="sr-Latn-CS" w:eastAsia="sr-Latn-CS"/>
                    </w:rPr>
                    <w:t>f</w:t>
                  </w:r>
                  <w:r w:rsidRPr="004D7B98">
                    <w:rPr>
                      <w:rFonts w:cs="Arial"/>
                      <w:color w:val="000000"/>
                      <w:sz w:val="16"/>
                      <w:szCs w:val="16"/>
                      <w:lang w:val="sr-Latn-CS" w:eastAsia="sr-Latn-CS"/>
                    </w:rPr>
                    <w:t>e</w:t>
                  </w:r>
                  <w:r>
                    <w:rPr>
                      <w:rFonts w:cs="Arial"/>
                      <w:color w:val="000000"/>
                      <w:sz w:val="16"/>
                      <w:szCs w:val="16"/>
                      <w:lang w:val="sr-Latn-CS" w:eastAsia="sr-Latn-CS"/>
                    </w:rPr>
                    <w:t>s</w:t>
                  </w:r>
                  <w:r w:rsidRPr="004D7B98">
                    <w:rPr>
                      <w:rFonts w:cs="Arial"/>
                      <w:color w:val="000000"/>
                      <w:sz w:val="16"/>
                      <w:szCs w:val="16"/>
                      <w:lang w:val="sr-Latn-CS" w:eastAsia="sr-Latn-CS"/>
                    </w:rPr>
                    <w:t>o</w:t>
                  </w:r>
                  <w:r>
                    <w:rPr>
                      <w:rFonts w:cs="Arial"/>
                      <w:color w:val="000000"/>
                      <w:sz w:val="16"/>
                      <w:szCs w:val="16"/>
                      <w:lang w:val="sr-Latn-CS" w:eastAsia="sr-Latn-CS"/>
                    </w:rPr>
                    <w:t>r</w:t>
                  </w:r>
                </w:p>
              </w:tc>
            </w:tr>
            <w:tr w:rsidR="004D7B98" w:rsidRPr="004D7B98" w:rsidTr="004D7B98">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B98" w:rsidRPr="004D7B98" w:rsidRDefault="004D7B98" w:rsidP="004D7B98">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Đinđić</w:t>
                  </w:r>
                  <w:r w:rsidRPr="004D7B98">
                    <w:rPr>
                      <w:rFonts w:cs="Arial"/>
                      <w:color w:val="000000"/>
                      <w:sz w:val="16"/>
                      <w:szCs w:val="16"/>
                      <w:lang w:val="sr-Latn-CS" w:eastAsia="sr-Latn-CS"/>
                    </w:rPr>
                    <w:t xml:space="preserve"> J. </w:t>
                  </w:r>
                  <w:r>
                    <w:rPr>
                      <w:rFonts w:cs="Arial"/>
                      <w:color w:val="000000"/>
                      <w:sz w:val="16"/>
                      <w:szCs w:val="16"/>
                      <w:lang w:val="sr-Latn-CS" w:eastAsia="sr-Latn-CS"/>
                    </w:rPr>
                    <w:t>B</w:t>
                  </w:r>
                  <w:r w:rsidRPr="004D7B98">
                    <w:rPr>
                      <w:rFonts w:cs="Arial"/>
                      <w:color w:val="000000"/>
                      <w:sz w:val="16"/>
                      <w:szCs w:val="16"/>
                      <w:lang w:val="sr-Latn-CS" w:eastAsia="sr-Latn-CS"/>
                    </w:rPr>
                    <w:t>o</w:t>
                  </w:r>
                  <w:r>
                    <w:rPr>
                      <w:rFonts w:cs="Arial"/>
                      <w:color w:val="000000"/>
                      <w:sz w:val="16"/>
                      <w:szCs w:val="16"/>
                      <w:lang w:val="sr-Latn-CS" w:eastAsia="sr-Latn-CS"/>
                    </w:rPr>
                    <w:t>ris</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B98" w:rsidRPr="004D7B98" w:rsidRDefault="004D7B98" w:rsidP="004D7B98">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v</w:t>
                  </w:r>
                  <w:r w:rsidRPr="004D7B98">
                    <w:rPr>
                      <w:rFonts w:cs="Arial"/>
                      <w:color w:val="000000"/>
                      <w:sz w:val="16"/>
                      <w:szCs w:val="16"/>
                      <w:lang w:val="sr-Latn-CS" w:eastAsia="sr-Latn-CS"/>
                    </w:rPr>
                    <w:t>a</w:t>
                  </w:r>
                  <w:r>
                    <w:rPr>
                      <w:rFonts w:cs="Arial"/>
                      <w:color w:val="000000"/>
                      <w:sz w:val="16"/>
                      <w:szCs w:val="16"/>
                      <w:lang w:val="sr-Latn-CS" w:eastAsia="sr-Latn-CS"/>
                    </w:rPr>
                    <w:t>nr</w:t>
                  </w:r>
                  <w:r w:rsidRPr="004D7B98">
                    <w:rPr>
                      <w:rFonts w:cs="Arial"/>
                      <w:color w:val="000000"/>
                      <w:sz w:val="16"/>
                      <w:szCs w:val="16"/>
                      <w:lang w:val="sr-Latn-CS" w:eastAsia="sr-Latn-CS"/>
                    </w:rPr>
                    <w:t>e</w:t>
                  </w:r>
                  <w:r>
                    <w:rPr>
                      <w:rFonts w:cs="Arial"/>
                      <w:color w:val="000000"/>
                      <w:sz w:val="16"/>
                      <w:szCs w:val="16"/>
                      <w:lang w:val="sr-Latn-CS" w:eastAsia="sr-Latn-CS"/>
                    </w:rPr>
                    <w:t>dni</w:t>
                  </w:r>
                  <w:r w:rsidRPr="004D7B98">
                    <w:rPr>
                      <w:rFonts w:cs="Arial"/>
                      <w:color w:val="000000"/>
                      <w:sz w:val="16"/>
                      <w:szCs w:val="16"/>
                      <w:lang w:val="sr-Latn-CS" w:eastAsia="sr-Latn-CS"/>
                    </w:rPr>
                    <w:t xml:space="preserve"> </w:t>
                  </w:r>
                  <w:r>
                    <w:rPr>
                      <w:rFonts w:cs="Arial"/>
                      <w:color w:val="000000"/>
                      <w:sz w:val="16"/>
                      <w:szCs w:val="16"/>
                      <w:lang w:val="sr-Latn-CS" w:eastAsia="sr-Latn-CS"/>
                    </w:rPr>
                    <w:t>pr</w:t>
                  </w:r>
                  <w:r w:rsidRPr="004D7B98">
                    <w:rPr>
                      <w:rFonts w:cs="Arial"/>
                      <w:color w:val="000000"/>
                      <w:sz w:val="16"/>
                      <w:szCs w:val="16"/>
                      <w:lang w:val="sr-Latn-CS" w:eastAsia="sr-Latn-CS"/>
                    </w:rPr>
                    <w:t>o</w:t>
                  </w:r>
                  <w:r>
                    <w:rPr>
                      <w:rFonts w:cs="Arial"/>
                      <w:color w:val="000000"/>
                      <w:sz w:val="16"/>
                      <w:szCs w:val="16"/>
                      <w:lang w:val="sr-Latn-CS" w:eastAsia="sr-Latn-CS"/>
                    </w:rPr>
                    <w:t>f</w:t>
                  </w:r>
                  <w:r w:rsidRPr="004D7B98">
                    <w:rPr>
                      <w:rFonts w:cs="Arial"/>
                      <w:color w:val="000000"/>
                      <w:sz w:val="16"/>
                      <w:szCs w:val="16"/>
                      <w:lang w:val="sr-Latn-CS" w:eastAsia="sr-Latn-CS"/>
                    </w:rPr>
                    <w:t>e</w:t>
                  </w:r>
                  <w:r>
                    <w:rPr>
                      <w:rFonts w:cs="Arial"/>
                      <w:color w:val="000000"/>
                      <w:sz w:val="16"/>
                      <w:szCs w:val="16"/>
                      <w:lang w:val="sr-Latn-CS" w:eastAsia="sr-Latn-CS"/>
                    </w:rPr>
                    <w:t>s</w:t>
                  </w:r>
                  <w:r w:rsidRPr="004D7B98">
                    <w:rPr>
                      <w:rFonts w:cs="Arial"/>
                      <w:color w:val="000000"/>
                      <w:sz w:val="16"/>
                      <w:szCs w:val="16"/>
                      <w:lang w:val="sr-Latn-CS" w:eastAsia="sr-Latn-CS"/>
                    </w:rPr>
                    <w:t>o</w:t>
                  </w:r>
                  <w:r>
                    <w:rPr>
                      <w:rFonts w:cs="Arial"/>
                      <w:color w:val="000000"/>
                      <w:sz w:val="16"/>
                      <w:szCs w:val="16"/>
                      <w:lang w:val="sr-Latn-CS" w:eastAsia="sr-Latn-CS"/>
                    </w:rPr>
                    <w:t>r</w:t>
                  </w:r>
                </w:p>
              </w:tc>
            </w:tr>
            <w:tr w:rsidR="004D7B98" w:rsidRPr="004D7B98" w:rsidTr="004D7B98">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B98" w:rsidRPr="004D7B98" w:rsidRDefault="004D7B98" w:rsidP="004D7B98">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Dunjić</w:t>
                  </w:r>
                  <w:r w:rsidRPr="004D7B98">
                    <w:rPr>
                      <w:rFonts w:cs="Arial"/>
                      <w:color w:val="000000"/>
                      <w:sz w:val="16"/>
                      <w:szCs w:val="16"/>
                      <w:lang w:val="sr-Latn-CS" w:eastAsia="sr-Latn-CS"/>
                    </w:rPr>
                    <w:t xml:space="preserve"> </w:t>
                  </w:r>
                  <w:r>
                    <w:rPr>
                      <w:rFonts w:cs="Arial"/>
                      <w:color w:val="000000"/>
                      <w:sz w:val="16"/>
                      <w:szCs w:val="16"/>
                      <w:lang w:val="sr-Latn-CS" w:eastAsia="sr-Latn-CS"/>
                    </w:rPr>
                    <w:t>S</w:t>
                  </w:r>
                  <w:r w:rsidRPr="004D7B98">
                    <w:rPr>
                      <w:rFonts w:cs="Arial"/>
                      <w:color w:val="000000"/>
                      <w:sz w:val="16"/>
                      <w:szCs w:val="16"/>
                      <w:lang w:val="sr-Latn-CS" w:eastAsia="sr-Latn-CS"/>
                    </w:rPr>
                    <w:t>. O</w:t>
                  </w:r>
                  <w:r>
                    <w:rPr>
                      <w:rFonts w:cs="Arial"/>
                      <w:color w:val="000000"/>
                      <w:sz w:val="16"/>
                      <w:szCs w:val="16"/>
                      <w:lang w:val="sr-Latn-CS" w:eastAsia="sr-Latn-CS"/>
                    </w:rPr>
                    <w:t>liv</w:t>
                  </w:r>
                  <w:r w:rsidRPr="004D7B98">
                    <w:rPr>
                      <w:rFonts w:cs="Arial"/>
                      <w:color w:val="000000"/>
                      <w:sz w:val="16"/>
                      <w:szCs w:val="16"/>
                      <w:lang w:val="sr-Latn-CS" w:eastAsia="sr-Latn-CS"/>
                    </w:rPr>
                    <w:t>e</w:t>
                  </w:r>
                  <w:r>
                    <w:rPr>
                      <w:rFonts w:cs="Arial"/>
                      <w:color w:val="000000"/>
                      <w:sz w:val="16"/>
                      <w:szCs w:val="16"/>
                      <w:lang w:val="sr-Latn-CS" w:eastAsia="sr-Latn-CS"/>
                    </w:rPr>
                    <w:t>r</w:t>
                  </w:r>
                  <w:r w:rsidRPr="004D7B98">
                    <w:rPr>
                      <w:rFonts w:cs="Arial"/>
                      <w:color w:val="000000"/>
                      <w:sz w:val="16"/>
                      <w:szCs w:val="16"/>
                      <w:lang w:val="sr-Latn-CS" w:eastAsia="sr-Latn-CS"/>
                    </w:rPr>
                    <w:t>a</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B98" w:rsidRPr="004D7B98" w:rsidRDefault="004D7B98" w:rsidP="004D7B98">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docent</w:t>
                  </w:r>
                </w:p>
              </w:tc>
            </w:tr>
            <w:tr w:rsidR="004D7B98" w:rsidRPr="004D7B98" w:rsidTr="004D7B98">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B98" w:rsidRPr="004D7B98" w:rsidRDefault="004D7B98" w:rsidP="004D7B98">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 xml:space="preserve">Ljubisavljević </w:t>
                  </w:r>
                  <w:r w:rsidRPr="004D7B98">
                    <w:rPr>
                      <w:rFonts w:cs="Arial"/>
                      <w:color w:val="000000"/>
                      <w:sz w:val="16"/>
                      <w:szCs w:val="16"/>
                      <w:lang w:val="sr-Latn-CS" w:eastAsia="sr-Latn-CS"/>
                    </w:rPr>
                    <w:t xml:space="preserve">M. </w:t>
                  </w:r>
                  <w:r>
                    <w:rPr>
                      <w:rFonts w:cs="Arial"/>
                      <w:color w:val="000000"/>
                      <w:sz w:val="16"/>
                      <w:szCs w:val="16"/>
                      <w:lang w:val="sr-Latn-CS" w:eastAsia="sr-Latn-CS"/>
                    </w:rPr>
                    <w:t>Srđ</w:t>
                  </w:r>
                  <w:r w:rsidRPr="004D7B98">
                    <w:rPr>
                      <w:rFonts w:cs="Arial"/>
                      <w:color w:val="000000"/>
                      <w:sz w:val="16"/>
                      <w:szCs w:val="16"/>
                      <w:lang w:val="sr-Latn-CS" w:eastAsia="sr-Latn-CS"/>
                    </w:rPr>
                    <w:t>a</w:t>
                  </w:r>
                  <w:r>
                    <w:rPr>
                      <w:rFonts w:cs="Arial"/>
                      <w:color w:val="000000"/>
                      <w:sz w:val="16"/>
                      <w:szCs w:val="16"/>
                      <w:lang w:val="sr-Latn-CS" w:eastAsia="sr-Latn-CS"/>
                    </w:rPr>
                    <w:t>n</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B98" w:rsidRPr="004D7B98" w:rsidRDefault="004D7B98" w:rsidP="004D7B98">
                  <w:pPr>
                    <w:suppressAutoHyphens w:val="0"/>
                    <w:spacing w:before="100" w:beforeAutospacing="1" w:after="0" w:line="240" w:lineRule="auto"/>
                    <w:jc w:val="left"/>
                    <w:rPr>
                      <w:rFonts w:ascii="Times New Roman" w:hAnsi="Times New Roman"/>
                      <w:sz w:val="24"/>
                      <w:szCs w:val="24"/>
                      <w:lang w:val="sr-Latn-CS" w:eastAsia="sr-Latn-CS"/>
                    </w:rPr>
                  </w:pPr>
                  <w:r w:rsidRPr="004D7B98">
                    <w:rPr>
                      <w:rFonts w:cs="Arial"/>
                      <w:color w:val="000000"/>
                      <w:sz w:val="16"/>
                      <w:szCs w:val="16"/>
                      <w:lang w:val="sr-Latn-CS" w:eastAsia="sr-Latn-CS"/>
                    </w:rPr>
                    <w:t>a</w:t>
                  </w:r>
                  <w:r>
                    <w:rPr>
                      <w:rFonts w:cs="Arial"/>
                      <w:color w:val="000000"/>
                      <w:sz w:val="16"/>
                      <w:szCs w:val="16"/>
                      <w:lang w:val="sr-Latn-CS" w:eastAsia="sr-Latn-CS"/>
                    </w:rPr>
                    <w:t>sist</w:t>
                  </w:r>
                  <w:r w:rsidRPr="004D7B98">
                    <w:rPr>
                      <w:rFonts w:cs="Arial"/>
                      <w:color w:val="000000"/>
                      <w:sz w:val="16"/>
                      <w:szCs w:val="16"/>
                      <w:lang w:val="sr-Latn-CS" w:eastAsia="sr-Latn-CS"/>
                    </w:rPr>
                    <w:t>e</w:t>
                  </w:r>
                  <w:r>
                    <w:rPr>
                      <w:rFonts w:cs="Arial"/>
                      <w:color w:val="000000"/>
                      <w:sz w:val="16"/>
                      <w:szCs w:val="16"/>
                      <w:lang w:val="sr-Latn-CS" w:eastAsia="sr-Latn-CS"/>
                    </w:rPr>
                    <w:t>nt</w:t>
                  </w:r>
                </w:p>
              </w:tc>
            </w:tr>
            <w:tr w:rsidR="004D7B98" w:rsidRPr="004D7B98" w:rsidTr="004D7B98">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B98" w:rsidRPr="004D7B98" w:rsidRDefault="004D7B98" w:rsidP="004D7B98">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St</w:t>
                  </w:r>
                  <w:r w:rsidRPr="004D7B98">
                    <w:rPr>
                      <w:rFonts w:cs="Arial"/>
                      <w:color w:val="000000"/>
                      <w:sz w:val="16"/>
                      <w:szCs w:val="16"/>
                      <w:lang w:val="sr-Latn-CS" w:eastAsia="sr-Latn-CS"/>
                    </w:rPr>
                    <w:t>oja</w:t>
                  </w:r>
                  <w:r>
                    <w:rPr>
                      <w:rFonts w:cs="Arial"/>
                      <w:color w:val="000000"/>
                      <w:sz w:val="16"/>
                      <w:szCs w:val="16"/>
                      <w:lang w:val="sr-Latn-CS" w:eastAsia="sr-Latn-CS"/>
                    </w:rPr>
                    <w:t>n</w:t>
                  </w:r>
                  <w:r w:rsidRPr="004D7B98">
                    <w:rPr>
                      <w:rFonts w:cs="Arial"/>
                      <w:color w:val="000000"/>
                      <w:sz w:val="16"/>
                      <w:szCs w:val="16"/>
                      <w:lang w:val="sr-Latn-CS" w:eastAsia="sr-Latn-CS"/>
                    </w:rPr>
                    <w:t>o</w:t>
                  </w:r>
                  <w:r>
                    <w:rPr>
                      <w:rFonts w:cs="Arial"/>
                      <w:color w:val="000000"/>
                      <w:sz w:val="16"/>
                      <w:szCs w:val="16"/>
                      <w:lang w:val="sr-Latn-CS" w:eastAsia="sr-Latn-CS"/>
                    </w:rPr>
                    <w:t>vić</w:t>
                  </w:r>
                  <w:r w:rsidRPr="004D7B98">
                    <w:rPr>
                      <w:rFonts w:cs="Arial"/>
                      <w:color w:val="000000"/>
                      <w:sz w:val="16"/>
                      <w:szCs w:val="16"/>
                      <w:lang w:val="sr-Latn-CS" w:eastAsia="sr-Latn-CS"/>
                    </w:rPr>
                    <w:t xml:space="preserve"> </w:t>
                  </w:r>
                  <w:r>
                    <w:rPr>
                      <w:rFonts w:cs="Arial"/>
                      <w:color w:val="000000"/>
                      <w:sz w:val="16"/>
                      <w:szCs w:val="16"/>
                      <w:lang w:val="sr-Latn-CS" w:eastAsia="sr-Latn-CS"/>
                    </w:rPr>
                    <w:t>R</w:t>
                  </w:r>
                  <w:r w:rsidRPr="004D7B98">
                    <w:rPr>
                      <w:rFonts w:cs="Arial"/>
                      <w:color w:val="000000"/>
                      <w:sz w:val="16"/>
                      <w:szCs w:val="16"/>
                      <w:lang w:val="sr-Latn-CS" w:eastAsia="sr-Latn-CS"/>
                    </w:rPr>
                    <w:t xml:space="preserve">. </w:t>
                  </w:r>
                  <w:r>
                    <w:rPr>
                      <w:rFonts w:cs="Arial"/>
                      <w:color w:val="000000"/>
                      <w:sz w:val="16"/>
                      <w:szCs w:val="16"/>
                      <w:lang w:val="sr-Latn-CS" w:eastAsia="sr-Latn-CS"/>
                    </w:rPr>
                    <w:t>Di</w:t>
                  </w:r>
                  <w:r w:rsidRPr="004D7B98">
                    <w:rPr>
                      <w:rFonts w:cs="Arial"/>
                      <w:color w:val="000000"/>
                      <w:sz w:val="16"/>
                      <w:szCs w:val="16"/>
                      <w:lang w:val="sr-Latn-CS" w:eastAsia="sr-Latn-CS"/>
                    </w:rPr>
                    <w:t>ja</w:t>
                  </w:r>
                  <w:r>
                    <w:rPr>
                      <w:rFonts w:cs="Arial"/>
                      <w:color w:val="000000"/>
                      <w:sz w:val="16"/>
                      <w:szCs w:val="16"/>
                      <w:lang w:val="sr-Latn-CS" w:eastAsia="sr-Latn-CS"/>
                    </w:rPr>
                    <w:t>n</w:t>
                  </w:r>
                  <w:r w:rsidRPr="004D7B98">
                    <w:rPr>
                      <w:rFonts w:cs="Arial"/>
                      <w:color w:val="000000"/>
                      <w:sz w:val="16"/>
                      <w:szCs w:val="16"/>
                      <w:lang w:val="sr-Latn-CS" w:eastAsia="sr-Latn-CS"/>
                    </w:rPr>
                    <w:t>a</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B98" w:rsidRPr="004D7B98" w:rsidRDefault="004D7B98" w:rsidP="004D7B98">
                  <w:pPr>
                    <w:suppressAutoHyphens w:val="0"/>
                    <w:spacing w:before="100" w:beforeAutospacing="1" w:after="0" w:line="240" w:lineRule="auto"/>
                    <w:jc w:val="left"/>
                    <w:rPr>
                      <w:rFonts w:ascii="Times New Roman" w:hAnsi="Times New Roman"/>
                      <w:sz w:val="24"/>
                      <w:szCs w:val="24"/>
                      <w:lang w:val="sr-Latn-CS" w:eastAsia="sr-Latn-CS"/>
                    </w:rPr>
                  </w:pPr>
                  <w:r w:rsidRPr="004D7B98">
                    <w:rPr>
                      <w:rFonts w:cs="Arial"/>
                      <w:color w:val="000000"/>
                      <w:sz w:val="16"/>
                      <w:szCs w:val="16"/>
                      <w:lang w:val="sr-Latn-CS" w:eastAsia="sr-Latn-CS"/>
                    </w:rPr>
                    <w:t>a</w:t>
                  </w:r>
                  <w:r>
                    <w:rPr>
                      <w:rFonts w:cs="Arial"/>
                      <w:color w:val="000000"/>
                      <w:sz w:val="16"/>
                      <w:szCs w:val="16"/>
                      <w:lang w:val="sr-Latn-CS" w:eastAsia="sr-Latn-CS"/>
                    </w:rPr>
                    <w:t>sist</w:t>
                  </w:r>
                  <w:r w:rsidRPr="004D7B98">
                    <w:rPr>
                      <w:rFonts w:cs="Arial"/>
                      <w:color w:val="000000"/>
                      <w:sz w:val="16"/>
                      <w:szCs w:val="16"/>
                      <w:lang w:val="sr-Latn-CS" w:eastAsia="sr-Latn-CS"/>
                    </w:rPr>
                    <w:t>e</w:t>
                  </w:r>
                  <w:r>
                    <w:rPr>
                      <w:rFonts w:cs="Arial"/>
                      <w:color w:val="000000"/>
                      <w:sz w:val="16"/>
                      <w:szCs w:val="16"/>
                      <w:lang w:val="sr-Latn-CS" w:eastAsia="sr-Latn-CS"/>
                    </w:rPr>
                    <w:t>nt</w:t>
                  </w:r>
                </w:p>
              </w:tc>
            </w:tr>
            <w:tr w:rsidR="004D7B98" w:rsidRPr="004D7B98" w:rsidTr="004D7B98">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B98" w:rsidRPr="004D7B98" w:rsidRDefault="004D7B98" w:rsidP="004D7B98">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Milenković</w:t>
                  </w:r>
                  <w:r w:rsidRPr="004D7B98">
                    <w:rPr>
                      <w:rFonts w:cs="Arial"/>
                      <w:color w:val="000000"/>
                      <w:sz w:val="16"/>
                      <w:szCs w:val="16"/>
                      <w:lang w:val="sr-Latn-CS" w:eastAsia="sr-Latn-CS"/>
                    </w:rPr>
                    <w:t xml:space="preserve"> </w:t>
                  </w:r>
                  <w:r>
                    <w:rPr>
                      <w:rFonts w:cs="Arial"/>
                      <w:color w:val="000000"/>
                      <w:sz w:val="16"/>
                      <w:szCs w:val="16"/>
                      <w:lang w:val="sr-Latn-CS" w:eastAsia="sr-Latn-CS"/>
                    </w:rPr>
                    <w:t>M</w:t>
                  </w:r>
                  <w:r w:rsidRPr="004D7B98">
                    <w:rPr>
                      <w:rFonts w:cs="Arial"/>
                      <w:color w:val="000000"/>
                      <w:sz w:val="16"/>
                      <w:szCs w:val="16"/>
                      <w:lang w:val="sr-Latn-CS" w:eastAsia="sr-Latn-CS"/>
                    </w:rPr>
                    <w:t xml:space="preserve">. </w:t>
                  </w:r>
                  <w:r>
                    <w:rPr>
                      <w:rFonts w:cs="Arial"/>
                      <w:color w:val="000000"/>
                      <w:sz w:val="16"/>
                      <w:szCs w:val="16"/>
                      <w:lang w:val="sr-Latn-CS" w:eastAsia="sr-Latn-CS"/>
                    </w:rPr>
                    <w:t>Jelena</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7B98" w:rsidRPr="004D7B98" w:rsidRDefault="004D7B98" w:rsidP="004D7B98">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saradnik</w:t>
                  </w:r>
                  <w:r w:rsidRPr="004D7B98">
                    <w:rPr>
                      <w:rFonts w:cs="Arial"/>
                      <w:color w:val="000000"/>
                      <w:sz w:val="16"/>
                      <w:szCs w:val="16"/>
                      <w:lang w:val="sr-Latn-CS" w:eastAsia="sr-Latn-CS"/>
                    </w:rPr>
                    <w:t xml:space="preserve"> </w:t>
                  </w:r>
                  <w:r>
                    <w:rPr>
                      <w:rFonts w:cs="Arial"/>
                      <w:color w:val="000000"/>
                      <w:sz w:val="16"/>
                      <w:szCs w:val="16"/>
                      <w:lang w:val="sr-Latn-CS" w:eastAsia="sr-Latn-CS"/>
                    </w:rPr>
                    <w:t>u</w:t>
                  </w:r>
                  <w:r w:rsidRPr="004D7B98">
                    <w:rPr>
                      <w:rFonts w:cs="Arial"/>
                      <w:color w:val="000000"/>
                      <w:sz w:val="16"/>
                      <w:szCs w:val="16"/>
                      <w:lang w:val="sr-Latn-CS" w:eastAsia="sr-Latn-CS"/>
                    </w:rPr>
                    <w:t xml:space="preserve"> </w:t>
                  </w:r>
                  <w:r>
                    <w:rPr>
                      <w:rFonts w:cs="Arial"/>
                      <w:color w:val="000000"/>
                      <w:sz w:val="16"/>
                      <w:szCs w:val="16"/>
                      <w:lang w:val="sr-Latn-CS" w:eastAsia="sr-Latn-CS"/>
                    </w:rPr>
                    <w:t>nastavi</w:t>
                  </w:r>
                </w:p>
              </w:tc>
            </w:tr>
          </w:tbl>
          <w:p w:rsidR="00E857F8" w:rsidRPr="00B54668" w:rsidRDefault="00E857F8" w:rsidP="00E857F8">
            <w:pPr>
              <w:spacing w:line="240" w:lineRule="auto"/>
              <w:contextualSpacing/>
              <w:jc w:val="left"/>
              <w:rPr>
                <w:rFonts w:ascii="Candara" w:hAnsi="Candara"/>
              </w:rPr>
            </w:pP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4D7B98">
                  <w:rPr>
                    <w:rFonts w:ascii="MS Gothic" w:eastAsia="MS Gothic" w:hAnsi="MS Gothic"/>
                  </w:rPr>
                  <w:t>x</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sidR="004D7B98">
                  <w:rPr>
                    <w:rFonts w:ascii="MS Gothic" w:eastAsia="MS Gothic" w:hAnsi="MS Gothic"/>
                  </w:rPr>
                  <w:t>x</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4D7B98" w:rsidRDefault="004D7B98" w:rsidP="00911529">
            <w:pPr>
              <w:spacing w:line="240" w:lineRule="auto"/>
              <w:contextualSpacing/>
              <w:jc w:val="left"/>
              <w:rPr>
                <w:rFonts w:ascii="Candara" w:hAnsi="Candara"/>
                <w:i/>
                <w:lang w:val="en-US"/>
              </w:rPr>
            </w:pPr>
            <w:r w:rsidRPr="001D7D0F">
              <w:rPr>
                <w:rFonts w:ascii="Arial Narrow" w:eastAsia="Batang" w:hAnsi="Arial Narrow"/>
                <w:sz w:val="24"/>
                <w:szCs w:val="24"/>
              </w:rPr>
              <w:t xml:space="preserve">Upon completion of the course, students should be well acquainted with the notions of etiology, pathogenesis, wellbeing and disease; most important causes and mechanisms of damage to the cell and tissues (mechanisms of cell adaptation, aging, and apoptosis), mechanisms of local and systemic response to tissue damage; general pathophysiologic mechanisms of local circulation disorders, inflammation, infection, shock, fever, and mechanisms of action of physical, chemical, and biological factors; immunobiological characteristics and specific interactions of an organism and etological factors in pregnancy and in the elderly; causes and mechanisms of malignant transformation </w:t>
            </w:r>
            <w:r w:rsidRPr="001D7D0F">
              <w:rPr>
                <w:rFonts w:ascii="Arial Narrow" w:eastAsia="Batang" w:hAnsi="Arial Narrow"/>
                <w:sz w:val="24"/>
                <w:szCs w:val="24"/>
              </w:rPr>
              <w:lastRenderedPageBreak/>
              <w:t>and carcinogenesis, with changes in human body (paraneoplastic syndrome); etiopathogenesis of disorders of different organ systems: cardiovascular, respiratory, digestive, urogenital, endocrine, nervous, hematopoietic, immune, and skeletal; methods of functional diagnosis, lab tests, and analyses for an etiopathogenetically adjusted treatment; students should be adequately prepared for the attendance of courses in Pharmacology, Internal Medicine, Infectious Diseases, Epidemiology, Clinical Biochemistry, Dermatovenerology, Pediatrics, Gynecology with Obstetrics, Surgery, Oncology, and other clinical disciplines.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4D7B98" w:rsidRPr="001D7D0F" w:rsidRDefault="004D7B98" w:rsidP="004D7B98">
            <w:pPr>
              <w:autoSpaceDE w:val="0"/>
              <w:autoSpaceDN w:val="0"/>
              <w:adjustRightInd w:val="0"/>
              <w:spacing w:after="0" w:line="240" w:lineRule="auto"/>
              <w:rPr>
                <w:rFonts w:ascii="Arial Narrow" w:eastAsia="Batang" w:hAnsi="Arial Narrow"/>
                <w:i/>
                <w:iCs/>
                <w:sz w:val="24"/>
                <w:szCs w:val="24"/>
                <w:u w:val="single"/>
              </w:rPr>
            </w:pPr>
            <w:r w:rsidRPr="001D7D0F">
              <w:rPr>
                <w:rFonts w:ascii="Arial Narrow" w:eastAsia="Batang" w:hAnsi="Arial Narrow"/>
                <w:i/>
                <w:iCs/>
                <w:sz w:val="24"/>
                <w:szCs w:val="24"/>
                <w:u w:val="single"/>
              </w:rPr>
              <w:t>Theoretical teaching</w:t>
            </w:r>
          </w:p>
          <w:p w:rsidR="004D7B98" w:rsidRPr="001D7D0F" w:rsidRDefault="004D7B98" w:rsidP="004D7B98">
            <w:pPr>
              <w:autoSpaceDE w:val="0"/>
              <w:autoSpaceDN w:val="0"/>
              <w:adjustRightInd w:val="0"/>
              <w:spacing w:after="0" w:line="240" w:lineRule="auto"/>
              <w:rPr>
                <w:rFonts w:ascii="Arial Narrow" w:eastAsia="Batang" w:hAnsi="Arial Narrow"/>
                <w:sz w:val="24"/>
                <w:szCs w:val="24"/>
              </w:rPr>
            </w:pPr>
            <w:r w:rsidRPr="001D7D0F">
              <w:rPr>
                <w:rFonts w:ascii="Arial Narrow" w:eastAsia="Batang" w:hAnsi="Arial Narrow"/>
                <w:sz w:val="24"/>
                <w:szCs w:val="24"/>
              </w:rPr>
              <w:t>Subject and tasks of pathophysiology. Etiology, pathogenesis, disease. Consciousness disorders and terminal conditions. Homeostasis. General reaction of a cell to injury. Mechanisms of recovery of human organism. Pathophysiology of aging. Genetic factors. Physical etiologic factors. Exogenous hyperthermia and burns. Chemical factors. Biological factors. Non-specific protection of organism. Fever. Etiology and pathogenesis of inflammation. Basic properties of immune system. Etiopathogenesis of hyperlipoproteinemia, obesity, starvation. Etiopathogenesis of atherosclerosis. Protein metabolism disorders. Carbohydrate metabolism disorders (diabetes mellitus). Pathogenic aspects of hyper- and hypovitaminoses. Pathogenic aspects of the disturbed metabolism of oligoelements. Etiopathogenesis of hypoxia. Pathophysiology of fatigue. Pathophysiology of pregnancy. Etiopathogenesis of the malignancy (functional characteristics of malignant cells, paraneoplastic syndrome). Disorders of red blood cell line. Anemia syndrome. Disorders of the white blood cell line. Leukocytoses and leukoses. Disorders of the liver function. Symptoms of digestive tract diseases. Disorders of swallowing and saliva secretion. Disorders of the motility and secretion of the stomach and guts. Ulcer disease. Acute bowel obstruction. Disorders of the exocrine pancreatic function. Etiopathogenesis of urinary tract disorders. Pathophysiology of the respiratory system. Endocrine function disorders. Parathyroid disorders, disbalance of Ca and P. Damage to the central and peripheral motor neuron. CNS circulation disorders. Blood-brain barrier and CSF disorders. Etiopathogenesis of hypotension and hypertension. Locomotor system disorders.</w:t>
            </w:r>
          </w:p>
          <w:p w:rsidR="004D7B98" w:rsidRPr="001D7D0F" w:rsidRDefault="004D7B98" w:rsidP="004D7B98">
            <w:pPr>
              <w:autoSpaceDE w:val="0"/>
              <w:autoSpaceDN w:val="0"/>
              <w:adjustRightInd w:val="0"/>
              <w:spacing w:after="0" w:line="240" w:lineRule="auto"/>
              <w:rPr>
                <w:rFonts w:ascii="Arial Narrow" w:eastAsia="Batang" w:hAnsi="Arial Narrow"/>
                <w:i/>
                <w:iCs/>
                <w:sz w:val="24"/>
                <w:szCs w:val="24"/>
                <w:u w:val="single"/>
              </w:rPr>
            </w:pPr>
            <w:r w:rsidRPr="001D7D0F">
              <w:rPr>
                <w:rFonts w:ascii="Arial Narrow" w:eastAsia="Batang" w:hAnsi="Arial Narrow"/>
                <w:i/>
                <w:iCs/>
                <w:sz w:val="24"/>
                <w:szCs w:val="24"/>
                <w:u w:val="single"/>
              </w:rPr>
              <w:t>Practical teaching</w:t>
            </w:r>
          </w:p>
          <w:p w:rsidR="004D7B98" w:rsidRPr="001D7D0F" w:rsidRDefault="004D7B98" w:rsidP="004D7B98">
            <w:pPr>
              <w:autoSpaceDE w:val="0"/>
              <w:autoSpaceDN w:val="0"/>
              <w:adjustRightInd w:val="0"/>
              <w:spacing w:after="0" w:line="240" w:lineRule="auto"/>
              <w:rPr>
                <w:rFonts w:ascii="Arial Narrow" w:eastAsia="Batang" w:hAnsi="Arial Narrow"/>
                <w:sz w:val="24"/>
                <w:szCs w:val="24"/>
              </w:rPr>
            </w:pPr>
            <w:r w:rsidRPr="001D7D0F">
              <w:rPr>
                <w:rFonts w:ascii="Arial Narrow" w:eastAsia="Batang" w:hAnsi="Arial Narrow"/>
                <w:sz w:val="24"/>
                <w:szCs w:val="24"/>
              </w:rPr>
              <w:t>Biological characteristics of experimental animals. Preparation of experimental animals. Methods of experimental work – observation – experiment – functional diagnosis. Definition, symptoms and signs of disease. Effects of asphyxia on organism. Burns. Hypothermia. Local circulation disorders. Iatrogenic damage/injury. Pathophysiological aspects of addictions.</w:t>
            </w:r>
          </w:p>
          <w:p w:rsidR="004D7B98" w:rsidRPr="001D7D0F" w:rsidRDefault="004D7B98" w:rsidP="004D7B98">
            <w:pPr>
              <w:autoSpaceDE w:val="0"/>
              <w:autoSpaceDN w:val="0"/>
              <w:adjustRightInd w:val="0"/>
              <w:spacing w:after="0" w:line="240" w:lineRule="auto"/>
              <w:rPr>
                <w:rFonts w:ascii="Arial Narrow" w:eastAsia="Batang" w:hAnsi="Arial Narrow"/>
                <w:sz w:val="24"/>
                <w:szCs w:val="24"/>
              </w:rPr>
            </w:pPr>
            <w:r w:rsidRPr="001D7D0F">
              <w:rPr>
                <w:rFonts w:ascii="Arial Narrow" w:eastAsia="Batang" w:hAnsi="Arial Narrow"/>
                <w:sz w:val="24"/>
                <w:szCs w:val="24"/>
              </w:rPr>
              <w:t>Shock – seminar. Infection (mechanisms). Etiopathogenesis of fever. Inflammation – seminar. Acid-base status disorders – seminar. Osmolarity disorders. Cellular and humoral immunity disorders – seminar.</w:t>
            </w:r>
          </w:p>
          <w:p w:rsidR="004D7B98" w:rsidRPr="001D7D0F" w:rsidRDefault="004D7B98" w:rsidP="004D7B98">
            <w:pPr>
              <w:autoSpaceDE w:val="0"/>
              <w:autoSpaceDN w:val="0"/>
              <w:adjustRightInd w:val="0"/>
              <w:spacing w:after="0" w:line="240" w:lineRule="auto"/>
              <w:rPr>
                <w:rFonts w:ascii="Arial Narrow" w:eastAsia="Batang" w:hAnsi="Arial Narrow"/>
                <w:sz w:val="24"/>
                <w:szCs w:val="24"/>
              </w:rPr>
            </w:pPr>
            <w:r w:rsidRPr="001D7D0F">
              <w:rPr>
                <w:rFonts w:ascii="Arial Narrow" w:eastAsia="Batang" w:hAnsi="Arial Narrow"/>
                <w:sz w:val="24"/>
                <w:szCs w:val="24"/>
              </w:rPr>
              <w:t>Homeostasis disorders – seminar. Etiopathogenesis of obesity. Disorders of the metabolism of fats. Etiopathogenesis of atherosclerosis. Protein metabolism disorders. Carbohydrate metabolism disorders – seminar. Analysis of the biliary retention syndrome. Etiopathogenesis of fever. Inflammation – seminar. Disorders of the acid-base status – seminar. Osmolarity disorders. Disorders of the cellular and humoral immunity – seminar.</w:t>
            </w:r>
          </w:p>
          <w:p w:rsidR="00B54668" w:rsidRPr="00B54668" w:rsidRDefault="004D7B98" w:rsidP="004D7B98">
            <w:pPr>
              <w:tabs>
                <w:tab w:val="left" w:pos="360"/>
              </w:tabs>
              <w:spacing w:after="0" w:line="240" w:lineRule="auto"/>
              <w:jc w:val="left"/>
              <w:rPr>
                <w:rFonts w:ascii="Candara" w:hAnsi="Candara"/>
                <w:b/>
              </w:rPr>
            </w:pPr>
            <w:r w:rsidRPr="001D7D0F">
              <w:rPr>
                <w:rFonts w:ascii="Arial Narrow" w:eastAsia="Batang" w:hAnsi="Arial Narrow"/>
                <w:sz w:val="24"/>
                <w:szCs w:val="24"/>
              </w:rPr>
              <w:t>Homeostasis disorders – seminar. Etiopathogenesis of obesity. Disorders of the metabolism of fats. Etiopathogenesis of atherosclerosis. Disorders of the metabolism of proteins. Disorders of the metabolism of carbohydrates – seminar. Analysis of the syndrome of biliary retention. Etiopathogenesis of stomach and bowel motility disorders. Components of the urinary syndrome – seminar. Pathogenetic aspects of the development of white blood cell line. Pathophysiological aspects of acute and chronic leukoses. Physiological and pathological leukocytosis. Recognition of pathological processes in the hematopoietic tissue – microscopic practice. Basic symptoms of the diseases of respiratory system. Functional studies of the respiratory system. Demonstration of endocrine disorders. Functional studies of endocrine disorders. Characteristics of normal and pathological evoked potentials. Biochemical and cytological studies of the CSF.</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0624B" w:rsidP="00E857F8">
            <w:pPr>
              <w:tabs>
                <w:tab w:val="left" w:pos="360"/>
              </w:tabs>
              <w:spacing w:after="0" w:line="240" w:lineRule="auto"/>
              <w:jc w:val="left"/>
              <w:rPr>
                <w:rFonts w:ascii="Candara" w:hAnsi="Candara"/>
              </w:rPr>
            </w:pPr>
            <w:sdt>
              <w:sdtPr>
                <w:rPr>
                  <w:rFonts w:ascii="Candara" w:hAnsi="Candara"/>
                </w:rPr>
                <w:id w:val="99386002"/>
              </w:sdtPr>
              <w:sdtContent>
                <w:r w:rsidR="004D7B98">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4D7B98">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0624B"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4D7B98"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4D7B98"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4D7B9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4D7B98"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4D7B98" w:rsidP="00E857F8">
            <w:pPr>
              <w:tabs>
                <w:tab w:val="left" w:pos="360"/>
              </w:tabs>
              <w:spacing w:after="0" w:line="240" w:lineRule="auto"/>
              <w:jc w:val="left"/>
              <w:rPr>
                <w:rFonts w:ascii="Candara" w:hAnsi="Candara"/>
                <w:b/>
              </w:rPr>
            </w:pPr>
            <w:r>
              <w:rPr>
                <w:rFonts w:ascii="Candara" w:hAnsi="Candara"/>
                <w:b/>
              </w:rPr>
              <w:t>Seminars</w:t>
            </w:r>
          </w:p>
        </w:tc>
        <w:tc>
          <w:tcPr>
            <w:tcW w:w="1575" w:type="dxa"/>
            <w:gridSpan w:val="2"/>
            <w:shd w:val="clear" w:color="auto" w:fill="auto"/>
            <w:vAlign w:val="center"/>
          </w:tcPr>
          <w:p w:rsidR="001F14FA" w:rsidRDefault="004D7B98"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4D7B98" w:rsidRPr="00B54668" w:rsidTr="001F14FA">
        <w:trPr>
          <w:trHeight w:val="562"/>
        </w:trPr>
        <w:tc>
          <w:tcPr>
            <w:tcW w:w="2550" w:type="dxa"/>
            <w:shd w:val="clear" w:color="auto" w:fill="auto"/>
            <w:vAlign w:val="center"/>
          </w:tcPr>
          <w:p w:rsidR="004D7B98" w:rsidRDefault="004D7B98" w:rsidP="00E857F8">
            <w:pPr>
              <w:tabs>
                <w:tab w:val="left" w:pos="360"/>
              </w:tabs>
              <w:spacing w:after="0" w:line="240" w:lineRule="auto"/>
              <w:jc w:val="left"/>
              <w:rPr>
                <w:rFonts w:ascii="Candara" w:hAnsi="Candara"/>
                <w:b/>
              </w:rPr>
            </w:pPr>
            <w:r>
              <w:rPr>
                <w:rFonts w:ascii="Candara" w:hAnsi="Candara"/>
                <w:b/>
              </w:rPr>
              <w:t>Practical exam</w:t>
            </w:r>
          </w:p>
        </w:tc>
        <w:tc>
          <w:tcPr>
            <w:tcW w:w="1575" w:type="dxa"/>
            <w:gridSpan w:val="2"/>
            <w:shd w:val="clear" w:color="auto" w:fill="auto"/>
            <w:vAlign w:val="center"/>
          </w:tcPr>
          <w:p w:rsidR="004D7B98" w:rsidRDefault="004D7B9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4D7B98" w:rsidRDefault="004D7B98" w:rsidP="00E857F8">
            <w:pPr>
              <w:tabs>
                <w:tab w:val="left" w:pos="360"/>
              </w:tabs>
              <w:spacing w:after="0" w:line="240" w:lineRule="auto"/>
              <w:jc w:val="left"/>
              <w:rPr>
                <w:rFonts w:ascii="Candara" w:hAnsi="Candara"/>
                <w:b/>
              </w:rPr>
            </w:pPr>
          </w:p>
        </w:tc>
        <w:tc>
          <w:tcPr>
            <w:tcW w:w="3060" w:type="dxa"/>
            <w:shd w:val="clear" w:color="auto" w:fill="auto"/>
            <w:vAlign w:val="center"/>
          </w:tcPr>
          <w:p w:rsidR="004D7B98" w:rsidRDefault="004D7B98" w:rsidP="00E857F8">
            <w:pPr>
              <w:tabs>
                <w:tab w:val="left" w:pos="360"/>
              </w:tabs>
              <w:spacing w:after="0" w:line="240" w:lineRule="auto"/>
              <w:jc w:val="left"/>
              <w:rPr>
                <w:rFonts w:ascii="Candara" w:hAnsi="Candara"/>
                <w:b/>
              </w:rPr>
            </w:pP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F4A" w:rsidRDefault="00041F4A" w:rsidP="00864926">
      <w:pPr>
        <w:spacing w:after="0" w:line="240" w:lineRule="auto"/>
      </w:pPr>
      <w:r>
        <w:separator/>
      </w:r>
    </w:p>
  </w:endnote>
  <w:endnote w:type="continuationSeparator" w:id="0">
    <w:p w:rsidR="00041F4A" w:rsidRDefault="00041F4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F4A" w:rsidRDefault="00041F4A" w:rsidP="00864926">
      <w:pPr>
        <w:spacing w:after="0" w:line="240" w:lineRule="auto"/>
      </w:pPr>
      <w:r>
        <w:separator/>
      </w:r>
    </w:p>
  </w:footnote>
  <w:footnote w:type="continuationSeparator" w:id="0">
    <w:p w:rsidR="00041F4A" w:rsidRDefault="00041F4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41F4A"/>
    <w:rsid w:val="0007638B"/>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D7B98"/>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0624B"/>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rmalWeb">
    <w:name w:val="Normal (Web)"/>
    <w:basedOn w:val="Normal"/>
    <w:uiPriority w:val="99"/>
    <w:unhideWhenUsed/>
    <w:rsid w:val="004D7B98"/>
    <w:pPr>
      <w:suppressAutoHyphens w:val="0"/>
      <w:spacing w:before="100" w:beforeAutospacing="1" w:after="100" w:afterAutospacing="1" w:line="240" w:lineRule="auto"/>
      <w:jc w:val="left"/>
    </w:pPr>
    <w:rPr>
      <w:rFonts w:ascii="Times New Roman" w:hAnsi="Times New Roman"/>
      <w:sz w:val="24"/>
      <w:szCs w:val="24"/>
      <w:lang w:val="sr-Latn-CS" w:eastAsia="sr-Latn-CS"/>
    </w:rPr>
  </w:style>
  <w:style w:type="character" w:styleId="Hyperlink">
    <w:name w:val="Hyperlink"/>
    <w:basedOn w:val="DefaultParagraphFont"/>
    <w:uiPriority w:val="99"/>
    <w:semiHidden/>
    <w:unhideWhenUsed/>
    <w:rsid w:val="004D7B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76003828">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EF70D-929D-4AA7-A456-28F29895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DT</cp:lastModifiedBy>
  <cp:revision>3</cp:revision>
  <cp:lastPrinted>2015-12-23T11:47:00Z</cp:lastPrinted>
  <dcterms:created xsi:type="dcterms:W3CDTF">2016-04-20T08:59:00Z</dcterms:created>
  <dcterms:modified xsi:type="dcterms:W3CDTF">2016-04-20T09:04:00Z</dcterms:modified>
</cp:coreProperties>
</file>