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C6A4AC" w:rsidR="00864926" w:rsidRPr="00B54668" w:rsidRDefault="006B0CE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3828FC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3472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3472B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3472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248CFB9" w:rsidR="00E1222F" w:rsidRPr="004E562D" w:rsidRDefault="003472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11DA" w14:textId="77777777" w:rsidR="003472BD" w:rsidRDefault="003472BD" w:rsidP="00864926">
      <w:pPr>
        <w:spacing w:after="0" w:line="240" w:lineRule="auto"/>
      </w:pPr>
      <w:r>
        <w:separator/>
      </w:r>
    </w:p>
  </w:endnote>
  <w:endnote w:type="continuationSeparator" w:id="0">
    <w:p w14:paraId="44AE2F41" w14:textId="77777777" w:rsidR="003472BD" w:rsidRDefault="003472B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489C" w14:textId="77777777" w:rsidR="003472BD" w:rsidRDefault="003472BD" w:rsidP="00864926">
      <w:pPr>
        <w:spacing w:after="0" w:line="240" w:lineRule="auto"/>
      </w:pPr>
      <w:r>
        <w:separator/>
      </w:r>
    </w:p>
  </w:footnote>
  <w:footnote w:type="continuationSeparator" w:id="0">
    <w:p w14:paraId="3127539E" w14:textId="77777777" w:rsidR="003472BD" w:rsidRDefault="003472B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472B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0450"/>
    <w:rsid w:val="006B0CE4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D52E0"/>
    <w:rsid w:val="009F3F9F"/>
    <w:rsid w:val="00A10286"/>
    <w:rsid w:val="00A1335D"/>
    <w:rsid w:val="00AF47A6"/>
    <w:rsid w:val="00B50491"/>
    <w:rsid w:val="00B54668"/>
    <w:rsid w:val="00B9521A"/>
    <w:rsid w:val="00BD3504"/>
    <w:rsid w:val="00C1383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BC7A-4C13-4132-A8DC-1A52814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2016-04-25T13:06:00Z</dcterms:modified>
</cp:coreProperties>
</file>