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CCEA213" w:rsidR="00CD17F1" w:rsidRPr="00B54668" w:rsidRDefault="003E4170">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A6C6C66" w:rsidR="00864926" w:rsidRPr="00B54668" w:rsidRDefault="004D20B7"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361794E"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DDFF107" w:rsidR="00B50491" w:rsidRPr="00B54668" w:rsidRDefault="003E4170" w:rsidP="00E857F8">
            <w:pPr>
              <w:spacing w:line="240" w:lineRule="auto"/>
              <w:contextualSpacing/>
              <w:jc w:val="left"/>
              <w:rPr>
                <w:rFonts w:ascii="Candara" w:hAnsi="Candara"/>
              </w:rPr>
            </w:pPr>
            <w:r>
              <w:rPr>
                <w:rFonts w:ascii="Candara" w:hAnsi="Candara"/>
              </w:rPr>
              <w:t>Russian Language 1</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4CBADC7" w:rsidR="006F647C" w:rsidRPr="00B54668" w:rsidRDefault="00E97ED1"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E4170">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58D31B7" w:rsidR="00CD17F1" w:rsidRPr="00B54668" w:rsidRDefault="00E97ED1"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E417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6DCF3D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3E4170">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5844006" w:rsidR="00864926" w:rsidRPr="00B54668" w:rsidRDefault="003E4170"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D98FEBE" w:rsidR="00A1335D" w:rsidRPr="00B54668" w:rsidRDefault="003E4170"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171B3B0" w:rsidR="00E857F8" w:rsidRPr="003E4170" w:rsidRDefault="003E4170" w:rsidP="00E857F8">
            <w:pPr>
              <w:spacing w:line="240" w:lineRule="auto"/>
              <w:contextualSpacing/>
              <w:jc w:val="left"/>
              <w:rPr>
                <w:rFonts w:ascii="Candara" w:hAnsi="Candara"/>
                <w:lang w:val="sr-Latn-RS"/>
              </w:rPr>
            </w:pPr>
            <w:r>
              <w:rPr>
                <w:rFonts w:ascii="Candara" w:hAnsi="Candara"/>
                <w:lang w:val="sr-Latn-RS"/>
              </w:rPr>
              <w:t>Vukašin Kostić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A3BD04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E417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9A03439"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E4170">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BA78CF6" w14:textId="77777777" w:rsidR="003E4170" w:rsidRPr="003E4170" w:rsidRDefault="003E4170" w:rsidP="003E4170">
            <w:pPr>
              <w:spacing w:line="240" w:lineRule="auto"/>
              <w:contextualSpacing/>
              <w:jc w:val="left"/>
              <w:rPr>
                <w:rFonts w:ascii="Candara" w:hAnsi="Candara"/>
                <w:i/>
                <w:lang w:val="sr-Latn-RS"/>
              </w:rPr>
            </w:pPr>
            <w:r w:rsidRPr="003E4170">
              <w:rPr>
                <w:rFonts w:ascii="Candara" w:hAnsi="Candara"/>
                <w:i/>
                <w:lang w:val="sr-Latn-RS"/>
              </w:rPr>
              <w:t>The adoption of modern economic terminology, with special emphasis on standardized vocabulary</w:t>
            </w:r>
          </w:p>
          <w:p w14:paraId="55D7711D" w14:textId="77777777" w:rsidR="003E4170" w:rsidRPr="003E4170" w:rsidRDefault="003E4170" w:rsidP="003E4170">
            <w:pPr>
              <w:spacing w:line="240" w:lineRule="auto"/>
              <w:contextualSpacing/>
              <w:jc w:val="left"/>
              <w:rPr>
                <w:rFonts w:ascii="Candara" w:hAnsi="Candara"/>
                <w:i/>
                <w:lang w:val="sr-Latn-RS"/>
              </w:rPr>
            </w:pPr>
            <w:r w:rsidRPr="003E4170">
              <w:rPr>
                <w:rFonts w:ascii="Candara" w:hAnsi="Candara"/>
                <w:i/>
                <w:lang w:val="sr-Latn-RS"/>
              </w:rPr>
              <w:t>The adoption of economic jargon terms</w:t>
            </w:r>
          </w:p>
          <w:p w14:paraId="422A0E3C" w14:textId="77777777" w:rsidR="00911529" w:rsidRDefault="003E4170" w:rsidP="003E4170">
            <w:pPr>
              <w:spacing w:line="240" w:lineRule="auto"/>
              <w:contextualSpacing/>
              <w:jc w:val="left"/>
              <w:rPr>
                <w:rFonts w:ascii="Candara" w:hAnsi="Candara"/>
                <w:i/>
                <w:lang w:val="sr-Latn-RS"/>
              </w:rPr>
            </w:pPr>
            <w:r w:rsidRPr="003E4170">
              <w:rPr>
                <w:rFonts w:ascii="Candara" w:hAnsi="Candara"/>
                <w:i/>
                <w:lang w:val="sr-Latn-RS"/>
              </w:rPr>
              <w:t>The ability to solve the problem of translating vocabulary</w:t>
            </w:r>
          </w:p>
          <w:p w14:paraId="23A6C870" w14:textId="7B4F3EA3" w:rsidR="003E4170" w:rsidRPr="003E4170" w:rsidRDefault="003E4170" w:rsidP="003E4170">
            <w:pPr>
              <w:spacing w:line="240" w:lineRule="auto"/>
              <w:contextualSpacing/>
              <w:jc w:val="left"/>
              <w:rPr>
                <w:rFonts w:ascii="Candara" w:hAnsi="Candara"/>
                <w:i/>
                <w:lang w:val="sr-Latn-RS"/>
              </w:rPr>
            </w:pPr>
            <w:r w:rsidRPr="003E4170">
              <w:rPr>
                <w:rFonts w:ascii="Candara" w:hAnsi="Candara"/>
                <w:i/>
                <w:lang w:val="sr-Latn-RS"/>
              </w:rPr>
              <w:t>Ability to translate texts from the language of the economics profession.Mastering the specifics of the syntax of the business language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0B41506" w:rsidR="00B54668" w:rsidRPr="003E4170" w:rsidRDefault="003E4170" w:rsidP="003E4170">
            <w:pPr>
              <w:spacing w:line="240" w:lineRule="auto"/>
              <w:contextualSpacing/>
              <w:jc w:val="left"/>
              <w:rPr>
                <w:rFonts w:ascii="Candara" w:hAnsi="Candara"/>
                <w:i/>
                <w:lang w:val="sr-Latn-RS"/>
              </w:rPr>
            </w:pPr>
            <w:r w:rsidRPr="003E4170">
              <w:rPr>
                <w:rFonts w:ascii="Candara" w:hAnsi="Candara"/>
                <w:i/>
                <w:lang w:val="sr-Latn-RS"/>
              </w:rPr>
              <w:t>Every day communications, post, in the shop, modified nouns, banking, paper money, paper money transport law, uniformity of terms, famous people, poet of electrical engineering (N.Tesla), Konstantin Tsiolkovsky Eduardovič, Dmitri Mendeleev, participle, tourism-city, Belgrade, Moscow, motivation letter, trade, commercial, creative approach, leadership, conflict in economics, business correspondence, business letter.</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6A1E357" w:rsidR="001D3BF1" w:rsidRPr="004E562D" w:rsidRDefault="00E97ED1"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2D661B">
                  <w:rPr>
                    <w:rFonts w:ascii="MS Gothic" w:eastAsia="MS Gothic" w:hAnsi="MS Gothic" w:hint="eastAsia"/>
                  </w:rPr>
                  <w:t>☒</w:t>
                </w:r>
              </w:sdtContent>
            </w:sdt>
            <w:r w:rsidR="00E1222F" w:rsidRPr="004E562D">
              <w:rPr>
                <w:rFonts w:ascii="Candara" w:hAnsi="Candara"/>
              </w:rPr>
              <w:t xml:space="preserve">  Other ___</w:t>
            </w:r>
            <w:r w:rsidR="003E4170">
              <w:rPr>
                <w:rFonts w:ascii="Candara" w:hAnsi="Candara"/>
              </w:rPr>
              <w:t>Russian</w:t>
            </w:r>
            <w:r w:rsidR="00E1222F" w:rsidRPr="004E562D">
              <w:rPr>
                <w:rFonts w:ascii="Candara" w:hAnsi="Candara"/>
              </w:rPr>
              <w:t>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E97ED1"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04791ED" w:rsidR="001F14FA" w:rsidRDefault="003E4170"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6C00B82" w:rsidR="001F14FA" w:rsidRDefault="003E4170"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08641DB" w:rsidR="001F14FA" w:rsidRDefault="003E4170"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4B60A90" w:rsidR="001F14FA" w:rsidRDefault="003E4170"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E444A" w14:textId="77777777" w:rsidR="00E97ED1" w:rsidRDefault="00E97ED1" w:rsidP="00864926">
      <w:pPr>
        <w:spacing w:after="0" w:line="240" w:lineRule="auto"/>
      </w:pPr>
      <w:r>
        <w:separator/>
      </w:r>
    </w:p>
  </w:endnote>
  <w:endnote w:type="continuationSeparator" w:id="0">
    <w:p w14:paraId="772CE3DA" w14:textId="77777777" w:rsidR="00E97ED1" w:rsidRDefault="00E97ED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422AE" w14:textId="77777777" w:rsidR="00E97ED1" w:rsidRDefault="00E97ED1" w:rsidP="00864926">
      <w:pPr>
        <w:spacing w:after="0" w:line="240" w:lineRule="auto"/>
      </w:pPr>
      <w:r>
        <w:separator/>
      </w:r>
    </w:p>
  </w:footnote>
  <w:footnote w:type="continuationSeparator" w:id="0">
    <w:p w14:paraId="63F9DA2F" w14:textId="77777777" w:rsidR="00E97ED1" w:rsidRDefault="00E97ED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D661B"/>
    <w:rsid w:val="00315601"/>
    <w:rsid w:val="00323176"/>
    <w:rsid w:val="003B32A9"/>
    <w:rsid w:val="003C177A"/>
    <w:rsid w:val="003E4170"/>
    <w:rsid w:val="00406F80"/>
    <w:rsid w:val="00431EFA"/>
    <w:rsid w:val="00493925"/>
    <w:rsid w:val="004D1C7E"/>
    <w:rsid w:val="004D20B7"/>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9F5D6F"/>
    <w:rsid w:val="00A10286"/>
    <w:rsid w:val="00A1335D"/>
    <w:rsid w:val="00AF47A6"/>
    <w:rsid w:val="00B35FFF"/>
    <w:rsid w:val="00B50491"/>
    <w:rsid w:val="00B54668"/>
    <w:rsid w:val="00B9521A"/>
    <w:rsid w:val="00BD3504"/>
    <w:rsid w:val="00C63234"/>
    <w:rsid w:val="00CA1F7F"/>
    <w:rsid w:val="00CA6D81"/>
    <w:rsid w:val="00CC23C3"/>
    <w:rsid w:val="00CD17F1"/>
    <w:rsid w:val="00D92F39"/>
    <w:rsid w:val="00DB43CC"/>
    <w:rsid w:val="00E1222F"/>
    <w:rsid w:val="00E47B95"/>
    <w:rsid w:val="00E5013A"/>
    <w:rsid w:val="00E60599"/>
    <w:rsid w:val="00E71A0B"/>
    <w:rsid w:val="00E8188A"/>
    <w:rsid w:val="00E857F8"/>
    <w:rsid w:val="00E97ED1"/>
    <w:rsid w:val="00EA7E0C"/>
    <w:rsid w:val="00EC53EE"/>
    <w:rsid w:val="00F01161"/>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D975C-4B11-440C-A15C-5FE280F6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2016-04-25T13:11:00Z</dcterms:modified>
</cp:coreProperties>
</file>