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981"/>
        <w:gridCol w:w="452"/>
        <w:gridCol w:w="126"/>
        <w:gridCol w:w="534"/>
        <w:gridCol w:w="322"/>
        <w:gridCol w:w="781"/>
        <w:gridCol w:w="636"/>
        <w:gridCol w:w="739"/>
        <w:gridCol w:w="253"/>
        <w:gridCol w:w="297"/>
        <w:gridCol w:w="3342"/>
      </w:tblGrid>
      <w:tr w:rsidR="00CD17F1" w:rsidRPr="00B54668" w:rsidTr="000340CF">
        <w:trPr>
          <w:cantSplit/>
          <w:trHeight w:val="982"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340CF">
        <w:trPr>
          <w:cantSplit/>
          <w:trHeight w:val="754"/>
        </w:trPr>
        <w:tc>
          <w:tcPr>
            <w:tcW w:w="195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340CF">
        <w:trPr>
          <w:cantSplit/>
          <w:trHeight w:val="529"/>
        </w:trPr>
        <w:tc>
          <w:tcPr>
            <w:tcW w:w="5000" w:type="pct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340CF">
        <w:trPr>
          <w:cantSplit/>
          <w:trHeight w:val="562"/>
        </w:trPr>
        <w:tc>
          <w:tcPr>
            <w:tcW w:w="1425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5" w:type="pct"/>
            <w:gridSpan w:val="10"/>
            <w:shd w:val="clear" w:color="auto" w:fill="auto"/>
            <w:vAlign w:val="center"/>
          </w:tcPr>
          <w:p w:rsidR="00864926" w:rsidRPr="00B54668" w:rsidRDefault="00864F2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864F2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 Management</w:t>
            </w:r>
          </w:p>
        </w:tc>
      </w:tr>
      <w:tr w:rsidR="00864926" w:rsidRPr="00B54668" w:rsidTr="000340CF">
        <w:trPr>
          <w:cantSplit/>
          <w:trHeight w:val="562"/>
        </w:trPr>
        <w:tc>
          <w:tcPr>
            <w:tcW w:w="1425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5" w:type="pct"/>
            <w:gridSpan w:val="10"/>
            <w:vAlign w:val="center"/>
          </w:tcPr>
          <w:p w:rsidR="00864926" w:rsidRPr="00EF5F45" w:rsidRDefault="00864F2D" w:rsidP="000D047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</w:t>
            </w:r>
            <w:r w:rsidR="00184761">
              <w:rPr>
                <w:rFonts w:ascii="Candara" w:hAnsi="Candara"/>
              </w:rPr>
              <w:t xml:space="preserve">Transport and </w:t>
            </w:r>
            <w:r w:rsidR="000D047F">
              <w:rPr>
                <w:rFonts w:ascii="Candara" w:hAnsi="Candara"/>
              </w:rPr>
              <w:t>l</w:t>
            </w:r>
            <w:r w:rsidR="00184761">
              <w:rPr>
                <w:rFonts w:ascii="Candara" w:hAnsi="Candara"/>
              </w:rPr>
              <w:t xml:space="preserve">ogistics </w:t>
            </w:r>
            <w:r w:rsidR="000D047F">
              <w:rPr>
                <w:rFonts w:ascii="Candara" w:hAnsi="Candara"/>
              </w:rPr>
              <w:t>m</w:t>
            </w:r>
            <w:r w:rsidR="00184761">
              <w:rPr>
                <w:rFonts w:ascii="Candara" w:hAnsi="Candara"/>
              </w:rPr>
              <w:t>anagement</w:t>
            </w:r>
          </w:p>
        </w:tc>
      </w:tr>
      <w:tr w:rsidR="00B50491" w:rsidRPr="00B54668" w:rsidTr="000340CF">
        <w:trPr>
          <w:cantSplit/>
          <w:trHeight w:val="562"/>
        </w:trPr>
        <w:tc>
          <w:tcPr>
            <w:tcW w:w="1425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5" w:type="pct"/>
            <w:gridSpan w:val="10"/>
            <w:vAlign w:val="center"/>
          </w:tcPr>
          <w:p w:rsidR="00B50491" w:rsidRPr="00184761" w:rsidRDefault="00184761" w:rsidP="00864F2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bCs/>
                <w:color w:val="000000" w:themeColor="text1"/>
                <w:lang w:eastAsia="sr-Latn-CS"/>
              </w:rPr>
              <w:t>T</w:t>
            </w:r>
            <w:r w:rsidRPr="00184761">
              <w:rPr>
                <w:rFonts w:ascii="Candara" w:hAnsi="Candara"/>
                <w:bCs/>
                <w:color w:val="000000" w:themeColor="text1"/>
                <w:lang w:eastAsia="sr-Latn-CS"/>
              </w:rPr>
              <w:t xml:space="preserve">ransportation technology  </w:t>
            </w:r>
          </w:p>
        </w:tc>
      </w:tr>
      <w:tr w:rsidR="003E3744" w:rsidRPr="00B54668" w:rsidTr="000340CF">
        <w:trPr>
          <w:cantSplit/>
          <w:trHeight w:val="562"/>
        </w:trPr>
        <w:tc>
          <w:tcPr>
            <w:tcW w:w="1425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8" w:type="pct"/>
            <w:gridSpan w:val="5"/>
            <w:tcBorders>
              <w:right w:val="nil"/>
            </w:tcBorders>
            <w:vAlign w:val="center"/>
          </w:tcPr>
          <w:p w:rsidR="00B2692B" w:rsidRPr="00B54668" w:rsidRDefault="00501DD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483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0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501DDE" w:rsidP="00EF5F4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292656"/>
                  </w:sdtPr>
                  <w:sdtContent>
                    <w:r w:rsidR="00EF5F45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7" w:type="pct"/>
            <w:tcBorders>
              <w:left w:val="nil"/>
            </w:tcBorders>
            <w:vAlign w:val="center"/>
          </w:tcPr>
          <w:p w:rsidR="00B2692B" w:rsidRPr="00B54668" w:rsidRDefault="00501DDE" w:rsidP="00483A8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1858101"/>
                  </w:sdtPr>
                  <w:sdtContent>
                    <w:r w:rsidR="00EF5F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340CF">
        <w:trPr>
          <w:cantSplit/>
          <w:trHeight w:val="562"/>
        </w:trPr>
        <w:tc>
          <w:tcPr>
            <w:tcW w:w="1425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8" w:type="pct"/>
            <w:gridSpan w:val="5"/>
            <w:tcBorders>
              <w:right w:val="nil"/>
            </w:tcBorders>
            <w:vAlign w:val="center"/>
          </w:tcPr>
          <w:p w:rsidR="00590B22" w:rsidRPr="00B54668" w:rsidRDefault="00501DD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E359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17" w:type="pct"/>
            <w:gridSpan w:val="5"/>
            <w:tcBorders>
              <w:left w:val="nil"/>
            </w:tcBorders>
            <w:vAlign w:val="center"/>
          </w:tcPr>
          <w:p w:rsidR="00590B22" w:rsidRPr="00B54668" w:rsidRDefault="00501DDE" w:rsidP="00E359B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1020055"/>
                  </w:sdtPr>
                  <w:sdtContent>
                    <w:r w:rsidR="00E359B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340CF">
        <w:trPr>
          <w:cantSplit/>
          <w:trHeight w:val="562"/>
        </w:trPr>
        <w:tc>
          <w:tcPr>
            <w:tcW w:w="1425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8" w:type="pct"/>
            <w:gridSpan w:val="5"/>
            <w:tcBorders>
              <w:right w:val="nil"/>
            </w:tcBorders>
            <w:vAlign w:val="center"/>
          </w:tcPr>
          <w:p w:rsidR="00590B22" w:rsidRPr="00B54668" w:rsidRDefault="00501DDE" w:rsidP="00864F2D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858100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292628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020047"/>
                          </w:sdtPr>
                          <w:sdtContent>
                            <w:sdt>
                              <w:sdtPr>
                                <w:rPr>
                                  <w:rFonts w:ascii="Candara" w:hAnsi="Candara" w:cs="Arial"/>
                                  <w:lang w:val="en-US"/>
                                </w:rPr>
                                <w:id w:val="1020074"/>
                              </w:sdtPr>
                              <w:sdtContent>
                                <w:r w:rsidR="00864F2D" w:rsidRPr="00E359B6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lang w:val="en-US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17" w:type="pct"/>
            <w:gridSpan w:val="5"/>
            <w:tcBorders>
              <w:left w:val="nil"/>
            </w:tcBorders>
            <w:vAlign w:val="center"/>
          </w:tcPr>
          <w:p w:rsidR="00590B22" w:rsidRPr="00B54668" w:rsidRDefault="00501DDE" w:rsidP="00FF7F3C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858098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292645"/>
                      </w:sdtPr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1020039"/>
                          </w:sdtPr>
                          <w:sdtContent>
                            <w:r w:rsidR="00864F2D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  <w:r w:rsidR="00483A8A">
              <w:rPr>
                <w:rFonts w:ascii="Candara" w:hAnsi="Candara" w:cs="Arial"/>
                <w:lang w:val="en-US"/>
              </w:rPr>
              <w:t xml:space="preserve"> </w:t>
            </w:r>
          </w:p>
        </w:tc>
      </w:tr>
      <w:tr w:rsidR="00864926" w:rsidRPr="00B54668" w:rsidTr="000340CF">
        <w:trPr>
          <w:cantSplit/>
          <w:trHeight w:val="562"/>
        </w:trPr>
        <w:tc>
          <w:tcPr>
            <w:tcW w:w="1425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5" w:type="pct"/>
            <w:gridSpan w:val="10"/>
            <w:tcBorders>
              <w:bottom w:val="single" w:sz="4" w:space="0" w:color="auto"/>
            </w:tcBorders>
            <w:vAlign w:val="center"/>
          </w:tcPr>
          <w:p w:rsidR="00864926" w:rsidRPr="006A7D43" w:rsidRDefault="00E17FC5" w:rsidP="001D5BC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I</w:t>
            </w:r>
            <w:r w:rsidR="00E359B6">
              <w:rPr>
                <w:rFonts w:ascii="Candara" w:hAnsi="Candara"/>
              </w:rPr>
              <w:t xml:space="preserve"> </w:t>
            </w:r>
          </w:p>
        </w:tc>
      </w:tr>
      <w:tr w:rsidR="00A1335D" w:rsidRPr="00B54668" w:rsidTr="000340CF">
        <w:trPr>
          <w:cantSplit/>
          <w:trHeight w:val="562"/>
        </w:trPr>
        <w:tc>
          <w:tcPr>
            <w:tcW w:w="1425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5" w:type="pct"/>
            <w:gridSpan w:val="10"/>
            <w:tcBorders>
              <w:bottom w:val="single" w:sz="4" w:space="0" w:color="auto"/>
            </w:tcBorders>
            <w:vAlign w:val="center"/>
          </w:tcPr>
          <w:p w:rsidR="00A1335D" w:rsidRPr="00B54668" w:rsidRDefault="00864F2D" w:rsidP="00864F2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  <w:r w:rsidR="00E359B6">
              <w:rPr>
                <w:rFonts w:ascii="Candara" w:hAnsi="Candara"/>
              </w:rPr>
              <w:t xml:space="preserve"> </w:t>
            </w:r>
          </w:p>
        </w:tc>
      </w:tr>
      <w:tr w:rsidR="00E857F8" w:rsidRPr="00B54668" w:rsidTr="000340CF">
        <w:trPr>
          <w:cantSplit/>
          <w:trHeight w:val="562"/>
        </w:trPr>
        <w:tc>
          <w:tcPr>
            <w:tcW w:w="1425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5" w:type="pct"/>
            <w:gridSpan w:val="10"/>
            <w:tcBorders>
              <w:bottom w:val="single" w:sz="4" w:space="0" w:color="auto"/>
            </w:tcBorders>
            <w:vAlign w:val="center"/>
          </w:tcPr>
          <w:p w:rsidR="00E857F8" w:rsidRPr="00E359B6" w:rsidRDefault="00E359B6" w:rsidP="00184761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E359B6">
              <w:rPr>
                <w:rFonts w:ascii="Candara" w:hAnsi="Candara"/>
                <w:bCs/>
                <w:caps/>
                <w:color w:val="000000" w:themeColor="text1"/>
                <w:lang w:eastAsia="sr-Latn-CS"/>
              </w:rPr>
              <w:t>M</w:t>
            </w:r>
            <w:r w:rsidRPr="00E359B6">
              <w:rPr>
                <w:rFonts w:ascii="Candara" w:hAnsi="Candara"/>
                <w:bCs/>
                <w:color w:val="000000" w:themeColor="text1"/>
                <w:lang w:eastAsia="sr-Latn-CS"/>
              </w:rPr>
              <w:t>iomir</w:t>
            </w:r>
            <w:r w:rsidRPr="00E359B6">
              <w:rPr>
                <w:rFonts w:ascii="Candara" w:hAnsi="Candara"/>
                <w:bCs/>
                <w:caps/>
                <w:color w:val="000000" w:themeColor="text1"/>
                <w:lang w:eastAsia="sr-Latn-CS"/>
              </w:rPr>
              <w:t xml:space="preserve"> L</w:t>
            </w:r>
            <w:r w:rsidR="00184761">
              <w:rPr>
                <w:rFonts w:ascii="Candara" w:hAnsi="Candara"/>
                <w:bCs/>
                <w:color w:val="000000" w:themeColor="text1"/>
                <w:lang w:eastAsia="sr-Latn-CS"/>
              </w:rPr>
              <w:t>j</w:t>
            </w:r>
            <w:r w:rsidRPr="00E359B6">
              <w:rPr>
                <w:rFonts w:ascii="Candara" w:hAnsi="Candara"/>
                <w:bCs/>
                <w:caps/>
                <w:color w:val="000000" w:themeColor="text1"/>
                <w:lang w:eastAsia="sr-Latn-CS"/>
              </w:rPr>
              <w:t>. J</w:t>
            </w:r>
            <w:r w:rsidRPr="00E359B6">
              <w:rPr>
                <w:rFonts w:ascii="Candara" w:hAnsi="Candara"/>
                <w:bCs/>
                <w:color w:val="000000" w:themeColor="text1"/>
                <w:lang w:eastAsia="sr-Latn-CS"/>
              </w:rPr>
              <w:t>ovanović</w:t>
            </w:r>
            <w:r>
              <w:rPr>
                <w:rFonts w:ascii="Candara" w:hAnsi="Candara"/>
                <w:bCs/>
                <w:color w:val="000000" w:themeColor="text1"/>
                <w:lang w:eastAsia="sr-Latn-CS"/>
              </w:rPr>
              <w:t>,</w:t>
            </w:r>
            <w:r w:rsidRPr="00E359B6">
              <w:rPr>
                <w:rFonts w:ascii="Candara" w:hAnsi="Candara"/>
                <w:bCs/>
                <w:caps/>
                <w:color w:val="000000" w:themeColor="text1"/>
                <w:lang w:eastAsia="sr-Latn-CS"/>
              </w:rPr>
              <w:t xml:space="preserve"> </w:t>
            </w:r>
            <w:r w:rsidR="00864F2D">
              <w:rPr>
                <w:rFonts w:ascii="Candara" w:hAnsi="Candara"/>
                <w:bCs/>
                <w:caps/>
                <w:color w:val="000000" w:themeColor="text1"/>
                <w:lang w:eastAsia="sr-Latn-CS"/>
              </w:rPr>
              <w:t xml:space="preserve"> L</w:t>
            </w:r>
            <w:r w:rsidR="00864F2D">
              <w:rPr>
                <w:rFonts w:ascii="Candara" w:hAnsi="Candara"/>
                <w:bCs/>
                <w:color w:val="000000" w:themeColor="text1"/>
                <w:lang w:eastAsia="sr-Latn-CS"/>
              </w:rPr>
              <w:t>jubislav</w:t>
            </w:r>
            <w:r w:rsidRPr="00E359B6">
              <w:rPr>
                <w:rFonts w:ascii="Candara" w:hAnsi="Candara"/>
                <w:bCs/>
                <w:caps/>
                <w:color w:val="000000" w:themeColor="text1"/>
                <w:lang w:eastAsia="sr-Latn-CS"/>
              </w:rPr>
              <w:t xml:space="preserve"> </w:t>
            </w:r>
            <w:r w:rsidR="00184761">
              <w:rPr>
                <w:rFonts w:ascii="Candara" w:hAnsi="Candara"/>
                <w:bCs/>
                <w:caps/>
                <w:color w:val="000000" w:themeColor="text1"/>
                <w:lang w:eastAsia="sr-Latn-CS"/>
              </w:rPr>
              <w:t xml:space="preserve">T. </w:t>
            </w:r>
            <w:r w:rsidR="00864F2D">
              <w:rPr>
                <w:rFonts w:ascii="Candara" w:hAnsi="Candara"/>
                <w:bCs/>
                <w:caps/>
                <w:color w:val="000000" w:themeColor="text1"/>
                <w:lang w:eastAsia="sr-Latn-CS"/>
              </w:rPr>
              <w:t>V</w:t>
            </w:r>
            <w:r w:rsidR="00864F2D">
              <w:rPr>
                <w:rFonts w:ascii="Candara" w:hAnsi="Candara"/>
                <w:bCs/>
                <w:color w:val="000000" w:themeColor="text1"/>
                <w:lang w:eastAsia="sr-Latn-CS"/>
              </w:rPr>
              <w:t>asin</w:t>
            </w:r>
          </w:p>
        </w:tc>
      </w:tr>
      <w:tr w:rsidR="003E3744" w:rsidRPr="00B54668" w:rsidTr="000340CF">
        <w:trPr>
          <w:cantSplit/>
          <w:trHeight w:val="340"/>
        </w:trPr>
        <w:tc>
          <w:tcPr>
            <w:tcW w:w="1425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8" w:type="pct"/>
            <w:gridSpan w:val="5"/>
            <w:tcBorders>
              <w:bottom w:val="nil"/>
              <w:right w:val="nil"/>
            </w:tcBorders>
            <w:vAlign w:val="center"/>
          </w:tcPr>
          <w:p w:rsidR="00B2692B" w:rsidRDefault="00501DDE" w:rsidP="00457DA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102005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020082"/>
                      </w:sdtPr>
                      <w:sdtContent>
                        <w:r w:rsidR="00457DAD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501DDE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7" w:type="pct"/>
            <w:tcBorders>
              <w:left w:val="nil"/>
              <w:bottom w:val="nil"/>
            </w:tcBorders>
            <w:vAlign w:val="center"/>
          </w:tcPr>
          <w:p w:rsidR="00B2692B" w:rsidRPr="00B54668" w:rsidRDefault="00501DD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340CF">
        <w:trPr>
          <w:cantSplit/>
          <w:trHeight w:val="340"/>
        </w:trPr>
        <w:tc>
          <w:tcPr>
            <w:tcW w:w="1425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2692B" w:rsidRDefault="00501DD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501DDE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501DDE" w:rsidP="0098361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29263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020063"/>
                      </w:sdtPr>
                      <w:sdtContent/>
                    </w:sdt>
                  </w:sdtContent>
                </w:sdt>
                <w:sdt>
                  <w:sdtPr>
                    <w:rPr>
                      <w:rFonts w:ascii="Candara" w:hAnsi="Candara"/>
                    </w:rPr>
                    <w:id w:val="1020090"/>
                  </w:sdtPr>
                  <w:sdtContent>
                    <w:r w:rsidR="00457DA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  <w:r w:rsidR="002A2C88">
              <w:rPr>
                <w:rFonts w:ascii="Candara" w:hAnsi="Candara"/>
              </w:rPr>
              <w:t xml:space="preserve"> </w:t>
            </w:r>
            <w:r w:rsidR="00983612">
              <w:rPr>
                <w:rFonts w:ascii="Candara" w:hAnsi="Candara"/>
              </w:rPr>
              <w:t xml:space="preserve"> </w:t>
            </w:r>
          </w:p>
        </w:tc>
      </w:tr>
      <w:tr w:rsidR="003E3744" w:rsidRPr="00B54668" w:rsidTr="000340CF">
        <w:trPr>
          <w:cantSplit/>
          <w:trHeight w:val="340"/>
        </w:trPr>
        <w:tc>
          <w:tcPr>
            <w:tcW w:w="1425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501DD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501DDE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501DD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sdt>
                  <w:sdtPr>
                    <w:rPr>
                      <w:rFonts w:ascii="Candara" w:hAnsi="Candara"/>
                    </w:rPr>
                    <w:id w:val="1020065"/>
                  </w:sdtPr>
                  <w:sdtContent>
                    <w:r w:rsidR="00457D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340CF">
        <w:trPr>
          <w:cantSplit/>
          <w:trHeight w:val="562"/>
        </w:trPr>
        <w:tc>
          <w:tcPr>
            <w:tcW w:w="5000" w:type="pct"/>
            <w:gridSpan w:val="11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340CF">
        <w:trPr>
          <w:cantSplit/>
          <w:trHeight w:val="562"/>
        </w:trPr>
        <w:tc>
          <w:tcPr>
            <w:tcW w:w="5000" w:type="pct"/>
            <w:gridSpan w:val="11"/>
            <w:vAlign w:val="center"/>
          </w:tcPr>
          <w:p w:rsidR="00B27A58" w:rsidRPr="00983612" w:rsidRDefault="00DB42D4" w:rsidP="00DB42D4">
            <w:pPr>
              <w:pStyle w:val="HTMLPreformatted"/>
              <w:shd w:val="clear" w:color="auto" w:fill="FFFFFF"/>
              <w:rPr>
                <w:rFonts w:ascii="inherit" w:hAnsi="inherit"/>
                <w:color w:val="FF0000"/>
              </w:rPr>
            </w:pPr>
            <w:r w:rsidRPr="00DB42D4">
              <w:rPr>
                <w:rFonts w:ascii="Candara" w:hAnsi="Candara" w:cs="Times New Roman"/>
                <w:color w:val="000000" w:themeColor="text1"/>
                <w:lang w:val="en-GB"/>
              </w:rPr>
              <w:t xml:space="preserve">Introducing students with the most important characteristics of technology in all aspects of </w:t>
            </w:r>
            <w:r>
              <w:rPr>
                <w:rFonts w:ascii="Candara" w:hAnsi="Candara" w:cs="Times New Roman"/>
                <w:color w:val="000000" w:themeColor="text1"/>
                <w:lang w:val="en-GB"/>
              </w:rPr>
              <w:t xml:space="preserve">pablic </w:t>
            </w:r>
            <w:r w:rsidRPr="00DB42D4">
              <w:rPr>
                <w:rFonts w:ascii="Candara" w:hAnsi="Candara" w:cs="Times New Roman"/>
                <w:color w:val="000000" w:themeColor="text1"/>
                <w:lang w:val="en-GB"/>
              </w:rPr>
              <w:t>transport and transport</w:t>
            </w:r>
            <w:r>
              <w:rPr>
                <w:rFonts w:ascii="Candara" w:hAnsi="Candara" w:cs="Times New Roman"/>
                <w:color w:val="000000" w:themeColor="text1"/>
                <w:lang w:val="en-GB"/>
              </w:rPr>
              <w:t>ing</w:t>
            </w:r>
            <w:r w:rsidRPr="00DB42D4">
              <w:rPr>
                <w:rFonts w:ascii="Candara" w:hAnsi="Candara" w:cs="Times New Roman"/>
                <w:color w:val="000000" w:themeColor="text1"/>
                <w:lang w:val="en-GB"/>
              </w:rPr>
              <w:t xml:space="preserve"> sectors, as well as the internal technologies (industrial) transport. Knowledge provides </w:t>
            </w:r>
            <w:r w:rsidR="008E0CC1" w:rsidRPr="008E0CC1">
              <w:rPr>
                <w:rFonts w:ascii="Candara" w:hAnsi="Candara" w:cs="Times New Roman"/>
                <w:color w:val="000000" w:themeColor="text1"/>
                <w:lang w:val="en-GB"/>
              </w:rPr>
              <w:t>understanding of technology</w:t>
            </w:r>
            <w:r w:rsidR="008E0CC1">
              <w:rPr>
                <w:rFonts w:ascii="Candara" w:hAnsi="Candara" w:cs="Times New Roman"/>
                <w:color w:val="000000" w:themeColor="text1"/>
                <w:lang w:val="en-GB"/>
              </w:rPr>
              <w:t xml:space="preserve">, </w:t>
            </w:r>
            <w:r w:rsidRPr="00DB42D4">
              <w:rPr>
                <w:rFonts w:ascii="Candara" w:hAnsi="Candara" w:cs="Times New Roman"/>
                <w:color w:val="000000" w:themeColor="text1"/>
                <w:lang w:val="en-GB"/>
              </w:rPr>
              <w:t xml:space="preserve">quality solutions </w:t>
            </w:r>
            <w:r>
              <w:rPr>
                <w:rFonts w:ascii="Candara" w:hAnsi="Candara" w:cs="Times New Roman"/>
                <w:color w:val="000000" w:themeColor="text1"/>
                <w:lang w:val="en-GB"/>
              </w:rPr>
              <w:t xml:space="preserve">of </w:t>
            </w:r>
            <w:r w:rsidRPr="00DB42D4">
              <w:rPr>
                <w:rFonts w:ascii="Candara" w:hAnsi="Candara" w:cs="Times New Roman"/>
                <w:color w:val="000000" w:themeColor="text1"/>
                <w:lang w:val="en-GB"/>
              </w:rPr>
              <w:t xml:space="preserve">transportation tasks in practice and </w:t>
            </w:r>
            <w:r>
              <w:rPr>
                <w:rFonts w:ascii="Candara" w:hAnsi="Candara" w:cs="Times New Roman"/>
                <w:color w:val="000000" w:themeColor="text1"/>
                <w:lang w:val="en-GB"/>
              </w:rPr>
              <w:t>choice of</w:t>
            </w:r>
            <w:r w:rsidRPr="00DB42D4">
              <w:rPr>
                <w:rFonts w:ascii="Candara" w:hAnsi="Candara" w:cs="Times New Roman"/>
                <w:color w:val="000000" w:themeColor="text1"/>
                <w:lang w:val="en-GB"/>
              </w:rPr>
              <w:t xml:space="preserve"> </w:t>
            </w:r>
            <w:r>
              <w:rPr>
                <w:rFonts w:ascii="Candara" w:hAnsi="Candara" w:cs="Times New Roman"/>
                <w:color w:val="000000" w:themeColor="text1"/>
                <w:lang w:val="en-GB"/>
              </w:rPr>
              <w:t>adeqate</w:t>
            </w:r>
            <w:r w:rsidRPr="00DB42D4">
              <w:rPr>
                <w:rFonts w:ascii="Candara" w:hAnsi="Candara" w:cs="Times New Roman"/>
                <w:color w:val="000000" w:themeColor="text1"/>
                <w:lang w:val="en-GB"/>
              </w:rPr>
              <w:t xml:space="preserve"> technologies of transport.</w:t>
            </w:r>
            <w:r w:rsidR="008E0CC1">
              <w:rPr>
                <w:rFonts w:ascii="Candara" w:hAnsi="Candara" w:cs="Times New Roman"/>
                <w:color w:val="000000" w:themeColor="text1"/>
                <w:lang w:val="en-GB"/>
              </w:rPr>
              <w:t xml:space="preserve"> </w:t>
            </w:r>
          </w:p>
        </w:tc>
      </w:tr>
      <w:tr w:rsidR="00E857F8" w:rsidRPr="00B54668" w:rsidTr="000340CF">
        <w:trPr>
          <w:cantSplit/>
          <w:trHeight w:val="562"/>
        </w:trPr>
        <w:tc>
          <w:tcPr>
            <w:tcW w:w="5000" w:type="pct"/>
            <w:gridSpan w:val="11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2E4C72" w:rsidRPr="00B54668" w:rsidTr="000340CF">
        <w:trPr>
          <w:cantSplit/>
          <w:trHeight w:val="562"/>
        </w:trPr>
        <w:tc>
          <w:tcPr>
            <w:tcW w:w="5000" w:type="pct"/>
            <w:gridSpan w:val="11"/>
            <w:vAlign w:val="center"/>
          </w:tcPr>
          <w:p w:rsidR="007E4494" w:rsidRPr="00323F47" w:rsidRDefault="00323F47" w:rsidP="00323F47">
            <w:pPr>
              <w:rPr>
                <w:rFonts w:ascii="Candara" w:hAnsi="Candara"/>
                <w:color w:val="000000" w:themeColor="text1"/>
              </w:rPr>
            </w:pPr>
            <w:r w:rsidRPr="00323F47">
              <w:rPr>
                <w:rFonts w:ascii="Candara" w:hAnsi="Candara"/>
                <w:color w:val="000000" w:themeColor="text1"/>
              </w:rPr>
              <w:t>1. Transport and Transport</w:t>
            </w:r>
            <w:r w:rsidR="007006C5">
              <w:rPr>
                <w:rFonts w:ascii="Candara" w:hAnsi="Candara"/>
                <w:color w:val="000000" w:themeColor="text1"/>
              </w:rPr>
              <w:t>ation</w:t>
            </w:r>
            <w:r w:rsidRPr="00323F47">
              <w:rPr>
                <w:rFonts w:ascii="Candara" w:hAnsi="Candara"/>
                <w:color w:val="000000" w:themeColor="text1"/>
              </w:rPr>
              <w:t xml:space="preserve"> systems. 2. Technology of Classic transport land technology, inland-river, land- maritime and land-air classical transport. 3. Technology of Land Container transport. 4. Technology Road - rail transport</w:t>
            </w:r>
            <w:r w:rsidR="007006C5">
              <w:rPr>
                <w:rFonts w:ascii="Candara" w:hAnsi="Candara"/>
                <w:color w:val="000000" w:themeColor="text1"/>
              </w:rPr>
              <w:t>ation</w:t>
            </w:r>
            <w:r w:rsidRPr="00323F47">
              <w:rPr>
                <w:rFonts w:ascii="Candara" w:hAnsi="Candara"/>
                <w:color w:val="000000" w:themeColor="text1"/>
              </w:rPr>
              <w:t>. Technology of different types of vehicles transport. 5 T</w:t>
            </w:r>
            <w:r w:rsidR="007006C5" w:rsidRPr="00323F47">
              <w:rPr>
                <w:rFonts w:ascii="Candara" w:hAnsi="Candara"/>
                <w:color w:val="000000" w:themeColor="text1"/>
              </w:rPr>
              <w:t>echnology</w:t>
            </w:r>
            <w:r w:rsidRPr="00323F47">
              <w:rPr>
                <w:rFonts w:ascii="Candara" w:hAnsi="Candara"/>
                <w:color w:val="000000" w:themeColor="text1"/>
              </w:rPr>
              <w:t xml:space="preserve"> of mainland - maritime transport</w:t>
            </w:r>
            <w:r w:rsidR="007006C5">
              <w:rPr>
                <w:rFonts w:ascii="Candara" w:hAnsi="Candara"/>
                <w:color w:val="000000" w:themeColor="text1"/>
              </w:rPr>
              <w:t>ation</w:t>
            </w:r>
            <w:r w:rsidRPr="00323F47">
              <w:rPr>
                <w:rFonts w:ascii="Candara" w:hAnsi="Candara"/>
                <w:color w:val="000000" w:themeColor="text1"/>
              </w:rPr>
              <w:t>. RO-RO systems. Barges in water transport. 6. Transportation technology in air traffic. The transport</w:t>
            </w:r>
            <w:r w:rsidR="007006C5">
              <w:rPr>
                <w:rFonts w:ascii="Candara" w:hAnsi="Candara"/>
                <w:color w:val="000000" w:themeColor="text1"/>
              </w:rPr>
              <w:t>ation</w:t>
            </w:r>
            <w:r w:rsidRPr="00323F47">
              <w:rPr>
                <w:rFonts w:ascii="Candara" w:hAnsi="Candara"/>
                <w:color w:val="000000" w:themeColor="text1"/>
              </w:rPr>
              <w:t xml:space="preserve"> of  ISO containers. 7. T</w:t>
            </w:r>
            <w:r w:rsidR="007006C5" w:rsidRPr="00323F47">
              <w:rPr>
                <w:rFonts w:ascii="Candara" w:hAnsi="Candara"/>
                <w:color w:val="000000" w:themeColor="text1"/>
              </w:rPr>
              <w:t>echnology</w:t>
            </w:r>
            <w:r w:rsidR="007006C5">
              <w:rPr>
                <w:rFonts w:ascii="Candara" w:hAnsi="Candara"/>
                <w:color w:val="000000" w:themeColor="text1"/>
              </w:rPr>
              <w:t xml:space="preserve"> pipe transport.</w:t>
            </w:r>
            <w:r w:rsidRPr="00323F47">
              <w:rPr>
                <w:rFonts w:ascii="Candara" w:hAnsi="Candara"/>
                <w:color w:val="000000" w:themeColor="text1"/>
              </w:rPr>
              <w:t xml:space="preserve"> Transportation of oil. Transportation of gas. Transport</w:t>
            </w:r>
            <w:r w:rsidR="007006C5">
              <w:rPr>
                <w:rFonts w:ascii="Candara" w:hAnsi="Candara"/>
                <w:color w:val="000000" w:themeColor="text1"/>
              </w:rPr>
              <w:t>ation</w:t>
            </w:r>
            <w:r w:rsidRPr="00323F47">
              <w:rPr>
                <w:rFonts w:ascii="Candara" w:hAnsi="Candara"/>
                <w:color w:val="000000" w:themeColor="text1"/>
              </w:rPr>
              <w:t xml:space="preserve"> of solid materials by fluid. Pneumatic transport.  </w:t>
            </w:r>
            <w:r w:rsidR="007006C5">
              <w:rPr>
                <w:rFonts w:ascii="Candara" w:hAnsi="Candara"/>
                <w:color w:val="000000" w:themeColor="text1"/>
              </w:rPr>
              <w:t xml:space="preserve">                </w:t>
            </w:r>
            <w:r w:rsidRPr="00323F47">
              <w:rPr>
                <w:rFonts w:ascii="Candara" w:hAnsi="Candara"/>
                <w:color w:val="000000" w:themeColor="text1"/>
              </w:rPr>
              <w:t>8. D</w:t>
            </w:r>
            <w:r w:rsidR="007006C5" w:rsidRPr="00323F47">
              <w:rPr>
                <w:rFonts w:ascii="Candara" w:hAnsi="Candara"/>
                <w:color w:val="000000" w:themeColor="text1"/>
              </w:rPr>
              <w:t>omestic</w:t>
            </w:r>
            <w:r w:rsidRPr="00323F47">
              <w:rPr>
                <w:rFonts w:ascii="Candara" w:hAnsi="Candara"/>
                <w:color w:val="000000" w:themeColor="text1"/>
              </w:rPr>
              <w:t xml:space="preserve"> (Industrial) Transportation: Transportation in the production system. Transportation in the warehouse. Transportation in mines. Equipment for transport and storage. Machines for transportation. 9. SPECIAL TRANSPORT: Transport of large and heavy loads. Transportation of hazardous materials. Biological systems (environmental) protection of the incident. Practical classes: laboratory exercises, seminars.</w:t>
            </w:r>
          </w:p>
        </w:tc>
      </w:tr>
      <w:tr w:rsidR="001D3BF1" w:rsidRPr="00B54668" w:rsidTr="000340CF">
        <w:trPr>
          <w:cantSplit/>
          <w:trHeight w:val="562"/>
        </w:trPr>
        <w:tc>
          <w:tcPr>
            <w:tcW w:w="5000" w:type="pct"/>
            <w:gridSpan w:val="11"/>
            <w:shd w:val="clear" w:color="auto" w:fill="B8CCE4" w:themeFill="accent1" w:themeFillTint="66"/>
            <w:vAlign w:val="center"/>
          </w:tcPr>
          <w:p w:rsidR="001D3BF1" w:rsidRPr="00B30C53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B30C53">
              <w:rPr>
                <w:rFonts w:ascii="Candara" w:hAnsi="Candara"/>
              </w:rPr>
              <w:t>Language of Instruction</w:t>
            </w:r>
          </w:p>
        </w:tc>
      </w:tr>
      <w:tr w:rsidR="00B2692B" w:rsidRPr="00B54668" w:rsidTr="00234DC3">
        <w:trPr>
          <w:cantSplit/>
          <w:trHeight w:val="503"/>
        </w:trPr>
        <w:tc>
          <w:tcPr>
            <w:tcW w:w="1641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501DD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17485217"/>
                  </w:sdtPr>
                  <w:sdtContent>
                    <w:r w:rsidR="007006C5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4E4F23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9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501DDE" w:rsidP="004E4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292660"/>
                  </w:sdtPr>
                  <w:sdtContent>
                    <w:r w:rsidR="004E4F2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</w:t>
            </w:r>
            <w:r w:rsidR="004E4F23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English (complete course)</w:t>
            </w:r>
          </w:p>
        </w:tc>
        <w:tc>
          <w:tcPr>
            <w:tcW w:w="1861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501DDE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340CF">
        <w:trPr>
          <w:cantSplit/>
          <w:trHeight w:val="502"/>
        </w:trPr>
        <w:tc>
          <w:tcPr>
            <w:tcW w:w="1641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501DDE" w:rsidP="000920B6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858105"/>
                  </w:sdtPr>
                  <w:sdtContent>
                    <w:r w:rsidR="004E4F23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  <w:r w:rsidR="004E4F23">
                      <w:rPr>
                        <w:rFonts w:ascii="MS Gothic" w:eastAsia="MS Gothic" w:hAnsi="MS Gothic"/>
                      </w:rPr>
                      <w:t xml:space="preserve"> 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59" w:type="pct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501D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  <w:r w:rsidR="004E4F23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234DC3" w:rsidRPr="00B54668" w:rsidTr="00667FD1">
        <w:trPr>
          <w:cantSplit/>
          <w:trHeight w:val="562"/>
        </w:trPr>
        <w:tc>
          <w:tcPr>
            <w:tcW w:w="5000" w:type="pct"/>
            <w:gridSpan w:val="11"/>
            <w:shd w:val="clear" w:color="auto" w:fill="B8CCE4" w:themeFill="accent1" w:themeFillTint="66"/>
            <w:vAlign w:val="center"/>
          </w:tcPr>
          <w:p w:rsidR="00234DC3" w:rsidRPr="00B54668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234DC3" w:rsidTr="00667FD1">
        <w:trPr>
          <w:cantSplit/>
          <w:trHeight w:val="562"/>
        </w:trPr>
        <w:tc>
          <w:tcPr>
            <w:tcW w:w="1701" w:type="pct"/>
            <w:gridSpan w:val="3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1739" w:type="pct"/>
            <w:gridSpan w:val="2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234DC3" w:rsidTr="00667FD1">
        <w:trPr>
          <w:cantSplit/>
          <w:trHeight w:val="562"/>
        </w:trPr>
        <w:tc>
          <w:tcPr>
            <w:tcW w:w="1701" w:type="pct"/>
            <w:gridSpan w:val="3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1739" w:type="pct"/>
            <w:gridSpan w:val="2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(Three Colloquiums)   60</w:t>
            </w:r>
          </w:p>
        </w:tc>
      </w:tr>
      <w:tr w:rsidR="00234DC3" w:rsidTr="00667FD1">
        <w:trPr>
          <w:cantSplit/>
          <w:trHeight w:val="562"/>
        </w:trPr>
        <w:tc>
          <w:tcPr>
            <w:tcW w:w="1701" w:type="pct"/>
            <w:gridSpan w:val="3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(oral)  Examination</w:t>
            </w:r>
          </w:p>
        </w:tc>
        <w:tc>
          <w:tcPr>
            <w:tcW w:w="1739" w:type="pct"/>
            <w:gridSpan w:val="2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30  </w:t>
            </w:r>
          </w:p>
        </w:tc>
      </w:tr>
      <w:tr w:rsidR="00234DC3" w:rsidTr="00667FD1">
        <w:trPr>
          <w:cantSplit/>
          <w:trHeight w:val="562"/>
        </w:trPr>
        <w:tc>
          <w:tcPr>
            <w:tcW w:w="1701" w:type="pct"/>
            <w:gridSpan w:val="3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Three (3) t</w:t>
            </w:r>
            <w:r w:rsidRPr="001F14FA">
              <w:rPr>
                <w:rFonts w:ascii="Candara" w:hAnsi="Candara"/>
                <w:b/>
              </w:rPr>
              <w:t>eaching Colloquia</w:t>
            </w:r>
            <w:r>
              <w:rPr>
                <w:rFonts w:ascii="Candara" w:hAnsi="Candara"/>
                <w:b/>
              </w:rPr>
              <w:t xml:space="preserve"> (projects) 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1739" w:type="pct"/>
            <w:gridSpan w:val="2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</w:tbl>
    <w:p w:rsidR="009129B2" w:rsidRDefault="009129B2" w:rsidP="00C63851">
      <w:pPr>
        <w:ind w:left="1089"/>
      </w:pPr>
    </w:p>
    <w:sectPr w:rsidR="009129B2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79" w:rsidRDefault="00100E79" w:rsidP="00864926">
      <w:pPr>
        <w:spacing w:after="0" w:line="240" w:lineRule="auto"/>
      </w:pPr>
      <w:r>
        <w:separator/>
      </w:r>
    </w:p>
  </w:endnote>
  <w:endnote w:type="continuationSeparator" w:id="1">
    <w:p w:rsidR="00100E79" w:rsidRDefault="00100E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79" w:rsidRDefault="00100E79" w:rsidP="00864926">
      <w:pPr>
        <w:spacing w:after="0" w:line="240" w:lineRule="auto"/>
      </w:pPr>
      <w:r>
        <w:separator/>
      </w:r>
    </w:p>
  </w:footnote>
  <w:footnote w:type="continuationSeparator" w:id="1">
    <w:p w:rsidR="00100E79" w:rsidRDefault="00100E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4CA72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2531"/>
    <w:rsid w:val="00022B3E"/>
    <w:rsid w:val="00033AAA"/>
    <w:rsid w:val="000340CF"/>
    <w:rsid w:val="000460D0"/>
    <w:rsid w:val="00055755"/>
    <w:rsid w:val="000834A0"/>
    <w:rsid w:val="00090B78"/>
    <w:rsid w:val="000920B6"/>
    <w:rsid w:val="000D047F"/>
    <w:rsid w:val="000E4AF2"/>
    <w:rsid w:val="000F6001"/>
    <w:rsid w:val="000F7CD3"/>
    <w:rsid w:val="00100E79"/>
    <w:rsid w:val="00137209"/>
    <w:rsid w:val="00151CEB"/>
    <w:rsid w:val="001522C3"/>
    <w:rsid w:val="00184761"/>
    <w:rsid w:val="00192340"/>
    <w:rsid w:val="0019520E"/>
    <w:rsid w:val="001D3BF1"/>
    <w:rsid w:val="001D5BCF"/>
    <w:rsid w:val="001D64D3"/>
    <w:rsid w:val="001E18BC"/>
    <w:rsid w:val="001F14FA"/>
    <w:rsid w:val="001F60E3"/>
    <w:rsid w:val="00226DCE"/>
    <w:rsid w:val="002319B6"/>
    <w:rsid w:val="002320AA"/>
    <w:rsid w:val="00234DC3"/>
    <w:rsid w:val="002373AC"/>
    <w:rsid w:val="00275978"/>
    <w:rsid w:val="00286BEF"/>
    <w:rsid w:val="002A2C88"/>
    <w:rsid w:val="002B5A71"/>
    <w:rsid w:val="002C6272"/>
    <w:rsid w:val="002D007D"/>
    <w:rsid w:val="002D1BF8"/>
    <w:rsid w:val="002D245C"/>
    <w:rsid w:val="002E4C72"/>
    <w:rsid w:val="00307A3A"/>
    <w:rsid w:val="00315601"/>
    <w:rsid w:val="00323176"/>
    <w:rsid w:val="00323F47"/>
    <w:rsid w:val="00324B35"/>
    <w:rsid w:val="00387DA9"/>
    <w:rsid w:val="003B32A9"/>
    <w:rsid w:val="003C177A"/>
    <w:rsid w:val="003D0FAB"/>
    <w:rsid w:val="003E09CF"/>
    <w:rsid w:val="003E3744"/>
    <w:rsid w:val="00406F80"/>
    <w:rsid w:val="00411B0E"/>
    <w:rsid w:val="00423E5C"/>
    <w:rsid w:val="00431EFA"/>
    <w:rsid w:val="004360EC"/>
    <w:rsid w:val="00436D0D"/>
    <w:rsid w:val="00446A19"/>
    <w:rsid w:val="00457648"/>
    <w:rsid w:val="00457DAD"/>
    <w:rsid w:val="004667F2"/>
    <w:rsid w:val="00483A8A"/>
    <w:rsid w:val="00490774"/>
    <w:rsid w:val="00493925"/>
    <w:rsid w:val="0049415E"/>
    <w:rsid w:val="004A11B3"/>
    <w:rsid w:val="004A6542"/>
    <w:rsid w:val="004B001F"/>
    <w:rsid w:val="004C265F"/>
    <w:rsid w:val="004D1C7E"/>
    <w:rsid w:val="004E4F23"/>
    <w:rsid w:val="004E562D"/>
    <w:rsid w:val="00501DDE"/>
    <w:rsid w:val="00506431"/>
    <w:rsid w:val="00530C07"/>
    <w:rsid w:val="00531BD0"/>
    <w:rsid w:val="005671B3"/>
    <w:rsid w:val="00590B22"/>
    <w:rsid w:val="005A5D38"/>
    <w:rsid w:val="005B0885"/>
    <w:rsid w:val="005B09F2"/>
    <w:rsid w:val="005B64BF"/>
    <w:rsid w:val="005C6548"/>
    <w:rsid w:val="005C7DC4"/>
    <w:rsid w:val="005D46D7"/>
    <w:rsid w:val="00603117"/>
    <w:rsid w:val="0069043C"/>
    <w:rsid w:val="00696116"/>
    <w:rsid w:val="006A0733"/>
    <w:rsid w:val="006A7D43"/>
    <w:rsid w:val="006B20D3"/>
    <w:rsid w:val="006C64CD"/>
    <w:rsid w:val="006E40AE"/>
    <w:rsid w:val="006F647C"/>
    <w:rsid w:val="007006C5"/>
    <w:rsid w:val="00704586"/>
    <w:rsid w:val="00757AB7"/>
    <w:rsid w:val="00760F27"/>
    <w:rsid w:val="00782228"/>
    <w:rsid w:val="00783C57"/>
    <w:rsid w:val="00787493"/>
    <w:rsid w:val="00792CB4"/>
    <w:rsid w:val="007B4D5D"/>
    <w:rsid w:val="007D7F41"/>
    <w:rsid w:val="007E4494"/>
    <w:rsid w:val="007F3922"/>
    <w:rsid w:val="00804B02"/>
    <w:rsid w:val="008353A9"/>
    <w:rsid w:val="008416D8"/>
    <w:rsid w:val="008519C5"/>
    <w:rsid w:val="00853A25"/>
    <w:rsid w:val="00860979"/>
    <w:rsid w:val="00864926"/>
    <w:rsid w:val="00864F2D"/>
    <w:rsid w:val="00880A59"/>
    <w:rsid w:val="00883EC3"/>
    <w:rsid w:val="00885F89"/>
    <w:rsid w:val="008A30CE"/>
    <w:rsid w:val="008A6C0E"/>
    <w:rsid w:val="008B1D6B"/>
    <w:rsid w:val="008C31B7"/>
    <w:rsid w:val="008C7617"/>
    <w:rsid w:val="008D2ADF"/>
    <w:rsid w:val="008D39C3"/>
    <w:rsid w:val="008E0CC1"/>
    <w:rsid w:val="008F652D"/>
    <w:rsid w:val="00911529"/>
    <w:rsid w:val="009129B2"/>
    <w:rsid w:val="00932B21"/>
    <w:rsid w:val="0093593B"/>
    <w:rsid w:val="00971E55"/>
    <w:rsid w:val="00972302"/>
    <w:rsid w:val="00983612"/>
    <w:rsid w:val="009906EA"/>
    <w:rsid w:val="009929E6"/>
    <w:rsid w:val="0099779A"/>
    <w:rsid w:val="009D3F5E"/>
    <w:rsid w:val="009E2BDD"/>
    <w:rsid w:val="009F3F9F"/>
    <w:rsid w:val="00A0701C"/>
    <w:rsid w:val="00A07239"/>
    <w:rsid w:val="00A10286"/>
    <w:rsid w:val="00A12087"/>
    <w:rsid w:val="00A1335D"/>
    <w:rsid w:val="00A61950"/>
    <w:rsid w:val="00A777C2"/>
    <w:rsid w:val="00AB0942"/>
    <w:rsid w:val="00AB2240"/>
    <w:rsid w:val="00AB67C6"/>
    <w:rsid w:val="00AD3E32"/>
    <w:rsid w:val="00AE77BE"/>
    <w:rsid w:val="00AF47A6"/>
    <w:rsid w:val="00B048D4"/>
    <w:rsid w:val="00B2692B"/>
    <w:rsid w:val="00B27A58"/>
    <w:rsid w:val="00B30C53"/>
    <w:rsid w:val="00B50491"/>
    <w:rsid w:val="00B54668"/>
    <w:rsid w:val="00B5477C"/>
    <w:rsid w:val="00B8646C"/>
    <w:rsid w:val="00B9521A"/>
    <w:rsid w:val="00B95E44"/>
    <w:rsid w:val="00BA272D"/>
    <w:rsid w:val="00BA6985"/>
    <w:rsid w:val="00BC6F66"/>
    <w:rsid w:val="00BD3504"/>
    <w:rsid w:val="00BD5AC3"/>
    <w:rsid w:val="00BE7F3B"/>
    <w:rsid w:val="00C17BE7"/>
    <w:rsid w:val="00C25138"/>
    <w:rsid w:val="00C273E8"/>
    <w:rsid w:val="00C63234"/>
    <w:rsid w:val="00C63851"/>
    <w:rsid w:val="00C64A48"/>
    <w:rsid w:val="00C7760E"/>
    <w:rsid w:val="00CA6D81"/>
    <w:rsid w:val="00CC23C3"/>
    <w:rsid w:val="00CD17F1"/>
    <w:rsid w:val="00CE3C25"/>
    <w:rsid w:val="00CE60AF"/>
    <w:rsid w:val="00D07F7B"/>
    <w:rsid w:val="00D4378D"/>
    <w:rsid w:val="00D5380C"/>
    <w:rsid w:val="00D5492D"/>
    <w:rsid w:val="00D76D01"/>
    <w:rsid w:val="00D91B4D"/>
    <w:rsid w:val="00D92F39"/>
    <w:rsid w:val="00DA362D"/>
    <w:rsid w:val="00DB36EF"/>
    <w:rsid w:val="00DB42D4"/>
    <w:rsid w:val="00DB43CC"/>
    <w:rsid w:val="00DB43E0"/>
    <w:rsid w:val="00DD5C81"/>
    <w:rsid w:val="00E076A0"/>
    <w:rsid w:val="00E1222F"/>
    <w:rsid w:val="00E17FC5"/>
    <w:rsid w:val="00E359B6"/>
    <w:rsid w:val="00E36657"/>
    <w:rsid w:val="00E43029"/>
    <w:rsid w:val="00E47B95"/>
    <w:rsid w:val="00E5013A"/>
    <w:rsid w:val="00E60599"/>
    <w:rsid w:val="00E71682"/>
    <w:rsid w:val="00E71A0B"/>
    <w:rsid w:val="00E76D77"/>
    <w:rsid w:val="00E8188A"/>
    <w:rsid w:val="00E857F8"/>
    <w:rsid w:val="00EA1B95"/>
    <w:rsid w:val="00EA7E0C"/>
    <w:rsid w:val="00EB5F86"/>
    <w:rsid w:val="00EC53EE"/>
    <w:rsid w:val="00EF5F45"/>
    <w:rsid w:val="00F024C4"/>
    <w:rsid w:val="00F06AFA"/>
    <w:rsid w:val="00F124F1"/>
    <w:rsid w:val="00F237EB"/>
    <w:rsid w:val="00F47F99"/>
    <w:rsid w:val="00F56373"/>
    <w:rsid w:val="00F742D3"/>
    <w:rsid w:val="00FA0CFE"/>
    <w:rsid w:val="00FA65C0"/>
    <w:rsid w:val="00FD474F"/>
    <w:rsid w:val="00FE207D"/>
    <w:rsid w:val="00FE66C2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6DCE"/>
    <w:pPr>
      <w:keepNext/>
      <w:suppressAutoHyphens w:val="0"/>
      <w:spacing w:before="240" w:after="60" w:line="240" w:lineRule="auto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226DCE"/>
    <w:rPr>
      <w:rFonts w:ascii="Arial" w:eastAsia="Times New Roman" w:hAnsi="Arial" w:cs="Times New Roman"/>
      <w:b/>
      <w:sz w:val="36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B30C5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uppressAutoHyphens w:val="0"/>
      <w:spacing w:after="0" w:line="240" w:lineRule="auto"/>
      <w:jc w:val="left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B30C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912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4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4C7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1911F-635F-4963-B9DD-8691D916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</cp:lastModifiedBy>
  <cp:revision>11</cp:revision>
  <cp:lastPrinted>2015-12-23T11:47:00Z</cp:lastPrinted>
  <dcterms:created xsi:type="dcterms:W3CDTF">2016-04-06T08:55:00Z</dcterms:created>
  <dcterms:modified xsi:type="dcterms:W3CDTF">2016-04-14T21:44:00Z</dcterms:modified>
</cp:coreProperties>
</file>