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5717B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704BB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30919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530919" w:rsidRDefault="00530919" w:rsidP="005309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30919">
              <w:rPr>
                <w:rFonts w:cs="Arial"/>
                <w:kern w:val="32"/>
                <w:szCs w:val="32"/>
                <w:lang w:eastAsia="sr-Latn-CS"/>
              </w:rPr>
              <w:t xml:space="preserve">Design of </w:t>
            </w:r>
            <w:r>
              <w:rPr>
                <w:rFonts w:cs="Arial"/>
                <w:kern w:val="32"/>
                <w:szCs w:val="32"/>
                <w:lang w:eastAsia="sr-Latn-CS"/>
              </w:rPr>
              <w:t>P</w:t>
            </w:r>
            <w:r w:rsidRPr="00530919">
              <w:rPr>
                <w:rFonts w:cs="Arial"/>
                <w:kern w:val="32"/>
                <w:szCs w:val="32"/>
                <w:lang w:eastAsia="sr-Latn-CS"/>
              </w:rPr>
              <w:t xml:space="preserve">ower </w:t>
            </w:r>
            <w:r>
              <w:rPr>
                <w:rFonts w:cs="Arial"/>
                <w:kern w:val="32"/>
                <w:szCs w:val="32"/>
                <w:lang w:eastAsia="sr-Latn-CS"/>
              </w:rPr>
              <w:t>S</w:t>
            </w:r>
            <w:r w:rsidRPr="00530919">
              <w:rPr>
                <w:rFonts w:cs="Arial"/>
                <w:kern w:val="32"/>
                <w:szCs w:val="32"/>
                <w:lang w:eastAsia="sr-Latn-CS"/>
              </w:rPr>
              <w:t>ources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F373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15304283"/>
                  </w:sdtPr>
                  <w:sdtContent>
                    <w:r w:rsidR="005309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F3735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5304289"/>
                  </w:sdtPr>
                  <w:sdtContent>
                    <w:r w:rsidR="005309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F3735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15304290"/>
                  </w:sdtPr>
                  <w:sdtContent>
                    <w:r w:rsidR="0053091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309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5309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10E45">
              <w:rPr>
                <w:lang w:eastAsia="sr-Latn-CS"/>
              </w:rPr>
              <w:t>10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530919" w:rsidP="0053091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Jelena Stefanović-Marinović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F373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5304291"/>
                  </w:sdtPr>
                  <w:sdtContent>
                    <w:r w:rsidR="00B8538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F3735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5304292"/>
                  </w:sdtPr>
                  <w:sdtContent>
                    <w:r w:rsidR="00B8538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5304293"/>
                  </w:sdtPr>
                  <w:sdtContent>
                    <w:r w:rsidR="00B8538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F3735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85388" w:rsidRDefault="00530919" w:rsidP="00911529">
            <w:pPr>
              <w:spacing w:line="240" w:lineRule="auto"/>
              <w:contextualSpacing/>
              <w:jc w:val="left"/>
              <w:rPr>
                <w:rFonts w:asciiTheme="minorHAnsi" w:hAnsiTheme="minorHAnsi"/>
                <w:i/>
              </w:rPr>
            </w:pPr>
            <w:r w:rsidRPr="00B85388">
              <w:rPr>
                <w:rFonts w:asciiTheme="minorHAnsi" w:hAnsiTheme="minorHAnsi"/>
              </w:rPr>
              <w:t>Introducing functions, types and parameters of different power sources.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30919" w:rsidRPr="00B85388" w:rsidRDefault="00530919" w:rsidP="00530919">
            <w:pPr>
              <w:pStyle w:val="ListParagraph"/>
              <w:numPr>
                <w:ilvl w:val="0"/>
                <w:numId w:val="2"/>
              </w:numPr>
              <w:ind w:left="64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85388">
              <w:rPr>
                <w:rFonts w:asciiTheme="minorHAnsi" w:hAnsiTheme="minorHAnsi"/>
                <w:sz w:val="20"/>
                <w:szCs w:val="20"/>
                <w:lang w:val="en-GB"/>
              </w:rPr>
              <w:t>Defining of the power sources-functions, concepts and parameters.</w:t>
            </w:r>
          </w:p>
          <w:p w:rsidR="00530919" w:rsidRPr="00B85388" w:rsidRDefault="00530919" w:rsidP="00530919">
            <w:pPr>
              <w:pStyle w:val="ListParagraph"/>
              <w:numPr>
                <w:ilvl w:val="0"/>
                <w:numId w:val="2"/>
              </w:numPr>
              <w:ind w:left="64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8538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Electric motor power sources. </w:t>
            </w:r>
          </w:p>
          <w:p w:rsidR="00530919" w:rsidRPr="00B85388" w:rsidRDefault="00530919" w:rsidP="00530919">
            <w:pPr>
              <w:pStyle w:val="ListParagraph"/>
              <w:numPr>
                <w:ilvl w:val="0"/>
                <w:numId w:val="2"/>
              </w:numPr>
              <w:ind w:left="64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8538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Internal combustion engine power sources. </w:t>
            </w:r>
          </w:p>
          <w:p w:rsidR="00530919" w:rsidRPr="00B85388" w:rsidRDefault="00530919" w:rsidP="00530919">
            <w:pPr>
              <w:pStyle w:val="ListParagraph"/>
              <w:numPr>
                <w:ilvl w:val="0"/>
                <w:numId w:val="2"/>
              </w:numPr>
              <w:ind w:left="64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85388">
              <w:rPr>
                <w:rFonts w:asciiTheme="minorHAnsi" w:hAnsiTheme="minorHAnsi"/>
                <w:sz w:val="20"/>
                <w:szCs w:val="20"/>
                <w:lang w:val="en-GB"/>
              </w:rPr>
              <w:t>Hydrostatic power sources.</w:t>
            </w:r>
          </w:p>
          <w:p w:rsidR="00530919" w:rsidRPr="00B85388" w:rsidRDefault="00530919" w:rsidP="00530919">
            <w:pPr>
              <w:pStyle w:val="ListParagraph"/>
              <w:numPr>
                <w:ilvl w:val="0"/>
                <w:numId w:val="2"/>
              </w:numPr>
              <w:ind w:left="64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85388">
              <w:rPr>
                <w:rFonts w:asciiTheme="minorHAnsi" w:hAnsiTheme="minorHAnsi"/>
                <w:sz w:val="20"/>
                <w:szCs w:val="20"/>
                <w:lang w:val="en-GB"/>
              </w:rPr>
              <w:t>Hydrodynamic power sources.</w:t>
            </w:r>
          </w:p>
          <w:p w:rsidR="00530919" w:rsidRPr="00B85388" w:rsidRDefault="00530919" w:rsidP="005309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4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85388">
              <w:rPr>
                <w:rFonts w:asciiTheme="minorHAnsi" w:hAnsiTheme="minorHAnsi"/>
                <w:sz w:val="20"/>
                <w:szCs w:val="20"/>
                <w:lang w:val="en-GB"/>
              </w:rPr>
              <w:t>Alternative power sources.</w:t>
            </w:r>
          </w:p>
          <w:p w:rsidR="00530919" w:rsidRPr="00B85388" w:rsidRDefault="00530919" w:rsidP="005309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48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B85388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Hybrid power source. 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F373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5304294"/>
                  </w:sdtPr>
                  <w:sdtContent>
                    <w:r w:rsidR="00B8538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5304295"/>
                  </w:sdtPr>
                  <w:sdtContent>
                    <w:r w:rsidR="00B8538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3735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8538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541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68E" w:rsidRDefault="00A3668E" w:rsidP="00864926">
      <w:pPr>
        <w:spacing w:after="0" w:line="240" w:lineRule="auto"/>
      </w:pPr>
      <w:r>
        <w:separator/>
      </w:r>
    </w:p>
  </w:endnote>
  <w:endnote w:type="continuationSeparator" w:id="1">
    <w:p w:rsidR="00A3668E" w:rsidRDefault="00A3668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68E" w:rsidRDefault="00A3668E" w:rsidP="00864926">
      <w:pPr>
        <w:spacing w:after="0" w:line="240" w:lineRule="auto"/>
      </w:pPr>
      <w:r>
        <w:separator/>
      </w:r>
    </w:p>
  </w:footnote>
  <w:footnote w:type="continuationSeparator" w:id="1">
    <w:p w:rsidR="00A3668E" w:rsidRDefault="00A3668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40C36B6"/>
    <w:multiLevelType w:val="hybridMultilevel"/>
    <w:tmpl w:val="AF1A1790"/>
    <w:lvl w:ilvl="0" w:tplc="06F657E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54169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30919"/>
    <w:rsid w:val="005717B1"/>
    <w:rsid w:val="005A5D38"/>
    <w:rsid w:val="005B0885"/>
    <w:rsid w:val="005B64BF"/>
    <w:rsid w:val="005C6548"/>
    <w:rsid w:val="005D46D7"/>
    <w:rsid w:val="00603117"/>
    <w:rsid w:val="00661AA7"/>
    <w:rsid w:val="0069043C"/>
    <w:rsid w:val="006A372E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668E"/>
    <w:rsid w:val="00AE77BE"/>
    <w:rsid w:val="00AF47A6"/>
    <w:rsid w:val="00B50491"/>
    <w:rsid w:val="00B54668"/>
    <w:rsid w:val="00B8538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37355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30919"/>
    <w:pPr>
      <w:suppressAutoHyphens w:val="0"/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Laptop</cp:lastModifiedBy>
  <cp:revision>4</cp:revision>
  <cp:lastPrinted>2015-12-23T11:47:00Z</cp:lastPrinted>
  <dcterms:created xsi:type="dcterms:W3CDTF">2016-04-10T20:58:00Z</dcterms:created>
  <dcterms:modified xsi:type="dcterms:W3CDTF">2016-04-10T21:57:00Z</dcterms:modified>
</cp:coreProperties>
</file>