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31ED73C" w:rsidR="00CD17F1" w:rsidRPr="00B54668" w:rsidRDefault="0043563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Electrical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21ED002" w:rsidR="00864926" w:rsidRPr="00B54668" w:rsidRDefault="004356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0D64A0E" w:rsidR="00864926" w:rsidRPr="00B54668" w:rsidRDefault="004356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Telecommunications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24A3406" w:rsidR="00B50491" w:rsidRPr="00B54668" w:rsidRDefault="00B07383" w:rsidP="00BB7EE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Wireless Communications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51FDEA9" w:rsidR="006F647C" w:rsidRPr="00B54668" w:rsidRDefault="008D384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E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EE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5529418" w:rsidR="00CD17F1" w:rsidRPr="00B54668" w:rsidRDefault="008D384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3C81C6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6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28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B9CDAE2" w:rsidR="00864926" w:rsidRPr="00B54668" w:rsidRDefault="00BB7EE4" w:rsidP="001629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A5B8082" w:rsidR="00A1335D" w:rsidRPr="00B54668" w:rsidRDefault="00BB7EE4" w:rsidP="00E858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3BAB673" w:rsidR="00E857F8" w:rsidRPr="00BB7EE4" w:rsidRDefault="00BB7EE4" w:rsidP="00BB7EE4">
            <w:pPr>
              <w:spacing w:line="240" w:lineRule="auto"/>
              <w:contextualSpacing/>
              <w:jc w:val="left"/>
              <w:rPr>
                <w:rFonts w:cs="Arial"/>
                <w:lang w:val="sr-Latn-RS"/>
              </w:rPr>
            </w:pPr>
            <w:proofErr w:type="spellStart"/>
            <w:r>
              <w:rPr>
                <w:rFonts w:eastAsia="ArialMT" w:cs="Arial"/>
                <w:sz w:val="19"/>
                <w:szCs w:val="19"/>
                <w:lang w:val="en-US"/>
              </w:rPr>
              <w:t>Markovi</w:t>
            </w:r>
            <w:proofErr w:type="spellEnd"/>
            <w:r>
              <w:rPr>
                <w:rFonts w:eastAsia="ArialMT" w:cs="Arial"/>
                <w:sz w:val="19"/>
                <w:szCs w:val="19"/>
                <w:lang w:val="sr-Latn-RS"/>
              </w:rPr>
              <w:t>ć Vera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15CE4D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EDBC6E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EE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652D901" w14:textId="77777777" w:rsidR="00B07383" w:rsidRPr="00B07383" w:rsidRDefault="00B07383" w:rsidP="00B07383">
            <w:pPr>
              <w:suppressAutoHyphens w:val="0"/>
              <w:spacing w:after="0" w:line="240" w:lineRule="auto"/>
              <w:jc w:val="left"/>
              <w:rPr>
                <w:rFonts w:cs="Arial"/>
                <w:sz w:val="19"/>
                <w:szCs w:val="19"/>
                <w:lang w:val="sr-Latn-RS" w:eastAsia="sr-Latn-RS"/>
              </w:rPr>
            </w:pPr>
            <w:r w:rsidRPr="00B07383">
              <w:rPr>
                <w:rFonts w:cs="Arial"/>
                <w:sz w:val="19"/>
                <w:szCs w:val="19"/>
                <w:lang w:val="sr-Latn-RS" w:eastAsia="sr-Latn-RS"/>
              </w:rPr>
              <w:t xml:space="preserve">Deepening of knowledge related to the concept, architecture and functioning of modern wireless </w:t>
            </w:r>
          </w:p>
          <w:p w14:paraId="535BC278" w14:textId="77777777" w:rsidR="00B07383" w:rsidRPr="00B07383" w:rsidRDefault="00B07383" w:rsidP="00B07383">
            <w:pPr>
              <w:suppressAutoHyphens w:val="0"/>
              <w:spacing w:after="0" w:line="240" w:lineRule="auto"/>
              <w:jc w:val="left"/>
              <w:rPr>
                <w:rFonts w:cs="Arial"/>
                <w:sz w:val="19"/>
                <w:szCs w:val="19"/>
                <w:lang w:val="sr-Latn-RS" w:eastAsia="sr-Latn-RS"/>
              </w:rPr>
            </w:pPr>
            <w:r w:rsidRPr="00B07383">
              <w:rPr>
                <w:rFonts w:cs="Arial"/>
                <w:sz w:val="19"/>
                <w:szCs w:val="19"/>
                <w:lang w:val="sr-Latn-RS" w:eastAsia="sr-Latn-RS"/>
              </w:rPr>
              <w:t>communication systems and learning about methods for solving problems in selected areas.</w:t>
            </w:r>
          </w:p>
          <w:p w14:paraId="23A6C870" w14:textId="3B14C192" w:rsidR="00911529" w:rsidRPr="00B54668" w:rsidRDefault="00911529" w:rsidP="00BB7E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1FE9DDC" w14:textId="77777777" w:rsidR="00B07383" w:rsidRPr="00B07383" w:rsidRDefault="00B07383" w:rsidP="00B07383">
            <w:pPr>
              <w:suppressAutoHyphens w:val="0"/>
              <w:spacing w:after="0" w:line="240" w:lineRule="auto"/>
              <w:jc w:val="left"/>
              <w:rPr>
                <w:rFonts w:cs="Arial"/>
                <w:sz w:val="19"/>
                <w:szCs w:val="19"/>
                <w:lang w:val="sr-Latn-RS" w:eastAsia="sr-Latn-RS"/>
              </w:rPr>
            </w:pPr>
            <w:r w:rsidRPr="00B07383">
              <w:rPr>
                <w:rFonts w:cs="Arial"/>
                <w:sz w:val="19"/>
                <w:szCs w:val="19"/>
                <w:lang w:val="sr-Latn-RS" w:eastAsia="sr-Latn-RS"/>
              </w:rPr>
              <w:t xml:space="preserve">Overview of microwave wireless communication systems. Advanced wireless services. Propagation </w:t>
            </w:r>
          </w:p>
          <w:p w14:paraId="0FFAC82F" w14:textId="77777777" w:rsidR="00B07383" w:rsidRPr="00B07383" w:rsidRDefault="00B07383" w:rsidP="00B07383">
            <w:pPr>
              <w:suppressAutoHyphens w:val="0"/>
              <w:spacing w:after="0" w:line="240" w:lineRule="auto"/>
              <w:jc w:val="left"/>
              <w:rPr>
                <w:rFonts w:cs="Arial"/>
                <w:sz w:val="19"/>
                <w:szCs w:val="19"/>
                <w:lang w:val="sr-Latn-RS" w:eastAsia="sr-Latn-RS"/>
              </w:rPr>
            </w:pPr>
            <w:r w:rsidRPr="00B07383">
              <w:rPr>
                <w:rFonts w:cs="Arial"/>
                <w:sz w:val="19"/>
                <w:szCs w:val="19"/>
                <w:lang w:val="sr-Latn-RS" w:eastAsia="sr-Latn-RS"/>
              </w:rPr>
              <w:t xml:space="preserve">models in the RF and microwave frequency range. Selected topics in the field of fixed and mobile </w:t>
            </w:r>
          </w:p>
          <w:p w14:paraId="22DE5C96" w14:textId="77777777" w:rsidR="00B07383" w:rsidRPr="00B07383" w:rsidRDefault="00B07383" w:rsidP="00B07383">
            <w:pPr>
              <w:suppressAutoHyphens w:val="0"/>
              <w:spacing w:after="0" w:line="240" w:lineRule="auto"/>
              <w:jc w:val="left"/>
              <w:rPr>
                <w:rFonts w:cs="Arial"/>
                <w:sz w:val="19"/>
                <w:szCs w:val="19"/>
                <w:lang w:val="sr-Latn-RS" w:eastAsia="sr-Latn-RS"/>
              </w:rPr>
            </w:pPr>
            <w:r w:rsidRPr="00B07383">
              <w:rPr>
                <w:rFonts w:cs="Arial"/>
                <w:sz w:val="19"/>
                <w:szCs w:val="19"/>
                <w:lang w:val="sr-Latn-RS" w:eastAsia="sr-Latn-RS"/>
              </w:rPr>
              <w:t xml:space="preserve">communication systems. Wireless communication systems architecture and design of RF components </w:t>
            </w:r>
          </w:p>
          <w:p w14:paraId="4792B218" w14:textId="77777777" w:rsidR="00B07383" w:rsidRPr="00B07383" w:rsidRDefault="00B07383" w:rsidP="00B07383">
            <w:pPr>
              <w:suppressAutoHyphens w:val="0"/>
              <w:spacing w:after="0" w:line="240" w:lineRule="auto"/>
              <w:jc w:val="left"/>
              <w:rPr>
                <w:rFonts w:cs="Arial"/>
                <w:sz w:val="19"/>
                <w:szCs w:val="19"/>
                <w:lang w:val="sr-Latn-RS" w:eastAsia="sr-Latn-RS"/>
              </w:rPr>
            </w:pPr>
            <w:r w:rsidRPr="00B07383">
              <w:rPr>
                <w:rFonts w:cs="Arial"/>
                <w:sz w:val="19"/>
                <w:szCs w:val="19"/>
                <w:lang w:val="sr-Latn-RS" w:eastAsia="sr-Latn-RS"/>
              </w:rPr>
              <w:t xml:space="preserve">and subsystems for wireless communications. Methods for the characterization of non-ionizing </w:t>
            </w:r>
          </w:p>
          <w:p w14:paraId="61C7271F" w14:textId="77777777" w:rsidR="00B07383" w:rsidRPr="00B07383" w:rsidRDefault="00B07383" w:rsidP="00B07383">
            <w:pPr>
              <w:suppressAutoHyphens w:val="0"/>
              <w:spacing w:after="0" w:line="240" w:lineRule="auto"/>
              <w:jc w:val="left"/>
              <w:rPr>
                <w:rFonts w:cs="Arial"/>
                <w:sz w:val="19"/>
                <w:szCs w:val="19"/>
                <w:lang w:val="sr-Latn-RS" w:eastAsia="sr-Latn-RS"/>
              </w:rPr>
            </w:pPr>
            <w:r w:rsidRPr="00B07383">
              <w:rPr>
                <w:rFonts w:cs="Arial"/>
                <w:sz w:val="19"/>
                <w:szCs w:val="19"/>
                <w:lang w:val="sr-Latn-RS" w:eastAsia="sr-Latn-RS"/>
              </w:rPr>
              <w:t>radiation levels of wireless systems and the biological effects of radiation.</w:t>
            </w:r>
          </w:p>
          <w:p w14:paraId="12694A32" w14:textId="7B381806" w:rsidR="00B54668" w:rsidRPr="00B07383" w:rsidRDefault="00B54668" w:rsidP="00BB7E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sr-Latn-RS"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650A151" w:rsidR="001D3BF1" w:rsidRPr="004E562D" w:rsidRDefault="008D38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63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8D38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3A3BE190" w:rsidR="001F14FA" w:rsidRDefault="00C943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C754AA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6753703" w:rsidR="001F14FA" w:rsidRDefault="001F14FA" w:rsidP="00EC08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46C21F7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  <w:r w:rsidR="00BB7EE4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0B5BA8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F34ED02" w:rsidR="001F14FA" w:rsidRDefault="00BB7EE4" w:rsidP="00BB7EE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435637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F87F0B1" w:rsidR="001F14FA" w:rsidRDefault="00BB7E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4BC1BEB" w:rsidR="001F14FA" w:rsidRDefault="00BB7EE4" w:rsidP="00BB7EE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AA637D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A05B2" w14:textId="77777777" w:rsidR="008D3840" w:rsidRDefault="008D3840" w:rsidP="00864926">
      <w:pPr>
        <w:spacing w:after="0" w:line="240" w:lineRule="auto"/>
      </w:pPr>
      <w:r>
        <w:separator/>
      </w:r>
    </w:p>
  </w:endnote>
  <w:endnote w:type="continuationSeparator" w:id="0">
    <w:p w14:paraId="370D20E4" w14:textId="77777777" w:rsidR="008D3840" w:rsidRDefault="008D384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BF0F0" w14:textId="77777777" w:rsidR="008D3840" w:rsidRDefault="008D3840" w:rsidP="00864926">
      <w:pPr>
        <w:spacing w:after="0" w:line="240" w:lineRule="auto"/>
      </w:pPr>
      <w:r>
        <w:separator/>
      </w:r>
    </w:p>
  </w:footnote>
  <w:footnote w:type="continuationSeparator" w:id="0">
    <w:p w14:paraId="4B441D28" w14:textId="77777777" w:rsidR="008D3840" w:rsidRDefault="008D384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81D74"/>
    <w:rsid w:val="000F6001"/>
    <w:rsid w:val="001629A4"/>
    <w:rsid w:val="001B6996"/>
    <w:rsid w:val="001D3BF1"/>
    <w:rsid w:val="001D64D3"/>
    <w:rsid w:val="001F14FA"/>
    <w:rsid w:val="001F60E3"/>
    <w:rsid w:val="00205EF2"/>
    <w:rsid w:val="002319B6"/>
    <w:rsid w:val="0027750D"/>
    <w:rsid w:val="002A1FB8"/>
    <w:rsid w:val="00310278"/>
    <w:rsid w:val="00313664"/>
    <w:rsid w:val="00315601"/>
    <w:rsid w:val="00323176"/>
    <w:rsid w:val="0035164E"/>
    <w:rsid w:val="00394EE4"/>
    <w:rsid w:val="003B32A9"/>
    <w:rsid w:val="003C177A"/>
    <w:rsid w:val="00406F80"/>
    <w:rsid w:val="00431EFA"/>
    <w:rsid w:val="00435637"/>
    <w:rsid w:val="004870D7"/>
    <w:rsid w:val="00493925"/>
    <w:rsid w:val="004D1C7E"/>
    <w:rsid w:val="004D31DD"/>
    <w:rsid w:val="004E562D"/>
    <w:rsid w:val="0050496A"/>
    <w:rsid w:val="005A1461"/>
    <w:rsid w:val="005A5D38"/>
    <w:rsid w:val="005B0885"/>
    <w:rsid w:val="005B64BF"/>
    <w:rsid w:val="005D30B8"/>
    <w:rsid w:val="005D46D7"/>
    <w:rsid w:val="00603117"/>
    <w:rsid w:val="0069043C"/>
    <w:rsid w:val="006E40AE"/>
    <w:rsid w:val="006F647C"/>
    <w:rsid w:val="00783C57"/>
    <w:rsid w:val="00792CB4"/>
    <w:rsid w:val="007F14F5"/>
    <w:rsid w:val="00864926"/>
    <w:rsid w:val="008A30CE"/>
    <w:rsid w:val="008B1D6B"/>
    <w:rsid w:val="008C31B7"/>
    <w:rsid w:val="008D3840"/>
    <w:rsid w:val="00911529"/>
    <w:rsid w:val="00932B21"/>
    <w:rsid w:val="00964007"/>
    <w:rsid w:val="00972302"/>
    <w:rsid w:val="009906EA"/>
    <w:rsid w:val="009D3F5E"/>
    <w:rsid w:val="009F3F9F"/>
    <w:rsid w:val="00A10286"/>
    <w:rsid w:val="00A1335D"/>
    <w:rsid w:val="00AA193E"/>
    <w:rsid w:val="00AA637D"/>
    <w:rsid w:val="00AF47A6"/>
    <w:rsid w:val="00B07383"/>
    <w:rsid w:val="00B50491"/>
    <w:rsid w:val="00B54668"/>
    <w:rsid w:val="00B9521A"/>
    <w:rsid w:val="00BB7EE4"/>
    <w:rsid w:val="00BD3504"/>
    <w:rsid w:val="00C63234"/>
    <w:rsid w:val="00C94326"/>
    <w:rsid w:val="00CA4A88"/>
    <w:rsid w:val="00CA6D81"/>
    <w:rsid w:val="00CC23C3"/>
    <w:rsid w:val="00CD17F1"/>
    <w:rsid w:val="00D00D65"/>
    <w:rsid w:val="00D73D7C"/>
    <w:rsid w:val="00D92F39"/>
    <w:rsid w:val="00DB43CC"/>
    <w:rsid w:val="00DF1025"/>
    <w:rsid w:val="00E1222F"/>
    <w:rsid w:val="00E37E72"/>
    <w:rsid w:val="00E47B95"/>
    <w:rsid w:val="00E5013A"/>
    <w:rsid w:val="00E53638"/>
    <w:rsid w:val="00E60599"/>
    <w:rsid w:val="00E71A0B"/>
    <w:rsid w:val="00E8188A"/>
    <w:rsid w:val="00E857F8"/>
    <w:rsid w:val="00E8587B"/>
    <w:rsid w:val="00EA7E0C"/>
    <w:rsid w:val="00EC0826"/>
    <w:rsid w:val="00EC53EE"/>
    <w:rsid w:val="00F06AFA"/>
    <w:rsid w:val="00F237EB"/>
    <w:rsid w:val="00F56373"/>
    <w:rsid w:val="00F62286"/>
    <w:rsid w:val="00F742D3"/>
    <w:rsid w:val="00F748C1"/>
    <w:rsid w:val="00F8313A"/>
    <w:rsid w:val="00F87F29"/>
    <w:rsid w:val="00FA1A6D"/>
    <w:rsid w:val="00FB1E0F"/>
    <w:rsid w:val="00FD4CF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C1A6E-FB79-42ED-B87E-595E62FD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2016-04-28T08:35:00Z</dcterms:created>
  <dcterms:modified xsi:type="dcterms:W3CDTF">2016-04-28T08:35:00Z</dcterms:modified>
</cp:coreProperties>
</file>