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  <w:bookmarkStart w:id="0" w:name="_GoBack"/>
      <w:bookmarkEnd w:id="0"/>
    </w:p>
    <w:tbl>
      <w:tblPr>
        <w:tblStyle w:val="TableGrid"/>
        <w:tblW w:w="10440" w:type="dxa"/>
        <w:tblInd w:w="-432" w:type="dxa"/>
        <w:tblLook w:val="04A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FC29AB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Faculty of Electronic </w:t>
            </w:r>
            <w:proofErr w:type="spellStart"/>
            <w:r>
              <w:rPr>
                <w:rFonts w:ascii="Candara" w:hAnsi="Candara"/>
              </w:rPr>
              <w:t>Engineerinig</w:t>
            </w:r>
            <w:proofErr w:type="spellEnd"/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B54668" w:rsidRDefault="005655EF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eastAsiaTheme="minorHAnsi" w:cs="Arial"/>
                <w:sz w:val="19"/>
                <w:szCs w:val="19"/>
                <w:lang w:val="en-US"/>
              </w:rPr>
              <w:t>Electrical Engineering and Computing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AE5426" w:rsidRPr="00AE5426" w:rsidRDefault="005655EF" w:rsidP="00E857F8">
            <w:pPr>
              <w:spacing w:line="240" w:lineRule="auto"/>
              <w:contextualSpacing/>
              <w:jc w:val="left"/>
              <w:rPr>
                <w:rFonts w:eastAsiaTheme="minorHAnsi" w:cs="Arial"/>
                <w:sz w:val="19"/>
                <w:szCs w:val="19"/>
                <w:lang w:val="en-US"/>
              </w:rPr>
            </w:pPr>
            <w:r>
              <w:rPr>
                <w:rFonts w:eastAsiaTheme="minorHAnsi" w:cs="Arial"/>
                <w:sz w:val="19"/>
                <w:szCs w:val="19"/>
                <w:lang w:val="en-US"/>
              </w:rPr>
              <w:t>Electronics</w:t>
            </w: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B54668" w:rsidRDefault="003410F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eastAsiaTheme="minorHAnsi" w:cs="Arial"/>
                <w:sz w:val="19"/>
                <w:szCs w:val="19"/>
                <w:lang w:val="en-US"/>
              </w:rPr>
              <w:t>Data Acquisition and Processing Systems</w:t>
            </w:r>
          </w:p>
        </w:tc>
      </w:tr>
      <w:tr w:rsidR="006F647C" w:rsidRPr="00B54668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B54668" w:rsidRDefault="006C08A6" w:rsidP="003410F6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Content>
                <w:sdt>
                  <w:sdtPr>
                    <w:rPr>
                      <w:rFonts w:ascii="Candara" w:hAnsi="Candara"/>
                    </w:rPr>
                    <w:id w:val="1510844"/>
                  </w:sdtPr>
                  <w:sdtContent>
                    <w:sdt>
                      <w:sdtPr>
                        <w:rPr>
                          <w:rFonts w:ascii="Candara" w:hAnsi="Candara"/>
                        </w:rPr>
                        <w:id w:val="1510845"/>
                      </w:sdtPr>
                      <w:sdtContent>
                        <w:r w:rsidR="003410F6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</w:sdtContent>
                </w:sdt>
                <w:r w:rsidR="003C4251">
                  <w:rPr>
                    <w:rFonts w:ascii="MS Gothic" w:eastAsia="MS Gothic" w:hAnsi="MS Gothic"/>
                  </w:rPr>
                  <w:t xml:space="preserve"> 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Content>
                <w:sdt>
                  <w:sdtPr>
                    <w:rPr>
                      <w:rFonts w:ascii="Candara" w:hAnsi="Candara"/>
                    </w:rPr>
                    <w:id w:val="3836738"/>
                  </w:sdtPr>
                  <w:sdtContent>
                    <w:r w:rsidR="003C4251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Content>
                <w:r w:rsidR="003410F6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B54668" w:rsidRDefault="006C08A6" w:rsidP="00F5419E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Content>
                <w:sdt>
                  <w:sdtPr>
                    <w:rPr>
                      <w:rFonts w:ascii="Candara" w:hAnsi="Candara"/>
                    </w:rPr>
                    <w:id w:val="1510846"/>
                  </w:sdtPr>
                  <w:sdtContent>
                    <w:sdt>
                      <w:sdtPr>
                        <w:rPr>
                          <w:rFonts w:ascii="Candara" w:hAnsi="Candara"/>
                        </w:rPr>
                        <w:id w:val="1510847"/>
                      </w:sdtPr>
                      <w:sdtContent>
                        <w:r w:rsidR="003410F6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</w:sdtContent>
                </w:sdt>
                <w:r w:rsidR="003C4251">
                  <w:rPr>
                    <w:rFonts w:ascii="MS Gothic" w:eastAsia="MS Gothic" w:hAnsi="MS Gothic"/>
                  </w:rPr>
                  <w:t xml:space="preserve"> 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3C4251">
              <w:rPr>
                <w:rFonts w:ascii="Candara" w:hAnsi="Candara"/>
              </w:rPr>
              <w:t xml:space="preserve">          </w:t>
            </w:r>
            <w:sdt>
              <w:sdtPr>
                <w:rPr>
                  <w:rFonts w:ascii="Candara" w:hAnsi="Candara"/>
                </w:rPr>
                <w:id w:val="3836743"/>
              </w:sdtPr>
              <w:sdtContent>
                <w:r w:rsidR="003C4251">
                  <w:rPr>
                    <w:rFonts w:ascii="Candara" w:hAnsi="Candara"/>
                  </w:rPr>
                  <w:t xml:space="preserve"> </w:t>
                </w:r>
                <w:r w:rsidR="00F5419E">
                  <w:rPr>
                    <w:rFonts w:ascii="MS Gothic" w:eastAsia="MS Gothic" w:hAnsi="MS Gothic"/>
                  </w:rPr>
                  <w:t xml:space="preserve">X </w:t>
                </w:r>
              </w:sdtContent>
            </w:sdt>
            <w:sdt>
              <w:sdtPr>
                <w:rPr>
                  <w:rFonts w:ascii="Candara" w:hAnsi="Candara"/>
                </w:rPr>
                <w:id w:val="-1038746228"/>
              </w:sdtPr>
              <w:sdtContent/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6C08A6" w:rsidP="00F5419E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Content>
                <w:r w:rsidR="0069043C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69043C"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Content>
                <w:sdt>
                  <w:sdtPr>
                    <w:rPr>
                      <w:rFonts w:ascii="Candara" w:hAnsi="Candara" w:cs="Arial"/>
                      <w:lang w:val="en-US"/>
                    </w:rPr>
                    <w:id w:val="1510848"/>
                  </w:sdtPr>
                  <w:sdtContent>
                    <w:r w:rsidR="003410F6">
                      <w:rPr>
                        <w:rFonts w:ascii="MS Gothic" w:eastAsia="MS Gothic" w:hAnsi="MS Gothic" w:cs="Arial" w:hint="eastAsia"/>
                        <w:lang w:val="en-US"/>
                      </w:rPr>
                      <w:t>☐</w:t>
                    </w:r>
                  </w:sdtContent>
                </w:sdt>
                <w:r w:rsidR="00F5419E">
                  <w:rPr>
                    <w:rFonts w:ascii="MS Gothic" w:eastAsia="MS Gothic" w:hAnsi="MS Gothic" w:cs="Arial"/>
                    <w:lang w:val="en-US"/>
                  </w:rPr>
                  <w:t xml:space="preserve"> </w:t>
                </w:r>
              </w:sdtContent>
            </w:sdt>
            <w:r w:rsidR="0069043C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B54668" w:rsidRDefault="00F5419E" w:rsidP="003410F6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</w:t>
            </w:r>
            <w:r w:rsidR="003410F6">
              <w:rPr>
                <w:rFonts w:ascii="Candara" w:hAnsi="Candara"/>
              </w:rPr>
              <w:t>I</w:t>
            </w:r>
          </w:p>
        </w:tc>
      </w:tr>
      <w:tr w:rsidR="00A1335D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B54668" w:rsidRDefault="003410F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10</w:t>
            </w:r>
          </w:p>
        </w:tc>
      </w:tr>
      <w:tr w:rsidR="00E857F8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B54668" w:rsidRDefault="00F205C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proofErr w:type="spellStart"/>
            <w:r>
              <w:rPr>
                <w:rFonts w:ascii="ArialMT" w:eastAsiaTheme="minorHAnsi" w:hAnsi="ArialMT" w:cs="ArialMT"/>
                <w:sz w:val="19"/>
                <w:szCs w:val="19"/>
                <w:lang w:val="en-US"/>
              </w:rPr>
              <w:t>Petrović</w:t>
            </w:r>
            <w:proofErr w:type="spellEnd"/>
            <w:r>
              <w:rPr>
                <w:rFonts w:ascii="ArialMT" w:eastAsiaTheme="minorHAnsi" w:hAnsi="ArialMT" w:cs="ArialMT"/>
                <w:sz w:val="19"/>
                <w:szCs w:val="19"/>
                <w:lang w:val="en-US"/>
              </w:rPr>
              <w:t xml:space="preserve"> D. </w:t>
            </w:r>
            <w:proofErr w:type="spellStart"/>
            <w:r>
              <w:rPr>
                <w:rFonts w:ascii="ArialMT" w:eastAsiaTheme="minorHAnsi" w:hAnsi="ArialMT" w:cs="ArialMT"/>
                <w:sz w:val="19"/>
                <w:szCs w:val="19"/>
                <w:lang w:val="en-US"/>
              </w:rPr>
              <w:t>Branislav</w:t>
            </w:r>
            <w:proofErr w:type="spellEnd"/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Default="006C08A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185278396"/>
              </w:sdtPr>
              <w:sdtContent>
                <w:r w:rsidR="000E1E7A">
                  <w:rPr>
                    <w:rFonts w:ascii="MS Gothic" w:eastAsia="MS Gothic" w:hAnsi="MS Gothic"/>
                  </w:rPr>
                  <w:t xml:space="preserve">X </w:t>
                </w:r>
              </w:sdtContent>
            </w:sdt>
            <w:r w:rsidR="00603117">
              <w:rPr>
                <w:rFonts w:ascii="Candara" w:hAnsi="Candara"/>
              </w:rPr>
              <w:t xml:space="preserve">Lectures                  </w:t>
            </w:r>
            <w:sdt>
              <w:sdtPr>
                <w:rPr>
                  <w:rFonts w:ascii="Candara" w:hAnsi="Candara"/>
                </w:rPr>
                <w:id w:val="-544222395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Individual tutorials</w:t>
            </w:r>
          </w:p>
          <w:p w:rsidR="00603117" w:rsidRDefault="006C08A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770861310"/>
              </w:sdtPr>
              <w:sdtContent>
                <w:r w:rsidR="000E1E7A">
                  <w:rPr>
                    <w:rFonts w:ascii="MS Gothic" w:eastAsia="MS Gothic" w:hAnsi="MS Gothic"/>
                  </w:rPr>
                  <w:t xml:space="preserve">X </w:t>
                </w:r>
              </w:sdtContent>
            </w:sdt>
            <w:r w:rsidR="00603117">
              <w:rPr>
                <w:rFonts w:ascii="Candara" w:hAnsi="Candara"/>
              </w:rPr>
              <w:t xml:space="preserve">Laboratory work </w:t>
            </w:r>
            <w:r w:rsidR="000E1E7A"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1358537906"/>
              </w:sdtPr>
              <w:sdtContent>
                <w:r w:rsidR="000E1E7A">
                  <w:rPr>
                    <w:rFonts w:ascii="Candara" w:hAnsi="Candara"/>
                  </w:rPr>
                  <w:t xml:space="preserve"> </w:t>
                </w:r>
                <w:r w:rsidR="000E1E7A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603117">
              <w:rPr>
                <w:rFonts w:ascii="Candara" w:hAnsi="Candara"/>
              </w:rPr>
              <w:t xml:space="preserve"> Project work          </w:t>
            </w:r>
            <w:r w:rsidR="000E1E7A">
              <w:rPr>
                <w:rFonts w:ascii="Candara" w:hAnsi="Candara"/>
              </w:rPr>
              <w:t xml:space="preserve">  </w:t>
            </w:r>
            <w:r w:rsidR="00603117"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365140939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Seminar</w:t>
            </w:r>
          </w:p>
          <w:p w:rsidR="00603117" w:rsidRPr="00B54668" w:rsidRDefault="006C08A6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FA5095" w:rsidRDefault="003410F6" w:rsidP="00FA50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 w:cs="Arial"/>
                <w:sz w:val="19"/>
                <w:szCs w:val="19"/>
                <w:lang w:val="en-US"/>
              </w:rPr>
            </w:pPr>
            <w:r>
              <w:rPr>
                <w:rFonts w:eastAsiaTheme="minorHAnsi" w:cs="Arial"/>
                <w:sz w:val="19"/>
                <w:szCs w:val="19"/>
                <w:lang w:val="en-US"/>
              </w:rPr>
              <w:t>Mastery of knowledge and experience in the design and implementation of complex systems for</w:t>
            </w:r>
            <w:r w:rsidR="00FA5095">
              <w:rPr>
                <w:rFonts w:eastAsiaTheme="minorHAnsi" w:cs="Arial"/>
                <w:sz w:val="19"/>
                <w:szCs w:val="19"/>
                <w:lang w:val="en-US"/>
              </w:rPr>
              <w:t xml:space="preserve"> </w:t>
            </w:r>
            <w:r>
              <w:rPr>
                <w:rFonts w:eastAsiaTheme="minorHAnsi" w:cs="Arial"/>
                <w:sz w:val="19"/>
                <w:szCs w:val="19"/>
                <w:lang w:val="en-US"/>
              </w:rPr>
              <w:t>acquisition and processing data. Such systems should have the reliability, security, and have the</w:t>
            </w:r>
            <w:r w:rsidR="00FA5095">
              <w:rPr>
                <w:rFonts w:eastAsiaTheme="minorHAnsi" w:cs="Arial"/>
                <w:sz w:val="19"/>
                <w:szCs w:val="19"/>
                <w:lang w:val="en-US"/>
              </w:rPr>
              <w:t xml:space="preserve"> </w:t>
            </w:r>
            <w:r>
              <w:rPr>
                <w:rFonts w:eastAsiaTheme="minorHAnsi" w:cs="Arial"/>
                <w:sz w:val="19"/>
                <w:szCs w:val="19"/>
                <w:lang w:val="en-US"/>
              </w:rPr>
              <w:t>ability to connect to one of the communication network.</w:t>
            </w:r>
          </w:p>
          <w:p w:rsidR="003410F6" w:rsidRPr="00B54668" w:rsidRDefault="003410F6" w:rsidP="00FA50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ndara" w:hAnsi="Candara"/>
                <w:i/>
              </w:rPr>
            </w:pPr>
            <w:r>
              <w:rPr>
                <w:rFonts w:eastAsiaTheme="minorHAnsi" w:cs="Arial"/>
                <w:sz w:val="19"/>
                <w:szCs w:val="19"/>
                <w:lang w:val="en-US"/>
              </w:rPr>
              <w:t>Data acquisition system implemented in the industrial applications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3410F6" w:rsidRDefault="003410F6" w:rsidP="003410F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 w:cs="Arial"/>
                <w:sz w:val="19"/>
                <w:szCs w:val="19"/>
                <w:lang w:val="en-US"/>
              </w:rPr>
            </w:pPr>
            <w:r>
              <w:rPr>
                <w:rFonts w:eastAsiaTheme="minorHAnsi" w:cs="Arial"/>
                <w:sz w:val="19"/>
                <w:szCs w:val="19"/>
                <w:lang w:val="en-US"/>
              </w:rPr>
              <w:t>Basic definitions and configurations. Classification of signals, sensors and transducers. Signal</w:t>
            </w:r>
            <w:r w:rsidR="00FA5095">
              <w:rPr>
                <w:rFonts w:eastAsiaTheme="minorHAnsi" w:cs="Arial"/>
                <w:sz w:val="19"/>
                <w:szCs w:val="19"/>
                <w:lang w:val="en-US"/>
              </w:rPr>
              <w:t xml:space="preserve"> </w:t>
            </w:r>
            <w:r>
              <w:rPr>
                <w:rFonts w:eastAsiaTheme="minorHAnsi" w:cs="Arial"/>
                <w:sz w:val="19"/>
                <w:szCs w:val="19"/>
                <w:lang w:val="en-US"/>
              </w:rPr>
              <w:t>conditioning. Noise and interference methods to minimize the impact. PC in the acquisition, operating</w:t>
            </w:r>
            <w:r w:rsidR="00FA5095">
              <w:rPr>
                <w:rFonts w:eastAsiaTheme="minorHAnsi" w:cs="Arial"/>
                <w:sz w:val="19"/>
                <w:szCs w:val="19"/>
                <w:lang w:val="en-US"/>
              </w:rPr>
              <w:t xml:space="preserve"> </w:t>
            </w:r>
            <w:r>
              <w:rPr>
                <w:rFonts w:eastAsiaTheme="minorHAnsi" w:cs="Arial"/>
                <w:sz w:val="19"/>
                <w:szCs w:val="19"/>
                <w:lang w:val="en-US"/>
              </w:rPr>
              <w:t>systems. High speed data transfer (DMA, "pulled" method, interrupt method). Expansion Slots (PCI,</w:t>
            </w:r>
            <w:r w:rsidR="00FA5095">
              <w:rPr>
                <w:rFonts w:eastAsiaTheme="minorHAnsi" w:cs="Arial"/>
                <w:sz w:val="19"/>
                <w:szCs w:val="19"/>
                <w:lang w:val="en-US"/>
              </w:rPr>
              <w:t xml:space="preserve"> </w:t>
            </w:r>
            <w:r>
              <w:rPr>
                <w:rFonts w:eastAsiaTheme="minorHAnsi" w:cs="Arial"/>
                <w:sz w:val="19"/>
                <w:szCs w:val="19"/>
                <w:lang w:val="en-US"/>
              </w:rPr>
              <w:t>PCI Express, PXI bus). Acquisition boards, resolution, dynamic range, speed measurement. Digital</w:t>
            </w:r>
            <w:r w:rsidR="00FA5095">
              <w:rPr>
                <w:rFonts w:eastAsiaTheme="minorHAnsi" w:cs="Arial"/>
                <w:sz w:val="19"/>
                <w:szCs w:val="19"/>
                <w:lang w:val="en-US"/>
              </w:rPr>
              <w:t xml:space="preserve"> </w:t>
            </w:r>
            <w:r>
              <w:rPr>
                <w:rFonts w:eastAsiaTheme="minorHAnsi" w:cs="Arial"/>
                <w:sz w:val="19"/>
                <w:szCs w:val="19"/>
                <w:lang w:val="en-US"/>
              </w:rPr>
              <w:t>inputs and outputs. Counting board.</w:t>
            </w:r>
          </w:p>
          <w:p w:rsidR="003410F6" w:rsidRDefault="003410F6" w:rsidP="003410F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 w:cs="Arial"/>
                <w:sz w:val="19"/>
                <w:szCs w:val="19"/>
                <w:lang w:val="en-US"/>
              </w:rPr>
            </w:pPr>
            <w:r>
              <w:rPr>
                <w:rFonts w:eastAsiaTheme="minorHAnsi" w:cs="Arial"/>
                <w:sz w:val="19"/>
                <w:szCs w:val="19"/>
                <w:lang w:val="en-US"/>
              </w:rPr>
              <w:t>Serial communication (RS 232, RS 485, USB). Protocols. Loggers and controllers, methods of</w:t>
            </w:r>
            <w:r w:rsidR="00FA5095">
              <w:rPr>
                <w:rFonts w:eastAsiaTheme="minorHAnsi" w:cs="Arial"/>
                <w:sz w:val="19"/>
                <w:szCs w:val="19"/>
                <w:lang w:val="en-US"/>
              </w:rPr>
              <w:t xml:space="preserve"> </w:t>
            </w:r>
            <w:r>
              <w:rPr>
                <w:rFonts w:eastAsiaTheme="minorHAnsi" w:cs="Arial"/>
                <w:sz w:val="19"/>
                <w:szCs w:val="19"/>
                <w:lang w:val="en-US"/>
              </w:rPr>
              <w:t>operation, hardware, software, firmware.</w:t>
            </w:r>
            <w:r w:rsidR="00FA5095">
              <w:rPr>
                <w:rFonts w:eastAsiaTheme="minorHAnsi" w:cs="Arial"/>
                <w:sz w:val="19"/>
                <w:szCs w:val="19"/>
                <w:lang w:val="en-US"/>
              </w:rPr>
              <w:t xml:space="preserve"> </w:t>
            </w:r>
            <w:r>
              <w:rPr>
                <w:rFonts w:eastAsiaTheme="minorHAnsi" w:cs="Arial"/>
                <w:sz w:val="19"/>
                <w:szCs w:val="19"/>
                <w:lang w:val="en-US"/>
              </w:rPr>
              <w:t>IEEE 488 standard, features, configuration. Ethernet and LAN systems, field bus in the acquisition.</w:t>
            </w:r>
          </w:p>
          <w:p w:rsidR="00FA5095" w:rsidRDefault="003410F6" w:rsidP="00FA50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 w:cs="Arial"/>
                <w:sz w:val="19"/>
                <w:szCs w:val="19"/>
                <w:lang w:val="en-US"/>
              </w:rPr>
            </w:pPr>
            <w:r>
              <w:rPr>
                <w:rFonts w:eastAsiaTheme="minorHAnsi" w:cs="Arial"/>
                <w:sz w:val="19"/>
                <w:szCs w:val="19"/>
                <w:lang w:val="en-US"/>
              </w:rPr>
              <w:t xml:space="preserve">Physical layer, </w:t>
            </w:r>
            <w:proofErr w:type="spellStart"/>
            <w:r>
              <w:rPr>
                <w:rFonts w:eastAsiaTheme="minorHAnsi" w:cs="Arial"/>
                <w:sz w:val="19"/>
                <w:szCs w:val="19"/>
                <w:lang w:val="en-US"/>
              </w:rPr>
              <w:t>datalink</w:t>
            </w:r>
            <w:proofErr w:type="spellEnd"/>
            <w:r>
              <w:rPr>
                <w:rFonts w:eastAsiaTheme="minorHAnsi" w:cs="Arial"/>
                <w:sz w:val="19"/>
                <w:szCs w:val="19"/>
                <w:lang w:val="en-US"/>
              </w:rPr>
              <w:t xml:space="preserve"> layer, application layer.</w:t>
            </w:r>
            <w:r w:rsidR="00FA5095">
              <w:rPr>
                <w:rFonts w:eastAsiaTheme="minorHAnsi" w:cs="Arial"/>
                <w:sz w:val="19"/>
                <w:szCs w:val="19"/>
                <w:lang w:val="en-US"/>
              </w:rPr>
              <w:t xml:space="preserve"> </w:t>
            </w:r>
          </w:p>
          <w:p w:rsidR="00B54668" w:rsidRDefault="003410F6" w:rsidP="00FA50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 w:cs="Arial"/>
                <w:sz w:val="19"/>
                <w:szCs w:val="19"/>
                <w:lang w:val="en-US"/>
              </w:rPr>
            </w:pPr>
            <w:r>
              <w:rPr>
                <w:rFonts w:eastAsiaTheme="minorHAnsi" w:cs="Arial"/>
                <w:sz w:val="19"/>
                <w:szCs w:val="19"/>
                <w:lang w:val="en-US"/>
              </w:rPr>
              <w:t xml:space="preserve">USB - Structure, physical, </w:t>
            </w:r>
            <w:proofErr w:type="spellStart"/>
            <w:r>
              <w:rPr>
                <w:rFonts w:eastAsiaTheme="minorHAnsi" w:cs="Arial"/>
                <w:sz w:val="19"/>
                <w:szCs w:val="19"/>
                <w:lang w:val="en-US"/>
              </w:rPr>
              <w:t>datalink</w:t>
            </w:r>
            <w:proofErr w:type="spellEnd"/>
            <w:r>
              <w:rPr>
                <w:rFonts w:eastAsiaTheme="minorHAnsi" w:cs="Arial"/>
                <w:sz w:val="19"/>
                <w:szCs w:val="19"/>
                <w:lang w:val="en-US"/>
              </w:rPr>
              <w:t>, and application layers.</w:t>
            </w:r>
          </w:p>
          <w:p w:rsidR="00FA5095" w:rsidRPr="00B54668" w:rsidRDefault="00FA5095" w:rsidP="00FA50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D3BF1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LANGUAGE OF INSTRUCTION</w:t>
            </w:r>
          </w:p>
        </w:tc>
      </w:tr>
      <w:tr w:rsidR="001D3BF1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4E562D" w:rsidRDefault="006C08A6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Content>
                <w:r w:rsidR="000E1E7A">
                  <w:rPr>
                    <w:rFonts w:ascii="MS Gothic" w:eastAsia="MS Gothic" w:hAnsi="MS Gothic"/>
                  </w:rPr>
                  <w:t xml:space="preserve">X 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Content>
                <w:r w:rsidR="00F205C5">
                  <w:rPr>
                    <w:rFonts w:ascii="MS Gothic" w:eastAsia="MS Gothic" w:hAnsi="MS Gothic"/>
                  </w:rPr>
                  <w:t xml:space="preserve">X 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4E562D" w:rsidRDefault="006C08A6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3410F6" w:rsidP="000E1E7A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3410F6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7AF2" w:rsidRDefault="00B77AF2" w:rsidP="00864926">
      <w:pPr>
        <w:spacing w:after="0" w:line="240" w:lineRule="auto"/>
      </w:pPr>
      <w:r>
        <w:separator/>
      </w:r>
    </w:p>
  </w:endnote>
  <w:endnote w:type="continuationSeparator" w:id="1">
    <w:p w:rsidR="00B77AF2" w:rsidRDefault="00B77AF2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7AF2" w:rsidRDefault="00B77AF2" w:rsidP="00864926">
      <w:pPr>
        <w:spacing w:after="0" w:line="240" w:lineRule="auto"/>
      </w:pPr>
      <w:r>
        <w:separator/>
      </w:r>
    </w:p>
  </w:footnote>
  <w:footnote w:type="continuationSeparator" w:id="1">
    <w:p w:rsidR="00B77AF2" w:rsidRDefault="00B77AF2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1A0B"/>
    <w:rsid w:val="00033AAA"/>
    <w:rsid w:val="000E1E7A"/>
    <w:rsid w:val="000F6001"/>
    <w:rsid w:val="0018663C"/>
    <w:rsid w:val="001B2B0F"/>
    <w:rsid w:val="001D3BF1"/>
    <w:rsid w:val="001D64D3"/>
    <w:rsid w:val="001F14FA"/>
    <w:rsid w:val="001F60E3"/>
    <w:rsid w:val="002124E3"/>
    <w:rsid w:val="002319B6"/>
    <w:rsid w:val="00315601"/>
    <w:rsid w:val="00323176"/>
    <w:rsid w:val="003410F6"/>
    <w:rsid w:val="003B32A9"/>
    <w:rsid w:val="003C177A"/>
    <w:rsid w:val="003C4251"/>
    <w:rsid w:val="003F4D8D"/>
    <w:rsid w:val="00406F80"/>
    <w:rsid w:val="00431EFA"/>
    <w:rsid w:val="00493925"/>
    <w:rsid w:val="004C02F7"/>
    <w:rsid w:val="004D1C7E"/>
    <w:rsid w:val="004E562D"/>
    <w:rsid w:val="005655EF"/>
    <w:rsid w:val="005A5D38"/>
    <w:rsid w:val="005B0885"/>
    <w:rsid w:val="005B64BF"/>
    <w:rsid w:val="005D46D7"/>
    <w:rsid w:val="00603117"/>
    <w:rsid w:val="0069043C"/>
    <w:rsid w:val="006C08A6"/>
    <w:rsid w:val="006E40AE"/>
    <w:rsid w:val="006F647C"/>
    <w:rsid w:val="00704AF0"/>
    <w:rsid w:val="00783C57"/>
    <w:rsid w:val="00792CB4"/>
    <w:rsid w:val="00864926"/>
    <w:rsid w:val="008A30CE"/>
    <w:rsid w:val="008B1D6B"/>
    <w:rsid w:val="008C31B7"/>
    <w:rsid w:val="0090397E"/>
    <w:rsid w:val="00911529"/>
    <w:rsid w:val="00932B21"/>
    <w:rsid w:val="00947646"/>
    <w:rsid w:val="0095673A"/>
    <w:rsid w:val="00972302"/>
    <w:rsid w:val="009906EA"/>
    <w:rsid w:val="009D3F5E"/>
    <w:rsid w:val="009F3F9F"/>
    <w:rsid w:val="00A10286"/>
    <w:rsid w:val="00A1335D"/>
    <w:rsid w:val="00AE5426"/>
    <w:rsid w:val="00AF47A6"/>
    <w:rsid w:val="00B50491"/>
    <w:rsid w:val="00B54668"/>
    <w:rsid w:val="00B77AF2"/>
    <w:rsid w:val="00B9521A"/>
    <w:rsid w:val="00BC3F7C"/>
    <w:rsid w:val="00BD3504"/>
    <w:rsid w:val="00C63234"/>
    <w:rsid w:val="00CA6D81"/>
    <w:rsid w:val="00CB3AA3"/>
    <w:rsid w:val="00CC23C3"/>
    <w:rsid w:val="00CD17F1"/>
    <w:rsid w:val="00D92F39"/>
    <w:rsid w:val="00DB43CC"/>
    <w:rsid w:val="00DB76AC"/>
    <w:rsid w:val="00E1222F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205C5"/>
    <w:rsid w:val="00F237EB"/>
    <w:rsid w:val="00F5419E"/>
    <w:rsid w:val="00F56373"/>
    <w:rsid w:val="00F564E5"/>
    <w:rsid w:val="00F742D3"/>
    <w:rsid w:val="00FA5095"/>
    <w:rsid w:val="00FC29AB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02BDAB-239C-418D-9205-448506F23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Spasici</cp:lastModifiedBy>
  <cp:revision>2</cp:revision>
  <cp:lastPrinted>2015-12-23T11:47:00Z</cp:lastPrinted>
  <dcterms:created xsi:type="dcterms:W3CDTF">2016-05-10T12:56:00Z</dcterms:created>
  <dcterms:modified xsi:type="dcterms:W3CDTF">2016-05-10T12:56:00Z</dcterms:modified>
</cp:coreProperties>
</file>