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4700C4A3" w:rsidR="00CD17F1" w:rsidRPr="00E47B95" w:rsidRDefault="00CD17F1" w:rsidP="009B6F47">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3847D02" w:rsidR="00CD17F1" w:rsidRPr="00B54668" w:rsidRDefault="00E2671D" w:rsidP="009B6F47">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6C723A9" w:rsidR="00864926" w:rsidRPr="00B54668" w:rsidRDefault="00E2671D" w:rsidP="009C5974">
            <w:pPr>
              <w:spacing w:line="240" w:lineRule="auto"/>
              <w:contextualSpacing/>
              <w:jc w:val="left"/>
              <w:rPr>
                <w:rFonts w:ascii="Candara" w:hAnsi="Candara"/>
                <w:b/>
                <w:color w:val="548DD4" w:themeColor="text2" w:themeTint="99"/>
                <w:sz w:val="24"/>
                <w:szCs w:val="24"/>
              </w:rPr>
            </w:pPr>
            <w:r w:rsidRPr="00E2671D">
              <w:rPr>
                <w:rFonts w:ascii="Candara" w:hAnsi="Candara"/>
                <w:b/>
                <w:color w:val="548DD4" w:themeColor="text2" w:themeTint="99"/>
                <w:sz w:val="24"/>
                <w:szCs w:val="24"/>
              </w:rPr>
              <w:t>Electrical Engineering and Comput</w:t>
            </w:r>
            <w:r w:rsidR="009C5974">
              <w:rPr>
                <w:rFonts w:ascii="Candara" w:hAnsi="Candara"/>
                <w:b/>
                <w:color w:val="548DD4" w:themeColor="text2" w:themeTint="99"/>
                <w:sz w:val="24"/>
                <w:szCs w:val="24"/>
              </w:rPr>
              <w:t>ing</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386A805" w:rsidR="00864926" w:rsidRPr="00B54668" w:rsidRDefault="00E2671D" w:rsidP="00E857F8">
            <w:pPr>
              <w:spacing w:line="240" w:lineRule="auto"/>
              <w:contextualSpacing/>
              <w:jc w:val="left"/>
              <w:rPr>
                <w:rFonts w:ascii="Candara" w:hAnsi="Candara"/>
              </w:rPr>
            </w:pPr>
            <w:r w:rsidRPr="00E2671D">
              <w:rPr>
                <w:rFonts w:ascii="Candara" w:hAnsi="Candara"/>
              </w:rPr>
              <w:t>Electronics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003E5B9" w:rsidR="00B50491" w:rsidRPr="00B54668" w:rsidRDefault="000C0B3D" w:rsidP="00E857F8">
            <w:pPr>
              <w:spacing w:line="240" w:lineRule="auto"/>
              <w:contextualSpacing/>
              <w:jc w:val="left"/>
              <w:rPr>
                <w:rFonts w:ascii="Candara" w:hAnsi="Candara"/>
              </w:rPr>
            </w:pPr>
            <w:r w:rsidRPr="000C0B3D">
              <w:rPr>
                <w:rFonts w:ascii="Candara" w:hAnsi="Candara"/>
              </w:rPr>
              <w:t>RF integrated circuits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EEC4EF0" w:rsidR="006F647C" w:rsidRPr="00B54668" w:rsidRDefault="005C7EC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9115D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0C0B3D">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D44EBF5" w:rsidR="00CD17F1" w:rsidRPr="00B54668" w:rsidRDefault="005C7EC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9115D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C0B3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311295D" w:rsidR="00864926" w:rsidRPr="00B54668" w:rsidRDefault="005C7ECD"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0C0B3D">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46CBAD6" w:rsidR="00864926" w:rsidRPr="00B54668" w:rsidRDefault="000C0B3D"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A488CDF" w:rsidR="00A1335D" w:rsidRPr="00B54668" w:rsidRDefault="000C0B3D"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178703E" w:rsidR="00E857F8" w:rsidRPr="00E2671D" w:rsidRDefault="00E2671D" w:rsidP="00E857F8">
            <w:pPr>
              <w:spacing w:line="240" w:lineRule="auto"/>
              <w:contextualSpacing/>
              <w:jc w:val="left"/>
              <w:rPr>
                <w:rFonts w:ascii="Candara" w:hAnsi="Candara"/>
                <w:lang w:val="sr-Latn-RS"/>
              </w:rPr>
            </w:pPr>
            <w:r>
              <w:rPr>
                <w:rFonts w:ascii="Candara" w:hAnsi="Candara"/>
              </w:rPr>
              <w:t xml:space="preserve">Goran </w:t>
            </w:r>
            <w:proofErr w:type="spellStart"/>
            <w:r>
              <w:rPr>
                <w:rFonts w:ascii="Candara" w:hAnsi="Candara"/>
              </w:rPr>
              <w:t>Jovanovi</w:t>
            </w:r>
            <w:proofErr w:type="spellEnd"/>
            <w:r>
              <w:rPr>
                <w:rFonts w:ascii="Candara" w:hAnsi="Candara"/>
                <w:lang w:val="sr-Latn-RS"/>
              </w:rPr>
              <w:t>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8C0696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C0B3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A48BE4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0C0B3D">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C0B3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CBBAE47" w:rsidR="00911529" w:rsidRPr="00314BB3" w:rsidRDefault="00074014" w:rsidP="00911529">
            <w:pPr>
              <w:spacing w:line="240" w:lineRule="auto"/>
              <w:contextualSpacing/>
              <w:jc w:val="left"/>
              <w:rPr>
                <w:rFonts w:ascii="Candara" w:hAnsi="Candara"/>
              </w:rPr>
            </w:pPr>
            <w:r w:rsidRPr="00074014">
              <w:rPr>
                <w:rFonts w:ascii="Candara" w:hAnsi="Candara"/>
              </w:rPr>
              <w:t>Introduction to technology of RF integrated circuits’ production, design flow and verification. Description of the process for measuring and testing the fabricated integrated circuits. Introducing to RF designers job in a standard working environment. Usage of specialized software tools for RF circuit design.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695B64F" w:rsidR="00B54668" w:rsidRPr="00B54668" w:rsidRDefault="00074014" w:rsidP="00E857F8">
            <w:pPr>
              <w:tabs>
                <w:tab w:val="left" w:pos="360"/>
              </w:tabs>
              <w:spacing w:after="0" w:line="240" w:lineRule="auto"/>
              <w:jc w:val="left"/>
              <w:rPr>
                <w:rFonts w:ascii="Candara" w:hAnsi="Candara"/>
                <w:b/>
              </w:rPr>
            </w:pPr>
            <w:proofErr w:type="spellStart"/>
            <w:r w:rsidRPr="00074014">
              <w:rPr>
                <w:rFonts w:ascii="Candara" w:hAnsi="Candara"/>
                <w:b/>
              </w:rPr>
              <w:t>BiCMOS</w:t>
            </w:r>
            <w:proofErr w:type="spellEnd"/>
            <w:r w:rsidRPr="00074014">
              <w:rPr>
                <w:rFonts w:ascii="Candara" w:hAnsi="Candara"/>
                <w:b/>
              </w:rPr>
              <w:t xml:space="preserve"> technology for RF and </w:t>
            </w:r>
            <w:proofErr w:type="spellStart"/>
            <w:r w:rsidRPr="00074014">
              <w:rPr>
                <w:rFonts w:ascii="Candara" w:hAnsi="Candara"/>
                <w:b/>
              </w:rPr>
              <w:t>analog</w:t>
            </w:r>
            <w:proofErr w:type="spellEnd"/>
            <w:r w:rsidRPr="00074014">
              <w:rPr>
                <w:rFonts w:ascii="Candara" w:hAnsi="Candara"/>
                <w:b/>
              </w:rPr>
              <w:t xml:space="preserve"> circuits. Design kit, installation, design rules, the most important parameters. Library elements, schematic symbols, simulation models, the layout. Library cells. Creation of new cell. Layout drawing. Pad in RF integrated circuits, bonding, chip packaging. Wires on a chip as matching networks elements and </w:t>
            </w:r>
            <w:proofErr w:type="spellStart"/>
            <w:r w:rsidRPr="00074014">
              <w:rPr>
                <w:rFonts w:ascii="Candara" w:hAnsi="Candara"/>
                <w:b/>
              </w:rPr>
              <w:t>microstrip</w:t>
            </w:r>
            <w:proofErr w:type="spellEnd"/>
            <w:r w:rsidRPr="00074014">
              <w:rPr>
                <w:rFonts w:ascii="Candara" w:hAnsi="Candara"/>
                <w:b/>
              </w:rPr>
              <w:t xml:space="preserve"> filters. Electromagnetic simulation of the layout. Equivalent reflection layout parameters. Layout vs. schematic verification (LVS). Design rules check (DRC). Design simulation. GDSII format. Fabrication.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6C1ACB3" w:rsidR="001D3BF1" w:rsidRPr="004E562D" w:rsidRDefault="005C7EC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C0B3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E72CD0C" w:rsidR="00E1222F" w:rsidRPr="004E562D" w:rsidRDefault="005C7EC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C0B3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87FBB5B" w:rsidR="001F14FA" w:rsidRDefault="00074014"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74376EA" w:rsidR="001F14FA" w:rsidRDefault="0007401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5895F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7F06A" w14:textId="77777777" w:rsidR="005C7ECD" w:rsidRDefault="005C7ECD" w:rsidP="00864926">
      <w:pPr>
        <w:spacing w:after="0" w:line="240" w:lineRule="auto"/>
      </w:pPr>
      <w:r>
        <w:separator/>
      </w:r>
    </w:p>
  </w:endnote>
  <w:endnote w:type="continuationSeparator" w:id="0">
    <w:p w14:paraId="75F10443" w14:textId="77777777" w:rsidR="005C7ECD" w:rsidRDefault="005C7EC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C25E0" w14:textId="77777777" w:rsidR="005C7ECD" w:rsidRDefault="005C7ECD" w:rsidP="00864926">
      <w:pPr>
        <w:spacing w:after="0" w:line="240" w:lineRule="auto"/>
      </w:pPr>
      <w:r>
        <w:separator/>
      </w:r>
    </w:p>
  </w:footnote>
  <w:footnote w:type="continuationSeparator" w:id="0">
    <w:p w14:paraId="0F51DA6F" w14:textId="77777777" w:rsidR="005C7ECD" w:rsidRDefault="005C7EC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74014"/>
    <w:rsid w:val="000C0B3D"/>
    <w:rsid w:val="000F5C7B"/>
    <w:rsid w:val="000F6001"/>
    <w:rsid w:val="001D3BF1"/>
    <w:rsid w:val="001D64D3"/>
    <w:rsid w:val="001F14FA"/>
    <w:rsid w:val="001F60E3"/>
    <w:rsid w:val="002319B6"/>
    <w:rsid w:val="00314BB3"/>
    <w:rsid w:val="00315601"/>
    <w:rsid w:val="00323176"/>
    <w:rsid w:val="003928F4"/>
    <w:rsid w:val="003B32A9"/>
    <w:rsid w:val="003C177A"/>
    <w:rsid w:val="00406F80"/>
    <w:rsid w:val="00431EFA"/>
    <w:rsid w:val="00463E1F"/>
    <w:rsid w:val="00493925"/>
    <w:rsid w:val="004B576F"/>
    <w:rsid w:val="004D1C7E"/>
    <w:rsid w:val="004E562D"/>
    <w:rsid w:val="005A5D38"/>
    <w:rsid w:val="005B0885"/>
    <w:rsid w:val="005B64BF"/>
    <w:rsid w:val="005C7ECD"/>
    <w:rsid w:val="005D46D7"/>
    <w:rsid w:val="00603117"/>
    <w:rsid w:val="0069043C"/>
    <w:rsid w:val="006E40AE"/>
    <w:rsid w:val="006F647C"/>
    <w:rsid w:val="00783C57"/>
    <w:rsid w:val="00792CB4"/>
    <w:rsid w:val="00864926"/>
    <w:rsid w:val="008A30CE"/>
    <w:rsid w:val="008B1D6B"/>
    <w:rsid w:val="008C31B7"/>
    <w:rsid w:val="00911529"/>
    <w:rsid w:val="009115DD"/>
    <w:rsid w:val="00932B21"/>
    <w:rsid w:val="00972302"/>
    <w:rsid w:val="009906EA"/>
    <w:rsid w:val="009B6F47"/>
    <w:rsid w:val="009C5974"/>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2671D"/>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19D42-8D17-4A7E-9BA9-050AAA90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2016-04-21T10:12:00Z</dcterms:created>
  <dcterms:modified xsi:type="dcterms:W3CDTF">2016-04-21T10:12:00Z</dcterms:modified>
</cp:coreProperties>
</file>