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937D8" w:rsidRDefault="003937D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3937D8">
              <w:rPr>
                <w:rFonts w:ascii="Candara" w:hAnsi="Candara"/>
                <w:sz w:val="28"/>
                <w:szCs w:val="28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85835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585835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85835" w:rsidRDefault="003937D8" w:rsidP="003937D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Control S</w:t>
            </w:r>
            <w:bookmarkStart w:id="0" w:name="_GoBack"/>
            <w:bookmarkEnd w:id="0"/>
            <w:r>
              <w:rPr>
                <w:rFonts w:ascii="Candara" w:hAnsi="Candara"/>
              </w:rPr>
              <w:t>ystems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85835" w:rsidRDefault="006440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585835">
              <w:rPr>
                <w:rFonts w:ascii="Candara" w:hAnsi="Candara"/>
              </w:rPr>
              <w:t>Modeling</w:t>
            </w:r>
            <w:proofErr w:type="spellEnd"/>
            <w:r w:rsidRPr="00585835">
              <w:rPr>
                <w:rFonts w:ascii="Candara" w:hAnsi="Candara"/>
              </w:rPr>
              <w:t xml:space="preserve"> of Dynamical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50C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5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4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50C84" w:rsidP="004D59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7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129158838"/>
                          </w:sdtPr>
                          <w:sdtEndPr/>
                          <w:sdtContent>
                            <w:r w:rsidR="00DA4A9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6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50C8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37"/>
                  </w:sdtPr>
                  <w:sdtEndPr/>
                  <w:sdtContent>
                    <w:r w:rsidR="006E7BE0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>
                <w:rPr>
                  <w:rFonts w:cs="Times New Roman"/>
                  <w:lang w:val="en-GB"/>
                </w:rPr>
              </w:sdtEndPr>
              <w:sdtContent>
                <w:sdt>
                  <w:sdtPr>
                    <w:rPr>
                      <w:rFonts w:ascii="Candara" w:hAnsi="Candara"/>
                    </w:rPr>
                    <w:id w:val="1134391047"/>
                  </w:sdtPr>
                  <w:sdtEndPr/>
                  <w:sdtContent>
                    <w:r w:rsidR="006440F1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440F1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A4A94"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A4A94"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85835" w:rsidRDefault="006518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585835">
              <w:rPr>
                <w:rFonts w:ascii="Candara" w:hAnsi="Candara"/>
              </w:rPr>
              <w:t>Antić</w:t>
            </w:r>
            <w:proofErr w:type="spellEnd"/>
            <w:r w:rsidRPr="00585835">
              <w:rPr>
                <w:rFonts w:ascii="Candara" w:hAnsi="Candara"/>
              </w:rPr>
              <w:t xml:space="preserve"> S. </w:t>
            </w:r>
            <w:proofErr w:type="spellStart"/>
            <w:r w:rsidRPr="00585835">
              <w:rPr>
                <w:rFonts w:ascii="Candara" w:hAnsi="Candara"/>
              </w:rPr>
              <w:t>Dragan</w:t>
            </w:r>
            <w:proofErr w:type="spellEnd"/>
            <w:r w:rsidRPr="00585835">
              <w:rPr>
                <w:rFonts w:ascii="Candara" w:hAnsi="Candara"/>
              </w:rPr>
              <w:t xml:space="preserve">, </w:t>
            </w:r>
            <w:proofErr w:type="spellStart"/>
            <w:r w:rsidRPr="00585835">
              <w:rPr>
                <w:rStyle w:val="highlight"/>
                <w:rFonts w:ascii="Candara" w:hAnsi="Candara"/>
              </w:rPr>
              <w:t>Milojkovi</w:t>
            </w:r>
            <w:r w:rsidRPr="00585835">
              <w:rPr>
                <w:rFonts w:ascii="Candara" w:hAnsi="Candara"/>
              </w:rPr>
              <w:t>ć</w:t>
            </w:r>
            <w:proofErr w:type="spellEnd"/>
            <w:r w:rsidRPr="00585835">
              <w:rPr>
                <w:rFonts w:ascii="Candara" w:hAnsi="Candara"/>
              </w:rPr>
              <w:t xml:space="preserve"> T. Marko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7"/>
                  </w:sdtPr>
                  <w:sdtEndPr/>
                  <w:sdtContent>
                    <w:r w:rsidR="008C5EA3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9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4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40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41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440F1" w:rsidRDefault="006440F1" w:rsidP="00EC0A90">
            <w:pPr>
              <w:spacing w:after="0" w:line="240" w:lineRule="auto"/>
              <w:rPr>
                <w:rFonts w:ascii="Candara" w:hAnsi="Candara" w:cs="Arial"/>
                <w:lang w:eastAsia="en-GB"/>
              </w:rPr>
            </w:pPr>
            <w:r w:rsidRPr="006440F1">
              <w:rPr>
                <w:rFonts w:ascii="Candara" w:hAnsi="Candara" w:cs="Arial"/>
                <w:lang w:eastAsia="en-GB"/>
              </w:rPr>
              <w:t xml:space="preserve">Gaining knowledge of mathematical models of dynamical systems, modern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 xml:space="preserve"> techniques and methods for design of these models.</w:t>
            </w:r>
            <w:r w:rsidRPr="006440F1">
              <w:rPr>
                <w:rFonts w:ascii="Candara" w:hAnsi="Candara" w:cs="Arial"/>
              </w:rPr>
              <w:t xml:space="preserve"> </w:t>
            </w:r>
            <w:r w:rsidRPr="006440F1">
              <w:rPr>
                <w:rFonts w:ascii="Candara" w:hAnsi="Candara" w:cs="Arial"/>
                <w:lang w:eastAsia="en-GB"/>
              </w:rPr>
              <w:t xml:space="preserve">Knowledge about practical ways for obtaining models of mechanical, electrical, electromechanical, hydraulic, thermal, chemical and technological processes using qualitative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>, artificial neural networks and genetic algorithms.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A4A94" w:rsidRDefault="006440F1" w:rsidP="0058583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eastAsia="en-GB"/>
              </w:rPr>
            </w:pPr>
            <w:r w:rsidRPr="006440F1">
              <w:rPr>
                <w:rFonts w:ascii="Candara" w:hAnsi="Candara" w:cs="Arial"/>
                <w:lang w:eastAsia="en-GB"/>
              </w:rPr>
              <w:t xml:space="preserve">Models </w:t>
            </w:r>
            <w:r w:rsidR="00585835">
              <w:rPr>
                <w:rFonts w:ascii="Candara" w:hAnsi="Candara" w:cs="Arial"/>
                <w:lang w:eastAsia="en-GB"/>
              </w:rPr>
              <w:t>of</w:t>
            </w:r>
            <w:r w:rsidRPr="006440F1">
              <w:rPr>
                <w:rFonts w:ascii="Candara" w:hAnsi="Candara" w:cs="Arial"/>
                <w:lang w:eastAsia="en-GB"/>
              </w:rPr>
              <w:t xml:space="preserve"> dynamic systems. Theory of similarity. Methods of mathematical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 xml:space="preserve">. Object-oriented system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 xml:space="preserve">. Graphical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 xml:space="preserve"> techniques. Obtaining mathematical models of mechanical, hydraulic, thermal, chemical and industrial processes.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 xml:space="preserve"> industrial systems.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 xml:space="preserve"> ecological systems. Qualitative </w:t>
            </w:r>
            <w:proofErr w:type="spellStart"/>
            <w:r w:rsidRPr="006440F1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Pr="006440F1">
              <w:rPr>
                <w:rFonts w:ascii="Candara" w:hAnsi="Candara" w:cs="Arial"/>
                <w:lang w:eastAsia="en-GB"/>
              </w:rPr>
              <w:t>. Artificial neural networks. Validation and verification techniques.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50C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9"/>
                  </w:sdtPr>
                  <w:sdtEndPr/>
                  <w:sdtContent>
                    <w:r w:rsidR="005A53D4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5A53D4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996AED" w:rsidRDefault="00150C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66A6B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66A6B" w:rsidRDefault="00766A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84" w:rsidRDefault="00150C84" w:rsidP="00864926">
      <w:pPr>
        <w:spacing w:after="0" w:line="240" w:lineRule="auto"/>
      </w:pPr>
      <w:r>
        <w:separator/>
      </w:r>
    </w:p>
  </w:endnote>
  <w:endnote w:type="continuationSeparator" w:id="0">
    <w:p w:rsidR="00150C84" w:rsidRDefault="00150C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84" w:rsidRDefault="00150C84" w:rsidP="00864926">
      <w:pPr>
        <w:spacing w:after="0" w:line="240" w:lineRule="auto"/>
      </w:pPr>
      <w:r>
        <w:separator/>
      </w:r>
    </w:p>
  </w:footnote>
  <w:footnote w:type="continuationSeparator" w:id="0">
    <w:p w:rsidR="00150C84" w:rsidRDefault="00150C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0F722E"/>
    <w:rsid w:val="00150C84"/>
    <w:rsid w:val="00171D51"/>
    <w:rsid w:val="001D3BF1"/>
    <w:rsid w:val="001D64D3"/>
    <w:rsid w:val="001F14FA"/>
    <w:rsid w:val="001F60E3"/>
    <w:rsid w:val="002257ED"/>
    <w:rsid w:val="002319B6"/>
    <w:rsid w:val="00315601"/>
    <w:rsid w:val="00323176"/>
    <w:rsid w:val="003937D8"/>
    <w:rsid w:val="003B32A9"/>
    <w:rsid w:val="003C177A"/>
    <w:rsid w:val="00406F80"/>
    <w:rsid w:val="00431EFA"/>
    <w:rsid w:val="00470322"/>
    <w:rsid w:val="0047388E"/>
    <w:rsid w:val="00493925"/>
    <w:rsid w:val="004978DD"/>
    <w:rsid w:val="004D1C7E"/>
    <w:rsid w:val="004D590C"/>
    <w:rsid w:val="004E562D"/>
    <w:rsid w:val="004F4294"/>
    <w:rsid w:val="00585835"/>
    <w:rsid w:val="00591599"/>
    <w:rsid w:val="005A53D4"/>
    <w:rsid w:val="005A5D38"/>
    <w:rsid w:val="005B0885"/>
    <w:rsid w:val="005B64BF"/>
    <w:rsid w:val="005D46D7"/>
    <w:rsid w:val="00603117"/>
    <w:rsid w:val="006440F1"/>
    <w:rsid w:val="006518B8"/>
    <w:rsid w:val="0069043C"/>
    <w:rsid w:val="006E40AE"/>
    <w:rsid w:val="006E7BE0"/>
    <w:rsid w:val="006F647C"/>
    <w:rsid w:val="007504FD"/>
    <w:rsid w:val="00766A6B"/>
    <w:rsid w:val="00783C57"/>
    <w:rsid w:val="00792CB4"/>
    <w:rsid w:val="007A1E88"/>
    <w:rsid w:val="00844B24"/>
    <w:rsid w:val="00864926"/>
    <w:rsid w:val="00891162"/>
    <w:rsid w:val="008A30CE"/>
    <w:rsid w:val="008B1D6B"/>
    <w:rsid w:val="008C31B7"/>
    <w:rsid w:val="008C5EA3"/>
    <w:rsid w:val="00911529"/>
    <w:rsid w:val="00932B21"/>
    <w:rsid w:val="00957B9D"/>
    <w:rsid w:val="00972302"/>
    <w:rsid w:val="009906EA"/>
    <w:rsid w:val="00996AED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F6907"/>
    <w:rsid w:val="00C63234"/>
    <w:rsid w:val="00CA6D81"/>
    <w:rsid w:val="00CC23C3"/>
    <w:rsid w:val="00CD17F1"/>
    <w:rsid w:val="00D6686D"/>
    <w:rsid w:val="00D92F39"/>
    <w:rsid w:val="00DA4A9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0A90"/>
    <w:rsid w:val="00EC53EE"/>
    <w:rsid w:val="00EC67DA"/>
    <w:rsid w:val="00F06AFA"/>
    <w:rsid w:val="00F237EB"/>
    <w:rsid w:val="00F30C4A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22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AE6E-0EED-4E58-B267-D64054C7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19</cp:revision>
  <cp:lastPrinted>2015-12-23T11:47:00Z</cp:lastPrinted>
  <dcterms:created xsi:type="dcterms:W3CDTF">2016-03-15T09:41:00Z</dcterms:created>
  <dcterms:modified xsi:type="dcterms:W3CDTF">2016-04-04T12:12:00Z</dcterms:modified>
</cp:coreProperties>
</file>