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22FA88B" w:rsidR="00CD17F1" w:rsidRPr="00B54668" w:rsidRDefault="006D21B8">
            <w:pPr>
              <w:suppressAutoHyphens w:val="0"/>
              <w:spacing w:after="200" w:line="276" w:lineRule="auto"/>
              <w:jc w:val="left"/>
              <w:rPr>
                <w:rFonts w:ascii="Candara" w:hAnsi="Candara"/>
              </w:rPr>
            </w:pPr>
            <w:r>
              <w:rPr>
                <w:rFonts w:ascii="Candara" w:hAnsi="Candara"/>
              </w:rPr>
              <w:t xml:space="preserve">Faculty of Electronic Engineering </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2F48D96" w:rsidR="00864926" w:rsidRPr="00B54668" w:rsidRDefault="00C62DF6" w:rsidP="00765923">
            <w:pPr>
              <w:spacing w:line="240" w:lineRule="auto"/>
              <w:contextualSpacing/>
              <w:jc w:val="left"/>
              <w:rPr>
                <w:rFonts w:ascii="Candara" w:hAnsi="Candara"/>
                <w:b/>
                <w:color w:val="548DD4" w:themeColor="text2" w:themeTint="99"/>
                <w:sz w:val="24"/>
                <w:szCs w:val="24"/>
              </w:rPr>
            </w:pPr>
            <w:r w:rsidRPr="00C62DF6">
              <w:rPr>
                <w:rFonts w:ascii="Candara" w:hAnsi="Candara"/>
                <w:b/>
                <w:color w:val="548DD4" w:themeColor="text2" w:themeTint="99"/>
                <w:sz w:val="24"/>
                <w:szCs w:val="24"/>
              </w:rPr>
              <w:t>Electrical Engineering and Comput</w:t>
            </w:r>
            <w:r w:rsidR="00765923">
              <w:rPr>
                <w:rFonts w:ascii="Candara" w:hAnsi="Candara"/>
                <w:b/>
                <w:color w:val="548DD4" w:themeColor="text2" w:themeTint="99"/>
                <w:sz w:val="24"/>
                <w:szCs w:val="24"/>
              </w:rPr>
              <w: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6730B58" w:rsidR="00864926" w:rsidRPr="00B54668" w:rsidRDefault="00765923" w:rsidP="00E857F8">
            <w:pPr>
              <w:spacing w:line="240" w:lineRule="auto"/>
              <w:contextualSpacing/>
              <w:jc w:val="left"/>
              <w:rPr>
                <w:rFonts w:ascii="Candara" w:hAnsi="Candara"/>
              </w:rPr>
            </w:pPr>
            <w:r>
              <w:rPr>
                <w:rFonts w:ascii="Candara" w:hAnsi="Candara"/>
              </w:rPr>
              <w:t>Applied Physics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2B0BCED" w:rsidR="00B50491" w:rsidRPr="00B54668" w:rsidRDefault="00415A26" w:rsidP="00E857F8">
            <w:pPr>
              <w:spacing w:line="240" w:lineRule="auto"/>
              <w:contextualSpacing/>
              <w:jc w:val="left"/>
              <w:rPr>
                <w:rFonts w:ascii="Candara" w:hAnsi="Candara"/>
              </w:rPr>
            </w:pPr>
            <w:r w:rsidRPr="00415A26">
              <w:rPr>
                <w:rFonts w:ascii="Candara" w:hAnsi="Candara"/>
              </w:rPr>
              <w:t>Physics of ionized gases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4914191" w:rsidR="006F647C" w:rsidRPr="00B54668" w:rsidRDefault="008E0E1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F0F0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2561F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561FB">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1226556" w:rsidR="00CD17F1" w:rsidRPr="00B54668" w:rsidRDefault="008E0E1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E165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E165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E7467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E165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E165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CFAF8CA" w:rsidR="00864926" w:rsidRPr="00B54668" w:rsidRDefault="00506713"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A3E9F80" w:rsidR="00A1335D" w:rsidRPr="00B54668" w:rsidRDefault="0040615B"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AA652C4" w:rsidR="00E857F8" w:rsidRPr="00B54668" w:rsidRDefault="00C62DF6" w:rsidP="00E857F8">
            <w:pPr>
              <w:spacing w:line="240" w:lineRule="auto"/>
              <w:contextualSpacing/>
              <w:jc w:val="left"/>
              <w:rPr>
                <w:rFonts w:ascii="Candara" w:hAnsi="Candara"/>
              </w:rPr>
            </w:pPr>
            <w:r w:rsidRPr="00C62DF6">
              <w:rPr>
                <w:rFonts w:ascii="Candara" w:hAnsi="Candara"/>
              </w:rPr>
              <w:t xml:space="preserve">Goran </w:t>
            </w:r>
            <w:proofErr w:type="spellStart"/>
            <w:r w:rsidRPr="00C62DF6">
              <w:rPr>
                <w:rFonts w:ascii="Candara" w:hAnsi="Candara"/>
              </w:rPr>
              <w:t>Ristić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C66460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62DF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4E1658">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E1658">
                  <w:rPr>
                    <w:rFonts w:ascii="MS Gothic" w:eastAsia="MS Gothic" w:hAnsi="MS Gothic" w:hint="eastAsia"/>
                  </w:rPr>
                  <w:t>☒</w:t>
                </w:r>
              </w:sdtContent>
            </w:sdt>
            <w:r>
              <w:rPr>
                <w:rFonts w:ascii="Candara" w:hAnsi="Candara"/>
              </w:rPr>
              <w:t xml:space="preserve"> Individual tutorials</w:t>
            </w:r>
          </w:p>
          <w:p w14:paraId="007729B8" w14:textId="35C1731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330CF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6169E8">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DA3301C" w:rsidR="00911529" w:rsidRPr="00B54668" w:rsidRDefault="001E6341" w:rsidP="00911529">
            <w:pPr>
              <w:spacing w:line="240" w:lineRule="auto"/>
              <w:contextualSpacing/>
              <w:jc w:val="left"/>
              <w:rPr>
                <w:rFonts w:ascii="Candara" w:hAnsi="Candara"/>
                <w:i/>
              </w:rPr>
            </w:pPr>
            <w:r w:rsidRPr="001E6341">
              <w:rPr>
                <w:rFonts w:ascii="Candara" w:hAnsi="Candara"/>
                <w:i/>
              </w:rPr>
              <w:t>To introduce students to the basic processes that lead to the formation of charged particles in the gas and their transportation. In addition, students should be familiar with the breakdown in gases, glow, spark, corona and arc discharg</w:t>
            </w:r>
            <w:r w:rsidR="00582F4A">
              <w:rPr>
                <w:rFonts w:ascii="Candara" w:hAnsi="Candara"/>
                <w:i/>
              </w:rPr>
              <w:t xml:space="preserve">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5C41DE3C" w14:textId="77777777" w:rsidR="001D4490" w:rsidRDefault="00A2596E" w:rsidP="00E857F8">
            <w:pPr>
              <w:tabs>
                <w:tab w:val="left" w:pos="360"/>
              </w:tabs>
              <w:spacing w:after="0" w:line="240" w:lineRule="auto"/>
              <w:jc w:val="left"/>
              <w:rPr>
                <w:rFonts w:ascii="Candara" w:hAnsi="Candara"/>
                <w:b/>
              </w:rPr>
            </w:pPr>
            <w:r w:rsidRPr="00A2596E">
              <w:rPr>
                <w:rFonts w:ascii="Candara" w:hAnsi="Candara"/>
                <w:b/>
              </w:rPr>
              <w:t xml:space="preserve">Theoretical study will be conducted through lectures, within the following areas: Production and </w:t>
            </w:r>
            <w:proofErr w:type="spellStart"/>
            <w:r w:rsidRPr="00A2596E">
              <w:rPr>
                <w:rFonts w:ascii="Candara" w:hAnsi="Candara"/>
                <w:b/>
              </w:rPr>
              <w:t>dissappearance</w:t>
            </w:r>
            <w:proofErr w:type="spellEnd"/>
            <w:r w:rsidRPr="00A2596E">
              <w:rPr>
                <w:rFonts w:ascii="Candara" w:hAnsi="Candara"/>
                <w:b/>
              </w:rPr>
              <w:t xml:space="preserve"> of charged particles in a weakly ionized gas. Drift, energy and diffusion of charged particles. Breakdown of gas in field of various frequency </w:t>
            </w:r>
            <w:proofErr w:type="gramStart"/>
            <w:r w:rsidRPr="00A2596E">
              <w:rPr>
                <w:rFonts w:ascii="Candara" w:hAnsi="Candara"/>
                <w:b/>
              </w:rPr>
              <w:t>range</w:t>
            </w:r>
            <w:proofErr w:type="gramEnd"/>
            <w:r w:rsidRPr="00A2596E">
              <w:rPr>
                <w:rFonts w:ascii="Candara" w:hAnsi="Candara"/>
                <w:b/>
              </w:rPr>
              <w:t>. Stable and unstable glow discharge. Spark, corona and arc discharge.</w:t>
            </w:r>
          </w:p>
          <w:p w14:paraId="12694A32" w14:textId="1DA19E47" w:rsidR="00A2596E" w:rsidRPr="00B54668" w:rsidRDefault="00A2596E" w:rsidP="00E857F8">
            <w:pPr>
              <w:tabs>
                <w:tab w:val="left" w:pos="360"/>
              </w:tabs>
              <w:spacing w:after="0" w:line="240" w:lineRule="auto"/>
              <w:jc w:val="left"/>
              <w:rPr>
                <w:rFonts w:ascii="Candara" w:hAnsi="Candara"/>
                <w:b/>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2AF9E8F" w:rsidR="001D3BF1" w:rsidRPr="004E562D" w:rsidRDefault="008E0E1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427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E0E1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C0DCA80"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7AB347F" w:rsidR="001F14FA" w:rsidRDefault="0040615B"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D6C9B67" w:rsidR="001F14FA" w:rsidRDefault="0040615B"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81E74C0" w:rsidR="001F14FA" w:rsidRDefault="0040615B"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BC287" w14:textId="77777777" w:rsidR="008E0E1D" w:rsidRDefault="008E0E1D" w:rsidP="00864926">
      <w:pPr>
        <w:spacing w:after="0" w:line="240" w:lineRule="auto"/>
      </w:pPr>
      <w:r>
        <w:separator/>
      </w:r>
    </w:p>
  </w:endnote>
  <w:endnote w:type="continuationSeparator" w:id="0">
    <w:p w14:paraId="5DE205B4" w14:textId="77777777" w:rsidR="008E0E1D" w:rsidRDefault="008E0E1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7A76A" w14:textId="77777777" w:rsidR="008E0E1D" w:rsidRDefault="008E0E1D" w:rsidP="00864926">
      <w:pPr>
        <w:spacing w:after="0" w:line="240" w:lineRule="auto"/>
      </w:pPr>
      <w:r>
        <w:separator/>
      </w:r>
    </w:p>
  </w:footnote>
  <w:footnote w:type="continuationSeparator" w:id="0">
    <w:p w14:paraId="6EF97E24" w14:textId="77777777" w:rsidR="008E0E1D" w:rsidRDefault="008E0E1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2F2B"/>
    <w:rsid w:val="00084D9C"/>
    <w:rsid w:val="000F6001"/>
    <w:rsid w:val="00166F0C"/>
    <w:rsid w:val="001C6103"/>
    <w:rsid w:val="001D3BF1"/>
    <w:rsid w:val="001D4490"/>
    <w:rsid w:val="001D64D3"/>
    <w:rsid w:val="001E6341"/>
    <w:rsid w:val="001F14FA"/>
    <w:rsid w:val="001F60E3"/>
    <w:rsid w:val="002319B6"/>
    <w:rsid w:val="002561FB"/>
    <w:rsid w:val="002E5FC3"/>
    <w:rsid w:val="00315601"/>
    <w:rsid w:val="00323176"/>
    <w:rsid w:val="00330CF9"/>
    <w:rsid w:val="003B32A9"/>
    <w:rsid w:val="003C177A"/>
    <w:rsid w:val="003D6831"/>
    <w:rsid w:val="0040615B"/>
    <w:rsid w:val="00406F80"/>
    <w:rsid w:val="00415A26"/>
    <w:rsid w:val="00431EFA"/>
    <w:rsid w:val="00493925"/>
    <w:rsid w:val="004D1C7E"/>
    <w:rsid w:val="004E1658"/>
    <w:rsid w:val="004E562D"/>
    <w:rsid w:val="00506713"/>
    <w:rsid w:val="00582F4A"/>
    <w:rsid w:val="005A5D38"/>
    <w:rsid w:val="005B0885"/>
    <w:rsid w:val="005B64BF"/>
    <w:rsid w:val="005D46D7"/>
    <w:rsid w:val="00603117"/>
    <w:rsid w:val="00610AC1"/>
    <w:rsid w:val="006169E8"/>
    <w:rsid w:val="00620D9E"/>
    <w:rsid w:val="00635EDC"/>
    <w:rsid w:val="006575C1"/>
    <w:rsid w:val="00686EAC"/>
    <w:rsid w:val="0069043C"/>
    <w:rsid w:val="006D21B8"/>
    <w:rsid w:val="006E40AE"/>
    <w:rsid w:val="006F647C"/>
    <w:rsid w:val="00765923"/>
    <w:rsid w:val="00783C57"/>
    <w:rsid w:val="00792CB4"/>
    <w:rsid w:val="007B0719"/>
    <w:rsid w:val="00864926"/>
    <w:rsid w:val="008A30CE"/>
    <w:rsid w:val="008B1D6B"/>
    <w:rsid w:val="008C31B7"/>
    <w:rsid w:val="008E0E1D"/>
    <w:rsid w:val="00901FCE"/>
    <w:rsid w:val="0090670D"/>
    <w:rsid w:val="00911529"/>
    <w:rsid w:val="00924BCC"/>
    <w:rsid w:val="00932B21"/>
    <w:rsid w:val="00972302"/>
    <w:rsid w:val="009906EA"/>
    <w:rsid w:val="009B4686"/>
    <w:rsid w:val="009D3F5E"/>
    <w:rsid w:val="009F3F9F"/>
    <w:rsid w:val="00A10286"/>
    <w:rsid w:val="00A1335D"/>
    <w:rsid w:val="00A2596E"/>
    <w:rsid w:val="00AF47A6"/>
    <w:rsid w:val="00B42761"/>
    <w:rsid w:val="00B50491"/>
    <w:rsid w:val="00B54668"/>
    <w:rsid w:val="00B94D33"/>
    <w:rsid w:val="00B9521A"/>
    <w:rsid w:val="00BD3504"/>
    <w:rsid w:val="00BE19A5"/>
    <w:rsid w:val="00C01BD2"/>
    <w:rsid w:val="00C36185"/>
    <w:rsid w:val="00C62DF6"/>
    <w:rsid w:val="00C63234"/>
    <w:rsid w:val="00CA6D81"/>
    <w:rsid w:val="00CC23C3"/>
    <w:rsid w:val="00CD17F1"/>
    <w:rsid w:val="00CE7B23"/>
    <w:rsid w:val="00D92F39"/>
    <w:rsid w:val="00DB43CC"/>
    <w:rsid w:val="00DF0F00"/>
    <w:rsid w:val="00E1222F"/>
    <w:rsid w:val="00E217BB"/>
    <w:rsid w:val="00E23BC8"/>
    <w:rsid w:val="00E34AE2"/>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87D20-C131-47E6-B5F6-4948F3CD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2016-04-15T06:17:00Z</dcterms:created>
  <dcterms:modified xsi:type="dcterms:W3CDTF">2016-04-15T06:17:00Z</dcterms:modified>
</cp:coreProperties>
</file>