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1B483D43" w:rsidR="00CD17F1" w:rsidRPr="00B54668" w:rsidRDefault="00ED5B15">
            <w:pPr>
              <w:suppressAutoHyphens w:val="0"/>
              <w:spacing w:after="200" w:line="276" w:lineRule="auto"/>
              <w:jc w:val="left"/>
              <w:rPr>
                <w:rFonts w:ascii="Candara" w:hAnsi="Candara"/>
              </w:rPr>
            </w:pPr>
            <w:r>
              <w:rPr>
                <w:rFonts w:ascii="Candara" w:hAnsi="Candara"/>
              </w:rPr>
              <w:t>Faculty of Electronic Engineering</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288F175E" w:rsidR="00864926" w:rsidRPr="00B54668" w:rsidRDefault="004E4669" w:rsidP="00E857F8">
            <w:pPr>
              <w:spacing w:line="240" w:lineRule="auto"/>
              <w:contextualSpacing/>
              <w:jc w:val="left"/>
              <w:rPr>
                <w:rFonts w:ascii="Candara" w:hAnsi="Candara"/>
                <w:b/>
                <w:color w:val="548DD4" w:themeColor="text2" w:themeTint="99"/>
                <w:sz w:val="24"/>
                <w:szCs w:val="24"/>
              </w:rPr>
            </w:pPr>
            <w:r w:rsidRPr="004E4669">
              <w:rPr>
                <w:rFonts w:ascii="Candara" w:hAnsi="Candara"/>
                <w:b/>
                <w:color w:val="548DD4" w:themeColor="text2" w:themeTint="99"/>
                <w:sz w:val="24"/>
                <w:szCs w:val="24"/>
              </w:rPr>
              <w:t>Computing and Informatics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C2D5BAE" w:rsidR="00864926" w:rsidRPr="00B54668" w:rsidRDefault="006732E3" w:rsidP="00E857F8">
            <w:pPr>
              <w:spacing w:line="240" w:lineRule="auto"/>
              <w:contextualSpacing/>
              <w:jc w:val="left"/>
              <w:rPr>
                <w:rFonts w:ascii="Candara" w:hAnsi="Candara"/>
              </w:rPr>
            </w:pPr>
            <w:r>
              <w:rPr>
                <w:rFonts w:ascii="Candara" w:hAnsi="Candara"/>
              </w:rPr>
              <w:t>Information Systems</w:t>
            </w:r>
            <w:bookmarkStart w:id="0" w:name="_GoBack"/>
            <w:bookmarkEnd w:id="0"/>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42ED9C95" w:rsidR="00B50491" w:rsidRPr="00B54668" w:rsidRDefault="004E4669" w:rsidP="00E857F8">
            <w:pPr>
              <w:spacing w:line="240" w:lineRule="auto"/>
              <w:contextualSpacing/>
              <w:jc w:val="left"/>
              <w:rPr>
                <w:rFonts w:ascii="Candara" w:hAnsi="Candara"/>
              </w:rPr>
            </w:pPr>
            <w:r w:rsidRPr="004E4669">
              <w:rPr>
                <w:rFonts w:ascii="Candara" w:hAnsi="Candara"/>
              </w:rPr>
              <w:t>Command and Control Information Systems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56ED1900" w:rsidR="006F647C" w:rsidRPr="00B54668" w:rsidRDefault="00B34B46"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4E4669">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1"/>
                  <w14:checkedState w14:val="2612" w14:font="MS Gothic"/>
                  <w14:uncheckedState w14:val="2610" w14:font="MS Gothic"/>
                </w14:checkbox>
              </w:sdtPr>
              <w:sdtEndPr/>
              <w:sdtContent>
                <w:r w:rsidR="004E4669">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07D33082" w:rsidR="00CD17F1" w:rsidRPr="00B54668" w:rsidRDefault="00B34B46"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ED5B15">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ED5B15">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1BAD6632"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4E4669">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sidR="004E4669">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4E059C47" w:rsidR="00864926" w:rsidRPr="00B54668" w:rsidRDefault="004E4669" w:rsidP="004E4669">
            <w:pPr>
              <w:spacing w:line="240" w:lineRule="auto"/>
              <w:contextualSpacing/>
              <w:jc w:val="left"/>
              <w:rPr>
                <w:rFonts w:ascii="Candara" w:hAnsi="Candara"/>
              </w:rPr>
            </w:pPr>
            <w:r>
              <w:rPr>
                <w:rFonts w:ascii="Candara" w:hAnsi="Candara"/>
              </w:rPr>
              <w:t>1</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3C7B1EBF" w:rsidR="00A1335D" w:rsidRPr="00B54668" w:rsidRDefault="004E4669" w:rsidP="00E857F8">
            <w:pPr>
              <w:spacing w:line="240" w:lineRule="auto"/>
              <w:contextualSpacing/>
              <w:jc w:val="left"/>
              <w:rPr>
                <w:rFonts w:ascii="Candara" w:hAnsi="Candara"/>
              </w:rPr>
            </w:pPr>
            <w:r>
              <w:rPr>
                <w:rFonts w:ascii="Candara" w:hAnsi="Candara"/>
              </w:rPr>
              <w:t>4</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5A57490C" w:rsidR="00E857F8" w:rsidRPr="00B54668" w:rsidRDefault="004E4669" w:rsidP="00E857F8">
            <w:pPr>
              <w:spacing w:line="240" w:lineRule="auto"/>
              <w:contextualSpacing/>
              <w:jc w:val="left"/>
              <w:rPr>
                <w:rFonts w:ascii="Candara" w:hAnsi="Candara"/>
              </w:rPr>
            </w:pPr>
            <w:r>
              <w:rPr>
                <w:rFonts w:ascii="Candara" w:hAnsi="Candara"/>
              </w:rPr>
              <w:t xml:space="preserve">Dejan D. </w:t>
            </w:r>
            <w:proofErr w:type="spellStart"/>
            <w:r>
              <w:rPr>
                <w:rFonts w:ascii="Candara" w:hAnsi="Candara"/>
              </w:rPr>
              <w:t>Rančić</w:t>
            </w:r>
            <w:proofErr w:type="spellEnd"/>
            <w:r>
              <w:rPr>
                <w:rFonts w:ascii="Candara" w:hAnsi="Candara"/>
              </w:rPr>
              <w:t xml:space="preserve">, </w:t>
            </w:r>
            <w:r w:rsidR="00ED5B15">
              <w:rPr>
                <w:rFonts w:ascii="Candara" w:hAnsi="Candara"/>
              </w:rPr>
              <w:t xml:space="preserve">Aleksandar </w:t>
            </w:r>
            <w:proofErr w:type="spellStart"/>
            <w:r w:rsidR="00ED5B15">
              <w:rPr>
                <w:rFonts w:ascii="Candara" w:hAnsi="Candara"/>
              </w:rPr>
              <w:t>Lj</w:t>
            </w:r>
            <w:proofErr w:type="spellEnd"/>
            <w:r w:rsidR="00ED5B15">
              <w:rPr>
                <w:rFonts w:ascii="Candara" w:hAnsi="Candara"/>
              </w:rPr>
              <w:t xml:space="preserve">. </w:t>
            </w:r>
            <w:proofErr w:type="spellStart"/>
            <w:r w:rsidR="00ED5B15">
              <w:rPr>
                <w:rFonts w:ascii="Candara" w:hAnsi="Candara"/>
              </w:rPr>
              <w:t>Milosavljević</w:t>
            </w:r>
            <w:proofErr w:type="spellEnd"/>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2BABA620"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ED5B15">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1"/>
                  <w14:checkedState w14:val="2612" w14:font="MS Gothic"/>
                  <w14:uncheckedState w14:val="2610" w14:font="MS Gothic"/>
                </w14:checkbox>
              </w:sdtPr>
              <w:sdtEndPr/>
              <w:sdtContent>
                <w:r w:rsidR="00ED5B15">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6A0294F2"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sidR="00E37959">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E37959">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1ECCBCFF" w:rsidR="00911529" w:rsidRPr="00B54668" w:rsidRDefault="004E4669" w:rsidP="004E4669">
            <w:pPr>
              <w:spacing w:line="240" w:lineRule="auto"/>
              <w:contextualSpacing/>
              <w:jc w:val="left"/>
              <w:rPr>
                <w:rFonts w:ascii="Candara" w:hAnsi="Candara"/>
                <w:i/>
              </w:rPr>
            </w:pPr>
            <w:r w:rsidRPr="004E4669">
              <w:rPr>
                <w:rFonts w:ascii="Candara" w:hAnsi="Candara"/>
                <w:i/>
              </w:rPr>
              <w:t>Introduction to the basic characteristics and application areas of command &amp; control information</w:t>
            </w:r>
            <w:r>
              <w:rPr>
                <w:rFonts w:ascii="Candara" w:hAnsi="Candara"/>
                <w:i/>
              </w:rPr>
              <w:t xml:space="preserve"> </w:t>
            </w:r>
            <w:r w:rsidRPr="004E4669">
              <w:rPr>
                <w:rFonts w:ascii="Candara" w:hAnsi="Candara"/>
                <w:i/>
              </w:rPr>
              <w:t>systems. Learning how participate in the process of design, development, implementation, operation</w:t>
            </w:r>
            <w:r>
              <w:rPr>
                <w:rFonts w:ascii="Candara" w:hAnsi="Candara"/>
                <w:i/>
              </w:rPr>
              <w:t xml:space="preserve"> </w:t>
            </w:r>
            <w:r w:rsidRPr="004E4669">
              <w:rPr>
                <w:rFonts w:ascii="Candara" w:hAnsi="Candara"/>
                <w:i/>
              </w:rPr>
              <w:t>and maintenance of command &amp; control information systems.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6DD03811" w:rsidR="00B54668" w:rsidRPr="00B54668" w:rsidRDefault="004E4669" w:rsidP="00ED5B15">
            <w:pPr>
              <w:tabs>
                <w:tab w:val="left" w:pos="360"/>
              </w:tabs>
              <w:spacing w:after="0" w:line="240" w:lineRule="auto"/>
              <w:jc w:val="left"/>
              <w:rPr>
                <w:rFonts w:ascii="Candara" w:hAnsi="Candara"/>
                <w:b/>
              </w:rPr>
            </w:pPr>
            <w:r w:rsidRPr="004E4669">
              <w:rPr>
                <w:rFonts w:ascii="Candara" w:hAnsi="Candara"/>
                <w:b/>
              </w:rPr>
              <w:t>Historical overview of the development of command &amp; control information systems (C2IS). The basic functionality of C2IS. C2IS architecture. Standards in the area of C2IS. Communication in C2IS. Integration with GIS. The use of GPS technology in C2IS. Sensor integration. Data fusion. Tracking of mobile objects. Reporting in C2IS. Support for decision making. Application areas of C2IS. Military C2IS. C2IS for weather modification.</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75FB908E" w:rsidR="001D3BF1" w:rsidRPr="004E562D" w:rsidRDefault="00B34B46"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ED5B15">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B34B46"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4EE5922B" w:rsidR="001F14FA" w:rsidRDefault="00ED5B15"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1BE7FB0F"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5F851CF5" w:rsidR="001F14FA" w:rsidRDefault="00B26C7C" w:rsidP="00E857F8">
            <w:pPr>
              <w:tabs>
                <w:tab w:val="left" w:pos="360"/>
              </w:tabs>
              <w:spacing w:after="0" w:line="240" w:lineRule="auto"/>
              <w:jc w:val="left"/>
              <w:rPr>
                <w:rFonts w:ascii="Candara" w:hAnsi="Candara"/>
                <w:b/>
              </w:rPr>
            </w:pPr>
            <w:r>
              <w:rPr>
                <w:rFonts w:ascii="Candara" w:hAnsi="Candara"/>
                <w:b/>
              </w:rPr>
              <w:t>50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3E4C9B20" w:rsidR="001F14FA" w:rsidRDefault="00B26C7C" w:rsidP="00E857F8">
            <w:pPr>
              <w:tabs>
                <w:tab w:val="left" w:pos="360"/>
              </w:tabs>
              <w:spacing w:after="0" w:line="240" w:lineRule="auto"/>
              <w:jc w:val="left"/>
              <w:rPr>
                <w:rFonts w:ascii="Candara" w:hAnsi="Candara"/>
                <w:b/>
              </w:rPr>
            </w:pPr>
            <w:r>
              <w:rPr>
                <w:rFonts w:ascii="Candara" w:hAnsi="Candara"/>
                <w:b/>
              </w:rPr>
              <w:t>40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2D973F86"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591D5B" w14:textId="77777777" w:rsidR="00B34B46" w:rsidRDefault="00B34B46" w:rsidP="00864926">
      <w:pPr>
        <w:spacing w:after="0" w:line="240" w:lineRule="auto"/>
      </w:pPr>
      <w:r>
        <w:separator/>
      </w:r>
    </w:p>
  </w:endnote>
  <w:endnote w:type="continuationSeparator" w:id="0">
    <w:p w14:paraId="20588B1D" w14:textId="77777777" w:rsidR="00B34B46" w:rsidRDefault="00B34B46"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E56A64" w14:textId="77777777" w:rsidR="00B34B46" w:rsidRDefault="00B34B46" w:rsidP="00864926">
      <w:pPr>
        <w:spacing w:after="0" w:line="240" w:lineRule="auto"/>
      </w:pPr>
      <w:r>
        <w:separator/>
      </w:r>
    </w:p>
  </w:footnote>
  <w:footnote w:type="continuationSeparator" w:id="0">
    <w:p w14:paraId="379F7424" w14:textId="77777777" w:rsidR="00B34B46" w:rsidRDefault="00B34B46"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5050"/>
    <w:rsid w:val="000F6001"/>
    <w:rsid w:val="001D3BF1"/>
    <w:rsid w:val="001D64D3"/>
    <w:rsid w:val="001F14FA"/>
    <w:rsid w:val="001F60E3"/>
    <w:rsid w:val="002131C7"/>
    <w:rsid w:val="002319B6"/>
    <w:rsid w:val="0026221E"/>
    <w:rsid w:val="00315601"/>
    <w:rsid w:val="00323176"/>
    <w:rsid w:val="003B32A9"/>
    <w:rsid w:val="003C177A"/>
    <w:rsid w:val="00406F80"/>
    <w:rsid w:val="00431EFA"/>
    <w:rsid w:val="00493925"/>
    <w:rsid w:val="004D1C7E"/>
    <w:rsid w:val="004E4669"/>
    <w:rsid w:val="004E562D"/>
    <w:rsid w:val="005A5D38"/>
    <w:rsid w:val="005B0885"/>
    <w:rsid w:val="005B64BF"/>
    <w:rsid w:val="005D46D7"/>
    <w:rsid w:val="00603117"/>
    <w:rsid w:val="006732E3"/>
    <w:rsid w:val="0069043C"/>
    <w:rsid w:val="006E40AE"/>
    <w:rsid w:val="006F647C"/>
    <w:rsid w:val="00783C57"/>
    <w:rsid w:val="00792CB4"/>
    <w:rsid w:val="007B4463"/>
    <w:rsid w:val="00864926"/>
    <w:rsid w:val="008A30CE"/>
    <w:rsid w:val="008B1D6B"/>
    <w:rsid w:val="008C31B7"/>
    <w:rsid w:val="00911529"/>
    <w:rsid w:val="00932B21"/>
    <w:rsid w:val="00972302"/>
    <w:rsid w:val="009906EA"/>
    <w:rsid w:val="009D3F5E"/>
    <w:rsid w:val="009F3F9F"/>
    <w:rsid w:val="00A10286"/>
    <w:rsid w:val="00A1335D"/>
    <w:rsid w:val="00AF47A6"/>
    <w:rsid w:val="00B26C7C"/>
    <w:rsid w:val="00B34B46"/>
    <w:rsid w:val="00B50491"/>
    <w:rsid w:val="00B54668"/>
    <w:rsid w:val="00B9521A"/>
    <w:rsid w:val="00BD3504"/>
    <w:rsid w:val="00BE5799"/>
    <w:rsid w:val="00C63234"/>
    <w:rsid w:val="00CA6D81"/>
    <w:rsid w:val="00CC23C3"/>
    <w:rsid w:val="00CD17F1"/>
    <w:rsid w:val="00D92F39"/>
    <w:rsid w:val="00DB43CC"/>
    <w:rsid w:val="00E1222F"/>
    <w:rsid w:val="00E37959"/>
    <w:rsid w:val="00E47B95"/>
    <w:rsid w:val="00E5013A"/>
    <w:rsid w:val="00E60599"/>
    <w:rsid w:val="00E71A0B"/>
    <w:rsid w:val="00E8188A"/>
    <w:rsid w:val="00E857F8"/>
    <w:rsid w:val="00EA7E0C"/>
    <w:rsid w:val="00EC53EE"/>
    <w:rsid w:val="00ED5B15"/>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761D88-59C6-4A7A-89D7-6B0D03E56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Studentska</cp:lastModifiedBy>
  <cp:revision>8</cp:revision>
  <cp:lastPrinted>2015-12-23T11:47:00Z</cp:lastPrinted>
  <dcterms:created xsi:type="dcterms:W3CDTF">2016-03-15T09:41:00Z</dcterms:created>
  <dcterms:modified xsi:type="dcterms:W3CDTF">2016-04-04T12:30:00Z</dcterms:modified>
</cp:coreProperties>
</file>