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B0625" w:rsidRDefault="00661B9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7B0625">
              <w:rPr>
                <w:rFonts w:ascii="Candara" w:hAnsi="Candara"/>
                <w:sz w:val="24"/>
                <w:szCs w:val="24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A26AE" w:rsidRDefault="00CD67DF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Electrical </w:t>
            </w:r>
            <w:bookmarkStart w:id="0" w:name="_GoBack"/>
            <w:bookmarkEnd w:id="0"/>
            <w:r w:rsidR="008A26AE" w:rsidRPr="008A26AE">
              <w:rPr>
                <w:rFonts w:ascii="Candara" w:hAnsi="Candara"/>
                <w:sz w:val="24"/>
                <w:szCs w:val="24"/>
              </w:rPr>
              <w:t>Power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D39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Selected Chapters of Power Sy</w:t>
            </w:r>
            <w:r w:rsidRPr="00FD39F9">
              <w:rPr>
                <w:rFonts w:ascii="Candara" w:hAnsi="Candara"/>
              </w:rPr>
              <w:t>stem Analysis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C3E79" w:rsidP="00FD39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923610"/>
                  </w:sdtPr>
                  <w:sdtEndPr/>
                  <w:sdtContent>
                    <w:r w:rsidR="00FD39F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FD39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C3E79" w:rsidP="00FD39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923611"/>
                  </w:sdtPr>
                  <w:sdtEndPr/>
                  <w:sdtContent>
                    <w:r w:rsidR="00FD39F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  <w:showingPlcHdr/>
              </w:sdtPr>
              <w:sdtEndPr/>
              <w:sdtContent>
                <w:r w:rsidR="00F75810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406F8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795663"/>
              </w:sdtPr>
              <w:sdtEndPr/>
              <w:sdtContent>
                <w:r w:rsidR="00FD39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75810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C3E79" w:rsidP="00CA2B7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795648"/>
                  </w:sdtPr>
                  <w:sdtEndPr/>
                  <w:sdtContent>
                    <w:r w:rsidR="00CA2B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A2B7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D39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61B9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205FF" w:rsidP="00F7581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B205FF">
              <w:rPr>
                <w:rFonts w:ascii="Candara" w:hAnsi="Candara"/>
              </w:rPr>
              <w:t>Dragan</w:t>
            </w:r>
            <w:proofErr w:type="spellEnd"/>
            <w:r w:rsidRPr="00B205FF">
              <w:rPr>
                <w:rFonts w:ascii="Candara" w:hAnsi="Candara"/>
              </w:rPr>
              <w:t xml:space="preserve"> S. </w:t>
            </w:r>
            <w:proofErr w:type="spellStart"/>
            <w:r w:rsidRPr="00B205FF">
              <w:rPr>
                <w:rFonts w:ascii="Candara" w:hAnsi="Candara"/>
              </w:rPr>
              <w:t>Tasić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2C3E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13014978"/>
              </w:sdtPr>
              <w:sdtEndPr/>
              <w:sdtContent>
                <w:r w:rsidR="00951AA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51AAD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Individual tutorials</w:t>
            </w:r>
          </w:p>
          <w:p w:rsidR="00603117" w:rsidRDefault="002C3E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3014979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3014980"/>
                      </w:sdtPr>
                      <w:sdtEndPr/>
                      <w:sdtContent>
                        <w:r w:rsidR="00951AAD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  <w:r w:rsidR="00951AAD">
                  <w:rPr>
                    <w:rFonts w:ascii="Candara" w:hAnsi="Candara"/>
                  </w:rPr>
                  <w:t xml:space="preserve">  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3014977"/>
                  </w:sdtPr>
                  <w:sdtEndPr/>
                  <w:sdtContent>
                    <w:r w:rsidR="00951AA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2C3E7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61B99" w:rsidRPr="00B54668" w:rsidRDefault="00FD39F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D39F9">
              <w:rPr>
                <w:rFonts w:ascii="Candara" w:hAnsi="Candara"/>
                <w:i/>
              </w:rPr>
              <w:t>Objective of the course is that students learn the modern methods for calculating steady states and also disordered states in power systems.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FD39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D39F9">
              <w:rPr>
                <w:rFonts w:ascii="Candara" w:hAnsi="Candara"/>
                <w:b/>
              </w:rPr>
              <w:t>Power flow calculation for unbalanced load. Fuzzy approach for power flow calculation. Short-circuit current calculations. Fault current distribution. Time flow of short-circuit currents. Distribution of the aper</w:t>
            </w:r>
            <w:r w:rsidR="00951AAD">
              <w:rPr>
                <w:rFonts w:ascii="Candara" w:hAnsi="Candara"/>
                <w:b/>
              </w:rPr>
              <w:t>iodic component of short-circuited</w:t>
            </w:r>
            <w:r w:rsidRPr="00FD39F9">
              <w:rPr>
                <w:rFonts w:ascii="Candara" w:hAnsi="Candara"/>
                <w:b/>
              </w:rPr>
              <w:t xml:space="preserve"> current throughout the network. Simultaneous faults. Multi</w:t>
            </w:r>
            <w:r w:rsidR="00951AAD">
              <w:rPr>
                <w:rFonts w:ascii="Candara" w:hAnsi="Candara"/>
                <w:b/>
              </w:rPr>
              <w:t>-</w:t>
            </w:r>
            <w:r w:rsidRPr="00FD39F9">
              <w:rPr>
                <w:rFonts w:ascii="Candara" w:hAnsi="Candara"/>
                <w:b/>
              </w:rPr>
              <w:t>machine system models for stability analysis at large disturbances. Numerical methods for transient stability analysis. Voltage stability.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C3E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C3E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FD39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9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61B9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75810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758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61B9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9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E73A8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79" w:rsidRDefault="002C3E79" w:rsidP="00864926">
      <w:pPr>
        <w:spacing w:after="0" w:line="240" w:lineRule="auto"/>
      </w:pPr>
      <w:r>
        <w:separator/>
      </w:r>
    </w:p>
  </w:endnote>
  <w:endnote w:type="continuationSeparator" w:id="0">
    <w:p w:rsidR="002C3E79" w:rsidRDefault="002C3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79" w:rsidRDefault="002C3E79" w:rsidP="00864926">
      <w:pPr>
        <w:spacing w:after="0" w:line="240" w:lineRule="auto"/>
      </w:pPr>
      <w:r>
        <w:separator/>
      </w:r>
    </w:p>
  </w:footnote>
  <w:footnote w:type="continuationSeparator" w:id="0">
    <w:p w:rsidR="002C3E79" w:rsidRDefault="002C3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95BD2"/>
    <w:rsid w:val="001D3BF1"/>
    <w:rsid w:val="001D64D3"/>
    <w:rsid w:val="001F14FA"/>
    <w:rsid w:val="001F60E3"/>
    <w:rsid w:val="002319B6"/>
    <w:rsid w:val="002C3E79"/>
    <w:rsid w:val="00315601"/>
    <w:rsid w:val="00323176"/>
    <w:rsid w:val="00344CFE"/>
    <w:rsid w:val="003B32A9"/>
    <w:rsid w:val="003C177A"/>
    <w:rsid w:val="004043CB"/>
    <w:rsid w:val="00406F80"/>
    <w:rsid w:val="00431EFA"/>
    <w:rsid w:val="004762BF"/>
    <w:rsid w:val="00493925"/>
    <w:rsid w:val="004D1C7E"/>
    <w:rsid w:val="004E562D"/>
    <w:rsid w:val="005A5D38"/>
    <w:rsid w:val="005B0885"/>
    <w:rsid w:val="005B64BF"/>
    <w:rsid w:val="005C7E33"/>
    <w:rsid w:val="005D46D7"/>
    <w:rsid w:val="00603117"/>
    <w:rsid w:val="00610F71"/>
    <w:rsid w:val="00661B99"/>
    <w:rsid w:val="0069043C"/>
    <w:rsid w:val="00696E72"/>
    <w:rsid w:val="006E40AE"/>
    <w:rsid w:val="006F647C"/>
    <w:rsid w:val="0074118F"/>
    <w:rsid w:val="00783C57"/>
    <w:rsid w:val="00792CB4"/>
    <w:rsid w:val="007B0625"/>
    <w:rsid w:val="00864926"/>
    <w:rsid w:val="008A26AE"/>
    <w:rsid w:val="008A30CE"/>
    <w:rsid w:val="008B1D6B"/>
    <w:rsid w:val="008C31B7"/>
    <w:rsid w:val="00911529"/>
    <w:rsid w:val="00932B21"/>
    <w:rsid w:val="00951AAD"/>
    <w:rsid w:val="00972302"/>
    <w:rsid w:val="009906EA"/>
    <w:rsid w:val="009D3F5E"/>
    <w:rsid w:val="009F3F9F"/>
    <w:rsid w:val="00A10286"/>
    <w:rsid w:val="00A1335D"/>
    <w:rsid w:val="00AF47A6"/>
    <w:rsid w:val="00B205FF"/>
    <w:rsid w:val="00B50491"/>
    <w:rsid w:val="00B54668"/>
    <w:rsid w:val="00B9521A"/>
    <w:rsid w:val="00BD3504"/>
    <w:rsid w:val="00C033A2"/>
    <w:rsid w:val="00C63234"/>
    <w:rsid w:val="00CA2B74"/>
    <w:rsid w:val="00CA6D81"/>
    <w:rsid w:val="00CC23C3"/>
    <w:rsid w:val="00CD17F1"/>
    <w:rsid w:val="00CD67DF"/>
    <w:rsid w:val="00D92F39"/>
    <w:rsid w:val="00DB43CC"/>
    <w:rsid w:val="00DD6507"/>
    <w:rsid w:val="00E1222F"/>
    <w:rsid w:val="00E47B95"/>
    <w:rsid w:val="00E5013A"/>
    <w:rsid w:val="00E60599"/>
    <w:rsid w:val="00E71A0B"/>
    <w:rsid w:val="00E73A8E"/>
    <w:rsid w:val="00E8188A"/>
    <w:rsid w:val="00E857F8"/>
    <w:rsid w:val="00EA7E0C"/>
    <w:rsid w:val="00EB30E5"/>
    <w:rsid w:val="00EC53EE"/>
    <w:rsid w:val="00F06AFA"/>
    <w:rsid w:val="00F237EB"/>
    <w:rsid w:val="00F56373"/>
    <w:rsid w:val="00F742D3"/>
    <w:rsid w:val="00F75810"/>
    <w:rsid w:val="00FD39F9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7FECC-F2F2-491F-87C1-9A9E73B5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2016-04-26T10:22:00Z</dcterms:created>
  <dcterms:modified xsi:type="dcterms:W3CDTF">2016-04-26T10:22:00Z</dcterms:modified>
</cp:coreProperties>
</file>