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771F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0000"/>
              </w:rPr>
              <w:t>Electrical Power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D25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C09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0000"/>
              </w:rPr>
              <w:t>Special Electrical Insta</w:t>
            </w:r>
            <w:r w:rsidR="002771F3">
              <w:rPr>
                <w:color w:val="000000"/>
              </w:rPr>
              <w:t>l</w:t>
            </w:r>
            <w:r>
              <w:rPr>
                <w:color w:val="000000"/>
              </w:rPr>
              <w:t>lations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B0D14" w:rsidP="00A85D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A85D29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B0D14" w:rsidP="00A85D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85D29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A85D2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A85D29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003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245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Aleksandar </w:t>
            </w:r>
            <w:proofErr w:type="spellStart"/>
            <w:r>
              <w:rPr>
                <w:rFonts w:ascii="Candara" w:hAnsi="Candara"/>
              </w:rPr>
              <w:t>Janjić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85D29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A85D29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C09A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color w:val="000000"/>
              </w:rPr>
              <w:t>The aim of the course is to familiarize students with the advanced techniques of electrical installation</w:t>
            </w:r>
            <w:r>
              <w:rPr>
                <w:color w:val="000000"/>
              </w:rPr>
              <w:br/>
              <w:t>design and lighting of more complex and non-standard objects, installations with distributed power</w:t>
            </w:r>
            <w:r>
              <w:rPr>
                <w:color w:val="000000"/>
              </w:rPr>
              <w:br/>
              <w:t>generation, the concept of "intelligent" buildings, as well as regulation about the impact of the</w:t>
            </w:r>
            <w:r>
              <w:rPr>
                <w:color w:val="000000"/>
              </w:rPr>
              <w:br/>
              <w:t>distributed generation on the quality of power and lighting. Students will be trained to work on the project documentation and verification of implemented</w:t>
            </w:r>
            <w:r>
              <w:rPr>
                <w:color w:val="000000"/>
              </w:rPr>
              <w:br/>
              <w:t>installations with distributed generation as well as "intelligent" building. Flood lighting of objects with</w:t>
            </w:r>
            <w:r>
              <w:rPr>
                <w:color w:val="000000"/>
              </w:rPr>
              <w:br/>
              <w:t>different purposes and complexity, Design of electrical installations for outdoor lighting of roads and</w:t>
            </w:r>
            <w:r>
              <w:rPr>
                <w:color w:val="000000"/>
              </w:rPr>
              <w:br/>
              <w:t>buildings.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C09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color w:val="000000"/>
              </w:rPr>
              <w:t xml:space="preserve">Autonomous sources of electrical energy. Static devices for uninterruptible power supply. </w:t>
            </w:r>
            <w:proofErr w:type="spellStart"/>
            <w:r>
              <w:rPr>
                <w:color w:val="000000"/>
              </w:rPr>
              <w:t>Dieselelectric</w:t>
            </w:r>
            <w:proofErr w:type="spellEnd"/>
            <w:r>
              <w:rPr>
                <w:color w:val="000000"/>
              </w:rPr>
              <w:t xml:space="preserve"> engines. Battery charger. Systems for uninterrupted </w:t>
            </w:r>
            <w:proofErr w:type="gramStart"/>
            <w:r>
              <w:rPr>
                <w:color w:val="000000"/>
              </w:rPr>
              <w:t>supply .</w:t>
            </w:r>
            <w:proofErr w:type="gramEnd"/>
            <w:r>
              <w:rPr>
                <w:color w:val="000000"/>
              </w:rPr>
              <w:t xml:space="preserve"> Solar generators - different ways</w:t>
            </w:r>
            <w:r>
              <w:rPr>
                <w:color w:val="000000"/>
              </w:rPr>
              <w:br/>
              <w:t xml:space="preserve">of generating electricity, technical </w:t>
            </w:r>
            <w:proofErr w:type="spellStart"/>
            <w:r>
              <w:rPr>
                <w:color w:val="000000"/>
              </w:rPr>
              <w:t>characterstics</w:t>
            </w:r>
            <w:proofErr w:type="spellEnd"/>
            <w:r>
              <w:rPr>
                <w:color w:val="000000"/>
              </w:rPr>
              <w:t xml:space="preserve"> and types of solar panels and inverters. Wind</w:t>
            </w:r>
            <w:r>
              <w:rPr>
                <w:color w:val="000000"/>
              </w:rPr>
              <w:br/>
              <w:t>turbines. Sizing elements of the hybrid power supply.</w:t>
            </w:r>
            <w:r>
              <w:rPr>
                <w:color w:val="000000"/>
              </w:rPr>
              <w:br/>
              <w:t>Electric light sources. Incandescent sources. Sources of electrical discharge. LED sources. Projecting</w:t>
            </w:r>
            <w:r>
              <w:rPr>
                <w:color w:val="000000"/>
              </w:rPr>
              <w:br/>
              <w:t>light industrial space. Lighting of roads. Lighting of tunnels. Flood lighting. Lighting of sports facilities.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Lighting installation in "intelligent" buildings. Regulations relating to the power </w:t>
            </w:r>
            <w:proofErr w:type="spellStart"/>
            <w:r>
              <w:rPr>
                <w:color w:val="000000"/>
              </w:rPr>
              <w:t>qual</w:t>
            </w:r>
            <w:proofErr w:type="spellEnd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B0D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85D29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B0D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003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532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45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003D7" w:rsidP="00F003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5327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14" w:rsidRDefault="00FB0D14" w:rsidP="00864926">
      <w:pPr>
        <w:spacing w:after="0" w:line="240" w:lineRule="auto"/>
      </w:pPr>
      <w:r>
        <w:separator/>
      </w:r>
    </w:p>
  </w:endnote>
  <w:endnote w:type="continuationSeparator" w:id="0">
    <w:p w:rsidR="00FB0D14" w:rsidRDefault="00FB0D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14" w:rsidRDefault="00FB0D14" w:rsidP="00864926">
      <w:pPr>
        <w:spacing w:after="0" w:line="240" w:lineRule="auto"/>
      </w:pPr>
      <w:r>
        <w:separator/>
      </w:r>
    </w:p>
  </w:footnote>
  <w:footnote w:type="continuationSeparator" w:id="0">
    <w:p w:rsidR="00FB0D14" w:rsidRDefault="00FB0D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C09AE"/>
    <w:rsid w:val="001D25C4"/>
    <w:rsid w:val="001D3BF1"/>
    <w:rsid w:val="001D64D3"/>
    <w:rsid w:val="001F14FA"/>
    <w:rsid w:val="001F60E3"/>
    <w:rsid w:val="0022636E"/>
    <w:rsid w:val="002319B6"/>
    <w:rsid w:val="002771F3"/>
    <w:rsid w:val="00291DE0"/>
    <w:rsid w:val="002F3B0E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65DA"/>
    <w:rsid w:val="005A5D38"/>
    <w:rsid w:val="005B0885"/>
    <w:rsid w:val="005B64BF"/>
    <w:rsid w:val="005D46D7"/>
    <w:rsid w:val="005E6D5A"/>
    <w:rsid w:val="00603117"/>
    <w:rsid w:val="00624560"/>
    <w:rsid w:val="006309D0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5D29"/>
    <w:rsid w:val="00AF47A6"/>
    <w:rsid w:val="00B50491"/>
    <w:rsid w:val="00B54668"/>
    <w:rsid w:val="00B9521A"/>
    <w:rsid w:val="00BD3504"/>
    <w:rsid w:val="00C53277"/>
    <w:rsid w:val="00C63234"/>
    <w:rsid w:val="00CA6D81"/>
    <w:rsid w:val="00CC23C3"/>
    <w:rsid w:val="00CD17F1"/>
    <w:rsid w:val="00D5623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03D7"/>
    <w:rsid w:val="00F06AFA"/>
    <w:rsid w:val="00F237EB"/>
    <w:rsid w:val="00F56373"/>
    <w:rsid w:val="00F742D3"/>
    <w:rsid w:val="00FB0D1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4945-02CD-45DE-804D-4B05FA8E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2016-04-27T09:18:00Z</dcterms:created>
  <dcterms:modified xsi:type="dcterms:W3CDTF">2016-04-27T09:18:00Z</dcterms:modified>
</cp:coreProperties>
</file>