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53A6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F2E8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5F2E88">
              <w:rPr>
                <w:rFonts w:ascii="Candara" w:hAnsi="Candara"/>
              </w:rPr>
              <w:t>Control 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F2E88" w:rsidRDefault="001A6615" w:rsidP="001A661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eastAsia="en-GB"/>
              </w:rPr>
            </w:pPr>
            <w:r w:rsidRPr="001A6615">
              <w:rPr>
                <w:rFonts w:ascii="Candara" w:hAnsi="Candara" w:cs="Arial"/>
                <w:lang w:eastAsia="en-GB"/>
              </w:rPr>
              <w:t xml:space="preserve">Automatic Control, Computer Control Systems and </w:t>
            </w:r>
            <w:r w:rsidRPr="005F2E88">
              <w:rPr>
                <w:rFonts w:ascii="Candara" w:hAnsi="Candara" w:cs="Arial"/>
                <w:lang w:eastAsia="en-GB"/>
              </w:rPr>
              <w:t>M</w:t>
            </w:r>
            <w:r w:rsidRPr="001A6615">
              <w:rPr>
                <w:rFonts w:ascii="Candara" w:hAnsi="Candara" w:cs="Arial"/>
                <w:lang w:eastAsia="en-GB"/>
              </w:rPr>
              <w:t>easurement Techniques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F2E88" w:rsidRDefault="00B86493" w:rsidP="00B864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6493">
              <w:rPr>
                <w:rFonts w:ascii="Candara" w:hAnsi="Candara"/>
              </w:rPr>
              <w:t xml:space="preserve">Intelligent </w:t>
            </w:r>
            <w:r>
              <w:rPr>
                <w:rFonts w:ascii="Candara" w:hAnsi="Candara"/>
              </w:rPr>
              <w:t>C</w:t>
            </w:r>
            <w:r w:rsidRPr="00B86493">
              <w:rPr>
                <w:rFonts w:ascii="Candara" w:hAnsi="Candara"/>
              </w:rPr>
              <w:t xml:space="preserve">ontrol </w:t>
            </w:r>
            <w:r>
              <w:rPr>
                <w:rFonts w:ascii="Candara" w:hAnsi="Candara"/>
              </w:rPr>
              <w:t>M</w:t>
            </w:r>
            <w:r w:rsidRPr="00B86493">
              <w:rPr>
                <w:rFonts w:ascii="Candara" w:hAnsi="Candara"/>
              </w:rPr>
              <w:t>ethods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771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7711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9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0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E31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Naumović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 w:rsidR="001A6615">
              <w:t xml:space="preserve">, </w:t>
            </w:r>
            <w:proofErr w:type="spellStart"/>
            <w:r w:rsidR="001A6615">
              <w:rPr>
                <w:rStyle w:val="highlight"/>
              </w:rPr>
              <w:t>Milojkovi</w:t>
            </w:r>
            <w:r w:rsidR="001A6615">
              <w:t>ć</w:t>
            </w:r>
            <w:proofErr w:type="spellEnd"/>
            <w:r w:rsidR="001A6615">
              <w:t xml:space="preserve">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5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1A6615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1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  <w:r w:rsidR="001A6615">
                  <w:rPr>
                    <w:rFonts w:ascii="Candara" w:hAnsi="Candara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2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A6615" w:rsidRDefault="00E1647B" w:rsidP="00E1647B">
            <w:pPr>
              <w:rPr>
                <w:rFonts w:cs="Arial"/>
                <w:sz w:val="24"/>
                <w:szCs w:val="24"/>
                <w:lang w:eastAsia="en-GB"/>
              </w:rPr>
            </w:pPr>
            <w:r w:rsidRPr="00E1647B">
              <w:rPr>
                <w:rFonts w:ascii="Candara" w:hAnsi="Candara"/>
              </w:rPr>
              <w:t>Understanding the mod</w:t>
            </w:r>
            <w:r>
              <w:rPr>
                <w:rFonts w:ascii="Candara" w:hAnsi="Candara"/>
              </w:rPr>
              <w:t>ern control theory and introducing the</w:t>
            </w:r>
            <w:r w:rsidRPr="00E1647B">
              <w:rPr>
                <w:rFonts w:ascii="Candara" w:hAnsi="Candara"/>
              </w:rPr>
              <w:t xml:space="preserve"> students to techniques and selected examples of intelligent control. Based on the acquired theoretical knowledge, students </w:t>
            </w:r>
            <w:r>
              <w:rPr>
                <w:rFonts w:ascii="Candara" w:hAnsi="Candara"/>
              </w:rPr>
              <w:t>should learn to</w:t>
            </w:r>
            <w:r w:rsidRPr="00E1647B">
              <w:rPr>
                <w:rFonts w:ascii="Candara" w:hAnsi="Candara"/>
              </w:rPr>
              <w:t xml:space="preserve"> successfully solve different control problems in an unconventional way using modern approaches.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A6615" w:rsidRDefault="00E1647B" w:rsidP="00E1647B">
            <w:pPr>
              <w:suppressAutoHyphens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ascii="Candara" w:hAnsi="Candara" w:cs="Arial"/>
                <w:lang w:val="en-US" w:eastAsia="en-GB"/>
              </w:rPr>
              <w:t>I</w:t>
            </w:r>
            <w:r w:rsidRPr="00E1647B">
              <w:rPr>
                <w:rFonts w:ascii="Candara" w:hAnsi="Candara" w:cs="Arial"/>
                <w:lang w:val="en-US" w:eastAsia="en-GB"/>
              </w:rPr>
              <w:t xml:space="preserve">ntroduction to </w:t>
            </w:r>
            <w:r>
              <w:rPr>
                <w:rFonts w:ascii="Candara" w:hAnsi="Candara" w:cs="Arial"/>
                <w:lang w:val="en-US" w:eastAsia="en-GB"/>
              </w:rPr>
              <w:t xml:space="preserve">the </w:t>
            </w:r>
            <w:r w:rsidRPr="00E1647B">
              <w:rPr>
                <w:rFonts w:ascii="Candara" w:hAnsi="Candara" w:cs="Arial"/>
                <w:lang w:val="en-US" w:eastAsia="en-GB"/>
              </w:rPr>
              <w:t>intelligent control. Intelligent vs. classical control. Adaptive control systems. Fuzzy control. Neural networks. Genetic Algorithms. MATLAB/Simulink based simulation of intelligent control systems.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 w:eastAsia="en-GB"/>
              </w:rPr>
              <w:t>Homework</w:t>
            </w:r>
            <w:r w:rsidRPr="00E1647B">
              <w:rPr>
                <w:rFonts w:ascii="Candara" w:hAnsi="Candara" w:cs="Arial"/>
                <w:lang w:val="en-US" w:eastAsia="en-GB"/>
              </w:rPr>
              <w:t xml:space="preserve"> and solving concrete problems during exercises facilitates students to overcome the methodological units that are processed through theoretical classes.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771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3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1A6615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771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E3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E3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E3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E3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7D65A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E3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16" w:rsidRDefault="00377116" w:rsidP="00864926">
      <w:pPr>
        <w:spacing w:after="0" w:line="240" w:lineRule="auto"/>
      </w:pPr>
      <w:r>
        <w:separator/>
      </w:r>
    </w:p>
  </w:endnote>
  <w:endnote w:type="continuationSeparator" w:id="0">
    <w:p w:rsidR="00377116" w:rsidRDefault="003771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16" w:rsidRDefault="00377116" w:rsidP="00864926">
      <w:pPr>
        <w:spacing w:after="0" w:line="240" w:lineRule="auto"/>
      </w:pPr>
      <w:r>
        <w:separator/>
      </w:r>
    </w:p>
  </w:footnote>
  <w:footnote w:type="continuationSeparator" w:id="0">
    <w:p w:rsidR="00377116" w:rsidRDefault="003771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A6615"/>
    <w:rsid w:val="001D3BF1"/>
    <w:rsid w:val="001D64D3"/>
    <w:rsid w:val="001F14FA"/>
    <w:rsid w:val="001F60E3"/>
    <w:rsid w:val="002319B6"/>
    <w:rsid w:val="00315601"/>
    <w:rsid w:val="00323176"/>
    <w:rsid w:val="00377116"/>
    <w:rsid w:val="003B32A9"/>
    <w:rsid w:val="003C177A"/>
    <w:rsid w:val="004028FE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31D2"/>
    <w:rsid w:val="005F2E88"/>
    <w:rsid w:val="00603117"/>
    <w:rsid w:val="0069043C"/>
    <w:rsid w:val="006E40AE"/>
    <w:rsid w:val="006F647C"/>
    <w:rsid w:val="00783C57"/>
    <w:rsid w:val="00792CB4"/>
    <w:rsid w:val="007D65A0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4723"/>
    <w:rsid w:val="00AF47A6"/>
    <w:rsid w:val="00B50491"/>
    <w:rsid w:val="00B53A6D"/>
    <w:rsid w:val="00B54668"/>
    <w:rsid w:val="00B86493"/>
    <w:rsid w:val="00B9521A"/>
    <w:rsid w:val="00BD3504"/>
    <w:rsid w:val="00C63234"/>
    <w:rsid w:val="00CA6D81"/>
    <w:rsid w:val="00CC23C3"/>
    <w:rsid w:val="00CD17F1"/>
    <w:rsid w:val="00D92F39"/>
    <w:rsid w:val="00DB43CC"/>
    <w:rsid w:val="00E004D7"/>
    <w:rsid w:val="00E1222F"/>
    <w:rsid w:val="00E1647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1A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D736-A37F-469A-9DCA-7F61ABC6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9</cp:revision>
  <cp:lastPrinted>2015-12-23T11:47:00Z</cp:lastPrinted>
  <dcterms:created xsi:type="dcterms:W3CDTF">2016-03-15T09:41:00Z</dcterms:created>
  <dcterms:modified xsi:type="dcterms:W3CDTF">2016-05-06T10:04:00Z</dcterms:modified>
</cp:coreProperties>
</file>