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E04AA25" w:rsidR="00CD17F1" w:rsidRPr="00B54668" w:rsidRDefault="0045007C">
            <w:pPr>
              <w:suppressAutoHyphens w:val="0"/>
              <w:spacing w:after="200" w:line="276" w:lineRule="auto"/>
              <w:jc w:val="left"/>
              <w:rPr>
                <w:rFonts w:ascii="Candara" w:hAnsi="Candara"/>
              </w:rPr>
            </w:pPr>
            <w:r>
              <w:rPr>
                <w:rFonts w:ascii="Candara" w:hAnsi="Candara"/>
              </w:rPr>
              <w:t>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580E74C" w:rsidR="00864926" w:rsidRPr="00B54668" w:rsidRDefault="0045007C" w:rsidP="00CD28BE">
            <w:pPr>
              <w:spacing w:line="240" w:lineRule="auto"/>
              <w:contextualSpacing/>
              <w:jc w:val="left"/>
              <w:rPr>
                <w:rFonts w:ascii="Candara" w:hAnsi="Candara"/>
                <w:b/>
                <w:color w:val="548DD4" w:themeColor="text2" w:themeTint="99"/>
                <w:sz w:val="24"/>
                <w:szCs w:val="24"/>
              </w:rPr>
            </w:pPr>
            <w:r w:rsidRPr="0045007C">
              <w:rPr>
                <w:rFonts w:ascii="Candara" w:hAnsi="Candara"/>
                <w:b/>
                <w:color w:val="548DD4" w:themeColor="text2" w:themeTint="99"/>
                <w:sz w:val="24"/>
                <w:szCs w:val="24"/>
              </w:rPr>
              <w:t>Electrical Engineering and Comput</w:t>
            </w:r>
            <w:r w:rsidR="00CD28BE">
              <w:rPr>
                <w:rFonts w:ascii="Candara" w:hAnsi="Candara"/>
                <w:b/>
                <w:color w:val="548DD4" w:themeColor="text2" w:themeTint="99"/>
                <w:sz w:val="24"/>
                <w:szCs w:val="24"/>
              </w:rPr>
              <w:t>ing</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36F5364" w:rsidR="00864926" w:rsidRPr="00B54668" w:rsidRDefault="0045007C" w:rsidP="00E857F8">
            <w:pPr>
              <w:spacing w:line="240" w:lineRule="auto"/>
              <w:contextualSpacing/>
              <w:jc w:val="left"/>
              <w:rPr>
                <w:rFonts w:ascii="Candara" w:hAnsi="Candara"/>
              </w:rPr>
            </w:pPr>
            <w:r w:rsidRPr="0045007C">
              <w:rPr>
                <w:rFonts w:ascii="Candara" w:hAnsi="Candara"/>
              </w:rPr>
              <w:t>Electric Power Engineering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0DEF3CE" w:rsidR="00B50491" w:rsidRPr="00B54668" w:rsidRDefault="0045007C" w:rsidP="00E857F8">
            <w:pPr>
              <w:spacing w:line="240" w:lineRule="auto"/>
              <w:contextualSpacing/>
              <w:jc w:val="left"/>
              <w:rPr>
                <w:rFonts w:ascii="Candara" w:hAnsi="Candara"/>
              </w:rPr>
            </w:pPr>
            <w:r>
              <w:rPr>
                <w:rFonts w:ascii="Candara" w:hAnsi="Candara"/>
              </w:rPr>
              <w:t>Electromagnetics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B0B77E5" w:rsidR="006F647C" w:rsidRPr="00B54668" w:rsidRDefault="00BB3BBC"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007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374805D" w:rsidR="00CD17F1" w:rsidRPr="00B54668" w:rsidRDefault="00BB3BBC"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5007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9A9503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AA22D0">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A22D0">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DBE029A" w:rsidR="00864926" w:rsidRPr="00B54668" w:rsidRDefault="0045007C" w:rsidP="00E857F8">
            <w:pPr>
              <w:spacing w:line="240" w:lineRule="auto"/>
              <w:contextualSpacing/>
              <w:jc w:val="left"/>
              <w:rPr>
                <w:rFonts w:ascii="Candara" w:hAnsi="Candara"/>
              </w:rPr>
            </w:pPr>
            <w:r>
              <w:rPr>
                <w:rFonts w:ascii="Candara" w:hAnsi="Candara"/>
              </w:rPr>
              <w:t>2.</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D76C588" w:rsidR="00A1335D" w:rsidRPr="00B54668" w:rsidRDefault="0045007C"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096EB06" w:rsidR="00E857F8" w:rsidRPr="00B54668" w:rsidRDefault="0045007C" w:rsidP="00E857F8">
            <w:pPr>
              <w:spacing w:line="240" w:lineRule="auto"/>
              <w:contextualSpacing/>
              <w:jc w:val="left"/>
              <w:rPr>
                <w:rFonts w:ascii="Candara" w:hAnsi="Candara"/>
              </w:rPr>
            </w:pPr>
            <w:proofErr w:type="spellStart"/>
            <w:r w:rsidRPr="0045007C">
              <w:rPr>
                <w:rFonts w:ascii="Candara" w:hAnsi="Candara"/>
              </w:rPr>
              <w:t>Slavoljub</w:t>
            </w:r>
            <w:proofErr w:type="spellEnd"/>
            <w:r w:rsidRPr="0045007C">
              <w:rPr>
                <w:rFonts w:ascii="Candara" w:hAnsi="Candara"/>
              </w:rPr>
              <w:t xml:space="preserve"> R. </w:t>
            </w:r>
            <w:proofErr w:type="spellStart"/>
            <w:r w:rsidRPr="0045007C">
              <w:rPr>
                <w:rFonts w:ascii="Candara" w:hAnsi="Candara"/>
              </w:rPr>
              <w:t>Aleksić</w:t>
            </w:r>
            <w:proofErr w:type="spellEnd"/>
            <w:r w:rsidRPr="0045007C">
              <w:rPr>
                <w:rFonts w:ascii="Candara" w:hAnsi="Candara"/>
              </w:rPr>
              <w:t xml:space="preserve">, Nenad N. </w:t>
            </w:r>
            <w:proofErr w:type="spellStart"/>
            <w:r w:rsidRPr="0045007C">
              <w:rPr>
                <w:rFonts w:ascii="Candara" w:hAnsi="Candara"/>
              </w:rPr>
              <w:t>Cvetković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C8086A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5007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45007C">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45007C">
                  <w:rPr>
                    <w:rFonts w:ascii="MS Gothic" w:eastAsia="MS Gothic" w:hAnsi="MS Gothic" w:hint="eastAsia"/>
                  </w:rPr>
                  <w:t>☒</w:t>
                </w:r>
              </w:sdtContent>
            </w:sdt>
            <w:r>
              <w:rPr>
                <w:rFonts w:ascii="Candara" w:hAnsi="Candara"/>
              </w:rPr>
              <w:t xml:space="preserve"> Individual tutorials</w:t>
            </w:r>
          </w:p>
          <w:p w14:paraId="007729B8" w14:textId="2597BB94"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45007C">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09A53216" w:rsidR="0045007C" w:rsidRPr="00B54668" w:rsidRDefault="0045007C" w:rsidP="0045007C">
            <w:pPr>
              <w:spacing w:line="240" w:lineRule="auto"/>
              <w:contextualSpacing/>
              <w:jc w:val="left"/>
              <w:rPr>
                <w:rFonts w:ascii="Candara" w:hAnsi="Candara"/>
                <w:i/>
              </w:rPr>
            </w:pPr>
            <w:r>
              <w:rPr>
                <w:rFonts w:ascii="Candara" w:hAnsi="Candara"/>
                <w:i/>
              </w:rPr>
              <w:t xml:space="preserve">The aim of the </w:t>
            </w:r>
            <w:proofErr w:type="gramStart"/>
            <w:r>
              <w:rPr>
                <w:rFonts w:ascii="Candara" w:hAnsi="Candara"/>
                <w:i/>
              </w:rPr>
              <w:t>subject  Is</w:t>
            </w:r>
            <w:proofErr w:type="gramEnd"/>
            <w:r>
              <w:rPr>
                <w:rFonts w:ascii="Candara" w:hAnsi="Candara"/>
                <w:i/>
              </w:rPr>
              <w:t xml:space="preserve"> e</w:t>
            </w:r>
            <w:r w:rsidRPr="0045007C">
              <w:rPr>
                <w:rFonts w:ascii="Candara" w:hAnsi="Candara"/>
                <w:i/>
              </w:rPr>
              <w:t>nlarging existing and gaining new general and engineering knowledge in the field of electromagnetic field theory necessary for understanding and analysing different technical-technological processes in electric power systems, plants and devices.</w:t>
            </w:r>
            <w:r>
              <w:rPr>
                <w:rFonts w:ascii="Candara" w:hAnsi="Candara"/>
                <w:i/>
              </w:rPr>
              <w:t xml:space="preserve"> The subject should enable </w:t>
            </w:r>
            <w:proofErr w:type="spellStart"/>
            <w:r w:rsidRPr="0045007C">
              <w:rPr>
                <w:rFonts w:ascii="Candara" w:hAnsi="Candara"/>
                <w:i/>
              </w:rPr>
              <w:t>enable</w:t>
            </w:r>
            <w:proofErr w:type="spellEnd"/>
            <w:r w:rsidRPr="0045007C">
              <w:rPr>
                <w:rFonts w:ascii="Candara" w:hAnsi="Candara"/>
                <w:i/>
              </w:rPr>
              <w:t xml:space="preserve"> the student to recognize problems related to electromagnetic field theory and to formulate and solve simple problems that can occur in design, analysis or functioning of different elements of electric power systems, plants and devices.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5D0B1AE" w:rsidR="00B54668" w:rsidRPr="00B54668" w:rsidRDefault="0045007C" w:rsidP="00122CE3">
            <w:pPr>
              <w:tabs>
                <w:tab w:val="left" w:pos="360"/>
              </w:tabs>
              <w:spacing w:after="0" w:line="240" w:lineRule="auto"/>
              <w:jc w:val="left"/>
              <w:rPr>
                <w:rFonts w:ascii="Candara" w:hAnsi="Candara"/>
                <w:b/>
              </w:rPr>
            </w:pPr>
            <w:r>
              <w:rPr>
                <w:rFonts w:ascii="Candara" w:hAnsi="Candara"/>
                <w:b/>
              </w:rPr>
              <w:t xml:space="preserve">The basic laws of electromagnetic </w:t>
            </w:r>
            <w:proofErr w:type="gramStart"/>
            <w:r>
              <w:rPr>
                <w:rFonts w:ascii="Candara" w:hAnsi="Candara"/>
                <w:b/>
              </w:rPr>
              <w:t>field  (</w:t>
            </w:r>
            <w:proofErr w:type="gramEnd"/>
            <w:r w:rsidR="00122CE3">
              <w:rPr>
                <w:rFonts w:ascii="Candara" w:hAnsi="Candara"/>
                <w:b/>
              </w:rPr>
              <w:t>Maxwell's equations,</w:t>
            </w:r>
            <w:r w:rsidRPr="0045007C">
              <w:rPr>
                <w:rFonts w:ascii="Candara" w:hAnsi="Candara"/>
                <w:b/>
              </w:rPr>
              <w:t xml:space="preserve"> </w:t>
            </w:r>
            <w:r w:rsidR="00122CE3">
              <w:rPr>
                <w:rFonts w:ascii="Candara" w:hAnsi="Candara"/>
                <w:b/>
              </w:rPr>
              <w:t>e</w:t>
            </w:r>
            <w:r w:rsidRPr="0045007C">
              <w:rPr>
                <w:rFonts w:ascii="Candara" w:hAnsi="Candara"/>
                <w:b/>
              </w:rPr>
              <w:t>lectromagnetic field potentials</w:t>
            </w:r>
            <w:r w:rsidR="00122CE3">
              <w:rPr>
                <w:rFonts w:ascii="Candara" w:hAnsi="Candara"/>
                <w:b/>
              </w:rPr>
              <w:t>, wave equation,</w:t>
            </w:r>
            <w:r w:rsidRPr="0045007C">
              <w:rPr>
                <w:rFonts w:ascii="Candara" w:hAnsi="Candara"/>
                <w:b/>
              </w:rPr>
              <w:t xml:space="preserve"> </w:t>
            </w:r>
            <w:r w:rsidR="00122CE3">
              <w:rPr>
                <w:rFonts w:ascii="Candara" w:hAnsi="Candara"/>
                <w:b/>
              </w:rPr>
              <w:t>c</w:t>
            </w:r>
            <w:r w:rsidRPr="0045007C">
              <w:rPr>
                <w:rFonts w:ascii="Candara" w:hAnsi="Candara"/>
                <w:b/>
              </w:rPr>
              <w:t>ontinuity equation</w:t>
            </w:r>
            <w:r w:rsidR="00122CE3">
              <w:rPr>
                <w:rFonts w:ascii="Candara" w:hAnsi="Candara"/>
                <w:b/>
              </w:rPr>
              <w:t xml:space="preserve">, </w:t>
            </w:r>
            <w:proofErr w:type="spellStart"/>
            <w:r w:rsidR="00122CE3" w:rsidRPr="0045007C">
              <w:rPr>
                <w:rFonts w:ascii="Candara" w:hAnsi="Candara"/>
                <w:b/>
              </w:rPr>
              <w:t>Poynting's</w:t>
            </w:r>
            <w:proofErr w:type="spellEnd"/>
            <w:r w:rsidR="00122CE3" w:rsidRPr="0045007C">
              <w:rPr>
                <w:rFonts w:ascii="Candara" w:hAnsi="Candara"/>
                <w:b/>
              </w:rPr>
              <w:t xml:space="preserve"> theorem</w:t>
            </w:r>
            <w:r w:rsidR="00122CE3">
              <w:rPr>
                <w:rFonts w:ascii="Candara" w:hAnsi="Candara"/>
                <w:b/>
              </w:rPr>
              <w:t>).</w:t>
            </w:r>
            <w:r>
              <w:rPr>
                <w:rFonts w:ascii="Candara" w:hAnsi="Candara"/>
                <w:b/>
              </w:rPr>
              <w:t xml:space="preserve"> </w:t>
            </w:r>
            <w:r w:rsidRPr="0045007C">
              <w:rPr>
                <w:rFonts w:ascii="Candara" w:hAnsi="Candara"/>
                <w:b/>
              </w:rPr>
              <w:t>Electromagnetic properties of materials</w:t>
            </w:r>
            <w:r w:rsidR="00122CE3">
              <w:rPr>
                <w:rFonts w:ascii="Candara" w:hAnsi="Candara"/>
                <w:b/>
              </w:rPr>
              <w:t xml:space="preserve"> and</w:t>
            </w:r>
            <w:r w:rsidRPr="0045007C">
              <w:rPr>
                <w:rFonts w:ascii="Candara" w:hAnsi="Candara"/>
                <w:b/>
              </w:rPr>
              <w:t xml:space="preserve"> </w:t>
            </w:r>
            <w:r w:rsidR="00122CE3">
              <w:rPr>
                <w:rFonts w:ascii="Candara" w:hAnsi="Candara"/>
                <w:b/>
              </w:rPr>
              <w:t>b</w:t>
            </w:r>
            <w:r w:rsidRPr="0045007C">
              <w:rPr>
                <w:rFonts w:ascii="Candara" w:hAnsi="Candara"/>
                <w:b/>
              </w:rPr>
              <w:t>oundary conditions.</w:t>
            </w:r>
            <w:r w:rsidR="00122CE3">
              <w:rPr>
                <w:rFonts w:ascii="Candara" w:hAnsi="Candara"/>
                <w:b/>
              </w:rPr>
              <w:t xml:space="preserve"> </w:t>
            </w:r>
            <w:r w:rsidRPr="0045007C">
              <w:rPr>
                <w:rFonts w:ascii="Candara" w:hAnsi="Candara"/>
                <w:b/>
              </w:rPr>
              <w:t>Electromagn</w:t>
            </w:r>
            <w:r w:rsidR="00122CE3">
              <w:rPr>
                <w:rFonts w:ascii="Candara" w:hAnsi="Candara"/>
                <w:b/>
              </w:rPr>
              <w:t>etic problems classification regarding</w:t>
            </w:r>
            <w:r w:rsidRPr="0045007C">
              <w:rPr>
                <w:rFonts w:ascii="Candara" w:hAnsi="Candara"/>
                <w:b/>
              </w:rPr>
              <w:t xml:space="preserve"> time dependence. </w:t>
            </w:r>
            <w:r w:rsidR="00122CE3">
              <w:rPr>
                <w:rFonts w:ascii="Candara" w:hAnsi="Candara"/>
                <w:b/>
              </w:rPr>
              <w:t>I</w:t>
            </w:r>
            <w:r w:rsidRPr="0045007C">
              <w:rPr>
                <w:rFonts w:ascii="Candara" w:hAnsi="Candara"/>
                <w:b/>
              </w:rPr>
              <w:t xml:space="preserve">mage </w:t>
            </w:r>
            <w:proofErr w:type="gramStart"/>
            <w:r w:rsidRPr="0045007C">
              <w:rPr>
                <w:rFonts w:ascii="Candara" w:hAnsi="Candara"/>
                <w:b/>
              </w:rPr>
              <w:t xml:space="preserve">theory </w:t>
            </w:r>
            <w:r w:rsidR="00122CE3">
              <w:rPr>
                <w:rFonts w:ascii="Candara" w:hAnsi="Candara"/>
                <w:b/>
              </w:rPr>
              <w:t>.</w:t>
            </w:r>
            <w:proofErr w:type="gramEnd"/>
            <w:r w:rsidR="00122CE3">
              <w:rPr>
                <w:rFonts w:ascii="Candara" w:hAnsi="Candara"/>
                <w:b/>
              </w:rPr>
              <w:t xml:space="preserve"> </w:t>
            </w:r>
            <w:r w:rsidRPr="0045007C">
              <w:rPr>
                <w:rFonts w:ascii="Candara" w:hAnsi="Candara"/>
                <w:b/>
              </w:rPr>
              <w:t xml:space="preserve">Electrodes systems and their parameters. </w:t>
            </w:r>
            <w:r w:rsidR="00122CE3">
              <w:rPr>
                <w:rFonts w:ascii="Candara" w:hAnsi="Candara"/>
                <w:b/>
              </w:rPr>
              <w:t>Grounding</w:t>
            </w:r>
            <w:r w:rsidRPr="0045007C">
              <w:rPr>
                <w:rFonts w:ascii="Candara" w:hAnsi="Candara"/>
                <w:b/>
              </w:rPr>
              <w:t xml:space="preserve"> systems. </w:t>
            </w:r>
            <w:r w:rsidR="00122CE3">
              <w:rPr>
                <w:rFonts w:ascii="Candara" w:hAnsi="Candara"/>
                <w:b/>
              </w:rPr>
              <w:t>Permanent magnet calculation.</w:t>
            </w:r>
            <w:r w:rsidRPr="0045007C">
              <w:rPr>
                <w:rFonts w:ascii="Candara" w:hAnsi="Candara"/>
                <w:b/>
              </w:rPr>
              <w:t xml:space="preserve"> </w:t>
            </w:r>
            <w:r w:rsidR="00122CE3">
              <w:rPr>
                <w:rFonts w:ascii="Candara" w:hAnsi="Candara"/>
                <w:b/>
              </w:rPr>
              <w:t>Energy of electrostatic and q</w:t>
            </w:r>
            <w:r w:rsidRPr="0045007C">
              <w:rPr>
                <w:rFonts w:ascii="Candara" w:hAnsi="Candara"/>
                <w:b/>
              </w:rPr>
              <w:t xml:space="preserve">uasi-stationary magnetic </w:t>
            </w:r>
            <w:r w:rsidR="00122CE3">
              <w:rPr>
                <w:rFonts w:ascii="Candara" w:hAnsi="Candara"/>
                <w:b/>
              </w:rPr>
              <w:t>field</w:t>
            </w:r>
            <w:r w:rsidRPr="0045007C">
              <w:rPr>
                <w:rFonts w:ascii="Candara" w:hAnsi="Candara"/>
                <w:b/>
              </w:rPr>
              <w:t>.</w:t>
            </w:r>
            <w:r w:rsidR="00122CE3">
              <w:rPr>
                <w:rFonts w:ascii="Candara" w:hAnsi="Candara"/>
                <w:b/>
              </w:rPr>
              <w:t xml:space="preserve"> </w:t>
            </w:r>
            <w:r w:rsidRPr="0045007C">
              <w:rPr>
                <w:rFonts w:ascii="Candara" w:hAnsi="Candara"/>
                <w:b/>
              </w:rPr>
              <w:t xml:space="preserve"> Skin effect in conductors of circular cross-section.</w:t>
            </w:r>
            <w:r w:rsidR="00122CE3">
              <w:rPr>
                <w:rFonts w:ascii="Candara" w:hAnsi="Candara"/>
                <w:b/>
              </w:rPr>
              <w:t xml:space="preserve"> </w:t>
            </w:r>
            <w:proofErr w:type="spellStart"/>
            <w:r w:rsidR="00122CE3">
              <w:rPr>
                <w:rFonts w:ascii="Candara" w:hAnsi="Candara"/>
                <w:b/>
              </w:rPr>
              <w:t>Appoximate</w:t>
            </w:r>
            <w:proofErr w:type="spellEnd"/>
            <w:r w:rsidR="00122CE3">
              <w:rPr>
                <w:rFonts w:ascii="Candara" w:hAnsi="Candara"/>
                <w:b/>
              </w:rPr>
              <w:t xml:space="preserve"> methods for solving electromagnetic field problems (</w:t>
            </w:r>
            <w:r w:rsidR="00122CE3" w:rsidRPr="0045007C">
              <w:rPr>
                <w:rFonts w:ascii="Candara" w:hAnsi="Candara"/>
                <w:b/>
              </w:rPr>
              <w:t>Average poten</w:t>
            </w:r>
            <w:r w:rsidR="00122CE3">
              <w:rPr>
                <w:rFonts w:ascii="Candara" w:hAnsi="Candara"/>
                <w:b/>
              </w:rPr>
              <w:t>tial method. Estimation method).</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8B2201F" w:rsidR="001D3BF1" w:rsidRPr="004E562D" w:rsidRDefault="00BB3BB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5007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45007C">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BB3BBC"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4FB5CB9" w:rsidR="001F14FA" w:rsidRDefault="008B45CC"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441FBEE" w:rsidR="001F14FA" w:rsidRDefault="008B45CC" w:rsidP="00E857F8">
            <w:pPr>
              <w:tabs>
                <w:tab w:val="left" w:pos="360"/>
              </w:tabs>
              <w:spacing w:after="0" w:line="240" w:lineRule="auto"/>
              <w:jc w:val="left"/>
              <w:rPr>
                <w:rFonts w:ascii="Candara" w:hAnsi="Candara"/>
                <w:b/>
              </w:rPr>
            </w:pPr>
            <w:r>
              <w:rPr>
                <w:rFonts w:ascii="Candara" w:hAnsi="Candara"/>
                <w:b/>
              </w:rPr>
              <w:t>10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A20F920" w:rsidR="001F14FA" w:rsidRDefault="008B45CC"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26AD6D1" w:rsidR="001F14FA" w:rsidRDefault="008B45CC"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E022B3F" w:rsidR="001F14FA" w:rsidRDefault="008B45CC"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1C651" w14:textId="77777777" w:rsidR="00BB3BBC" w:rsidRDefault="00BB3BBC" w:rsidP="00864926">
      <w:pPr>
        <w:spacing w:after="0" w:line="240" w:lineRule="auto"/>
      </w:pPr>
      <w:r>
        <w:separator/>
      </w:r>
    </w:p>
  </w:endnote>
  <w:endnote w:type="continuationSeparator" w:id="0">
    <w:p w14:paraId="43F9CB35" w14:textId="77777777" w:rsidR="00BB3BBC" w:rsidRDefault="00BB3BB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BB35A" w14:textId="77777777" w:rsidR="00BB3BBC" w:rsidRDefault="00BB3BBC" w:rsidP="00864926">
      <w:pPr>
        <w:spacing w:after="0" w:line="240" w:lineRule="auto"/>
      </w:pPr>
      <w:r>
        <w:separator/>
      </w:r>
    </w:p>
  </w:footnote>
  <w:footnote w:type="continuationSeparator" w:id="0">
    <w:p w14:paraId="06B80471" w14:textId="77777777" w:rsidR="00BB3BBC" w:rsidRDefault="00BB3BB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22CE3"/>
    <w:rsid w:val="001D3BF1"/>
    <w:rsid w:val="001D64D3"/>
    <w:rsid w:val="001F14FA"/>
    <w:rsid w:val="001F60E3"/>
    <w:rsid w:val="002319B6"/>
    <w:rsid w:val="00315601"/>
    <w:rsid w:val="00323176"/>
    <w:rsid w:val="003B32A9"/>
    <w:rsid w:val="003C177A"/>
    <w:rsid w:val="00406F80"/>
    <w:rsid w:val="00431EFA"/>
    <w:rsid w:val="0045007C"/>
    <w:rsid w:val="00493925"/>
    <w:rsid w:val="004D1C7E"/>
    <w:rsid w:val="004E562D"/>
    <w:rsid w:val="005A5D38"/>
    <w:rsid w:val="005B0885"/>
    <w:rsid w:val="005B64BF"/>
    <w:rsid w:val="005D46D7"/>
    <w:rsid w:val="00603117"/>
    <w:rsid w:val="0069043C"/>
    <w:rsid w:val="006D17F0"/>
    <w:rsid w:val="006E40AE"/>
    <w:rsid w:val="006F647C"/>
    <w:rsid w:val="00783C57"/>
    <w:rsid w:val="00792CB4"/>
    <w:rsid w:val="007F6CF3"/>
    <w:rsid w:val="00864926"/>
    <w:rsid w:val="008A30CE"/>
    <w:rsid w:val="008B1D6B"/>
    <w:rsid w:val="008B45CC"/>
    <w:rsid w:val="008C31B7"/>
    <w:rsid w:val="00911529"/>
    <w:rsid w:val="00932B21"/>
    <w:rsid w:val="00972302"/>
    <w:rsid w:val="009906EA"/>
    <w:rsid w:val="009D3F5E"/>
    <w:rsid w:val="009F3F9F"/>
    <w:rsid w:val="00A10286"/>
    <w:rsid w:val="00A1335D"/>
    <w:rsid w:val="00AA22D0"/>
    <w:rsid w:val="00AF47A6"/>
    <w:rsid w:val="00B50491"/>
    <w:rsid w:val="00B54668"/>
    <w:rsid w:val="00B9521A"/>
    <w:rsid w:val="00BB3BBC"/>
    <w:rsid w:val="00BD3504"/>
    <w:rsid w:val="00C63234"/>
    <w:rsid w:val="00CA6D81"/>
    <w:rsid w:val="00CC23C3"/>
    <w:rsid w:val="00CD17F1"/>
    <w:rsid w:val="00CD28BE"/>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4D0AC-263E-42C2-ADFB-4596FE9C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2016-04-19T11:38:00Z</dcterms:created>
  <dcterms:modified xsi:type="dcterms:W3CDTF">2016-04-19T11:38:00Z</dcterms:modified>
</cp:coreProperties>
</file>