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06AF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F7EF5">
              <w:rPr>
                <w:rFonts w:eastAsiaTheme="minorHAnsi" w:cs="Arial"/>
                <w:sz w:val="19"/>
                <w:szCs w:val="19"/>
                <w:lang w:val="en-US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B466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B46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Common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B46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Mathematics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268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B4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2689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B46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2689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B466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D17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D17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D1723" w:rsidRDefault="00EB4667" w:rsidP="00BB6CD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EB4667">
              <w:rPr>
                <w:rFonts w:eastAsiaTheme="minorHAnsi" w:cs="Arial"/>
                <w:sz w:val="19"/>
                <w:szCs w:val="19"/>
                <w:lang w:val="en-US"/>
              </w:rPr>
              <w:t>Kova</w:t>
            </w:r>
            <w:r w:rsidRPr="00EB4667">
              <w:rPr>
                <w:rFonts w:eastAsiaTheme="minorHAnsi" w:cs="Arial" w:hint="eastAsia"/>
                <w:sz w:val="19"/>
                <w:szCs w:val="19"/>
                <w:lang w:val="en-US"/>
              </w:rPr>
              <w:t>č</w:t>
            </w:r>
            <w:r w:rsidRPr="00EB4667">
              <w:rPr>
                <w:rFonts w:eastAsiaTheme="minorHAnsi" w:cs="Arial"/>
                <w:sz w:val="19"/>
                <w:szCs w:val="19"/>
                <w:lang w:val="en-US"/>
              </w:rPr>
              <w:t>evi</w:t>
            </w:r>
            <w:r w:rsidRPr="00EB4667">
              <w:rPr>
                <w:rFonts w:eastAsiaTheme="minorHAnsi" w:cs="Arial" w:hint="eastAsia"/>
                <w:sz w:val="19"/>
                <w:szCs w:val="19"/>
                <w:lang w:val="en-US"/>
              </w:rPr>
              <w:t>ć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A. Milan, </w:t>
            </w:r>
            <w:proofErr w:type="spellStart"/>
            <w:r w:rsidR="00DD1723">
              <w:rPr>
                <w:rFonts w:eastAsiaTheme="minorHAnsi" w:cs="Arial"/>
                <w:sz w:val="19"/>
                <w:szCs w:val="19"/>
                <w:lang w:val="en-US"/>
              </w:rPr>
              <w:t>Marinkovi</w:t>
            </w:r>
            <w:proofErr w:type="spellEnd"/>
            <w:r w:rsidR="00DD1723">
              <w:rPr>
                <w:rFonts w:eastAsiaTheme="minorHAnsi" w:cs="Arial"/>
                <w:sz w:val="19"/>
                <w:szCs w:val="19"/>
              </w:rPr>
              <w:t xml:space="preserve">ć D. </w:t>
            </w:r>
            <w:proofErr w:type="spellStart"/>
            <w:r w:rsidR="00DD1723">
              <w:rPr>
                <w:rFonts w:eastAsiaTheme="minorHAnsi" w:cs="Arial"/>
                <w:sz w:val="19"/>
                <w:szCs w:val="19"/>
              </w:rPr>
              <w:t>Slađana</w:t>
            </w:r>
            <w:proofErr w:type="spellEnd"/>
            <w:r w:rsidR="00DD1723">
              <w:rPr>
                <w:rFonts w:eastAsiaTheme="minorHAnsi" w:cs="Arial"/>
                <w:sz w:val="19"/>
                <w:szCs w:val="19"/>
              </w:rPr>
              <w:t xml:space="preserve">, </w:t>
            </w:r>
            <w:proofErr w:type="spellStart"/>
            <w:r w:rsidR="00DD1723">
              <w:rPr>
                <w:rFonts w:eastAsiaTheme="minorHAnsi" w:cs="Arial"/>
                <w:sz w:val="19"/>
                <w:szCs w:val="19"/>
              </w:rPr>
              <w:t>Rančić</w:t>
            </w:r>
            <w:proofErr w:type="spellEnd"/>
            <w:r w:rsidR="00DD1723">
              <w:rPr>
                <w:rFonts w:eastAsiaTheme="minorHAnsi" w:cs="Arial"/>
                <w:sz w:val="19"/>
                <w:szCs w:val="19"/>
              </w:rPr>
              <w:t xml:space="preserve"> Z. Lidija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268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DD17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B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B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3268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32689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335A8" w:rsidRDefault="00D335A8" w:rsidP="00D335A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Acquiring theoretical and applicable knowledge, d</w:t>
            </w:r>
            <w:proofErr w:type="spellStart"/>
            <w:r>
              <w:rPr>
                <w:rFonts w:eastAsiaTheme="minorHAnsi" w:cs="Arial"/>
                <w:sz w:val="19"/>
                <w:szCs w:val="19"/>
              </w:rPr>
              <w:t>eveloping</w:t>
            </w:r>
            <w:proofErr w:type="spellEnd"/>
            <w:r>
              <w:rPr>
                <w:rFonts w:eastAsiaTheme="minorHAnsi" w:cs="Arial"/>
                <w:sz w:val="19"/>
                <w:szCs w:val="19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s</w:t>
            </w:r>
            <w:r w:rsidR="00DD1723">
              <w:rPr>
                <w:rFonts w:eastAsiaTheme="minorHAnsi" w:cs="Arial"/>
                <w:sz w:val="19"/>
                <w:szCs w:val="19"/>
                <w:lang w:val="en-US"/>
              </w:rPr>
              <w:t>tudents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’ skills </w:t>
            </w:r>
            <w:r w:rsidR="00DD1723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 w:rsidR="00692176">
              <w:rPr>
                <w:rFonts w:eastAsiaTheme="minorHAnsi" w:cs="Arial"/>
                <w:sz w:val="19"/>
                <w:szCs w:val="19"/>
                <w:lang w:val="en-US"/>
              </w:rPr>
              <w:t>and ability</w:t>
            </w:r>
          </w:p>
          <w:p w:rsidR="00911529" w:rsidRDefault="00D335A8" w:rsidP="00DD1723">
            <w:pPr>
              <w:spacing w:line="240" w:lineRule="auto"/>
              <w:contextualSpacing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to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observe</w:t>
            </w:r>
            <w:r w:rsidR="00DD1723">
              <w:rPr>
                <w:rFonts w:eastAsiaTheme="minorHAnsi" w:cs="Arial"/>
                <w:sz w:val="19"/>
                <w:szCs w:val="19"/>
                <w:lang w:val="en-US"/>
              </w:rPr>
              <w:t xml:space="preserve"> general notions on the basis of particular cases.</w:t>
            </w:r>
          </w:p>
          <w:p w:rsidR="00106AF8" w:rsidRPr="00B54668" w:rsidRDefault="00D335A8" w:rsidP="00DD172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Introduction </w:t>
            </w:r>
            <w:r w:rsidR="00106AF8">
              <w:rPr>
                <w:rFonts w:eastAsiaTheme="minorHAnsi" w:cs="Arial"/>
                <w:sz w:val="19"/>
                <w:szCs w:val="19"/>
                <w:lang w:val="en-US"/>
              </w:rPr>
              <w:t>to Linear Algebra, Theory of Polynomials and Analytic Geometry.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D1723" w:rsidRDefault="00DD1723" w:rsidP="00DD17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Basic concepts in Al</w:t>
            </w:r>
            <w:r w:rsidR="004542D2">
              <w:rPr>
                <w:rFonts w:eastAsiaTheme="minorHAnsi" w:cs="Arial"/>
                <w:sz w:val="19"/>
                <w:szCs w:val="19"/>
                <w:lang w:val="en-US"/>
              </w:rPr>
              <w:t>gebra. Elements of Graph Theory and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Algebraic structures. Fields of real and complex</w:t>
            </w:r>
          </w:p>
          <w:p w:rsidR="00B54668" w:rsidRPr="00B54668" w:rsidRDefault="00EA0F86" w:rsidP="006921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numbers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. Linear spaces,</w:t>
            </w:r>
            <w:r w:rsidR="00DD1723">
              <w:rPr>
                <w:rFonts w:eastAsiaTheme="minorHAnsi" w:cs="Arial"/>
                <w:sz w:val="19"/>
                <w:szCs w:val="19"/>
                <w:lang w:val="en-US"/>
              </w:rPr>
              <w:t xml:space="preserve"> Linear operators, matrices and</w:t>
            </w:r>
            <w:r w:rsidR="00692176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determinants,</w:t>
            </w:r>
            <w:r w:rsidR="00DD1723">
              <w:rPr>
                <w:rFonts w:eastAsiaTheme="minorHAnsi" w:cs="Arial"/>
                <w:sz w:val="19"/>
                <w:szCs w:val="19"/>
                <w:lang w:val="en-US"/>
              </w:rPr>
              <w:t xml:space="preserve"> Inversion of matrices. Systems of linear equations. Equivalent systems of vectors and</w:t>
            </w:r>
            <w:r w:rsidR="00692176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 w:rsidR="00DD1723">
              <w:rPr>
                <w:rFonts w:eastAsiaTheme="minorHAnsi" w:cs="Arial"/>
                <w:sz w:val="19"/>
                <w:szCs w:val="19"/>
                <w:lang w:val="en-US"/>
              </w:rPr>
              <w:t xml:space="preserve">matrices. Analytic geometry in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R3 space. Algebraic polynomials,</w:t>
            </w:r>
            <w:r w:rsidR="00DD1723">
              <w:rPr>
                <w:rFonts w:eastAsiaTheme="minorHAnsi" w:cs="Arial"/>
                <w:sz w:val="19"/>
                <w:szCs w:val="19"/>
                <w:lang w:val="en-US"/>
              </w:rPr>
              <w:t xml:space="preserve"> Hurwitz polynomials. Spectral theory</w:t>
            </w:r>
            <w:r w:rsidR="00692176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 w:rsidR="00DD1723">
              <w:rPr>
                <w:rFonts w:eastAsiaTheme="minorHAnsi" w:cs="Arial"/>
                <w:sz w:val="19"/>
                <w:szCs w:val="19"/>
                <w:lang w:val="en-US"/>
              </w:rPr>
              <w:t>of operators and matrices (eigenvalue problem).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268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D17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DD17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268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D17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D17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D17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D17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D17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90" w:rsidRDefault="00326890" w:rsidP="00864926">
      <w:pPr>
        <w:spacing w:after="0" w:line="240" w:lineRule="auto"/>
      </w:pPr>
      <w:r>
        <w:separator/>
      </w:r>
    </w:p>
  </w:endnote>
  <w:endnote w:type="continuationSeparator" w:id="0">
    <w:p w:rsidR="00326890" w:rsidRDefault="0032689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90" w:rsidRDefault="00326890" w:rsidP="00864926">
      <w:pPr>
        <w:spacing w:after="0" w:line="240" w:lineRule="auto"/>
      </w:pPr>
      <w:r>
        <w:separator/>
      </w:r>
    </w:p>
  </w:footnote>
  <w:footnote w:type="continuationSeparator" w:id="0">
    <w:p w:rsidR="00326890" w:rsidRDefault="0032689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06AF8"/>
    <w:rsid w:val="001D3BF1"/>
    <w:rsid w:val="001D64D3"/>
    <w:rsid w:val="001F14FA"/>
    <w:rsid w:val="001F60E3"/>
    <w:rsid w:val="00225A6F"/>
    <w:rsid w:val="002319B6"/>
    <w:rsid w:val="002F7424"/>
    <w:rsid w:val="00315601"/>
    <w:rsid w:val="00323176"/>
    <w:rsid w:val="00326890"/>
    <w:rsid w:val="003B32A9"/>
    <w:rsid w:val="003C02D9"/>
    <w:rsid w:val="003C177A"/>
    <w:rsid w:val="00406F80"/>
    <w:rsid w:val="00431EFA"/>
    <w:rsid w:val="004542D2"/>
    <w:rsid w:val="00467774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92176"/>
    <w:rsid w:val="006E40AE"/>
    <w:rsid w:val="006F647C"/>
    <w:rsid w:val="00783C57"/>
    <w:rsid w:val="00792CB4"/>
    <w:rsid w:val="00813C48"/>
    <w:rsid w:val="00864926"/>
    <w:rsid w:val="008650D8"/>
    <w:rsid w:val="00882724"/>
    <w:rsid w:val="008A30CE"/>
    <w:rsid w:val="008B1D6B"/>
    <w:rsid w:val="008C31B7"/>
    <w:rsid w:val="00911529"/>
    <w:rsid w:val="00932B21"/>
    <w:rsid w:val="00972302"/>
    <w:rsid w:val="00983AC3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B6CD4"/>
    <w:rsid w:val="00BD3504"/>
    <w:rsid w:val="00C63234"/>
    <w:rsid w:val="00CA6D81"/>
    <w:rsid w:val="00CC23C3"/>
    <w:rsid w:val="00CD17F1"/>
    <w:rsid w:val="00D335A8"/>
    <w:rsid w:val="00D44626"/>
    <w:rsid w:val="00D92F39"/>
    <w:rsid w:val="00DB43CC"/>
    <w:rsid w:val="00DD1723"/>
    <w:rsid w:val="00E1222F"/>
    <w:rsid w:val="00E47B95"/>
    <w:rsid w:val="00E5013A"/>
    <w:rsid w:val="00E60599"/>
    <w:rsid w:val="00E71A0B"/>
    <w:rsid w:val="00E8188A"/>
    <w:rsid w:val="00E857F8"/>
    <w:rsid w:val="00EA0F86"/>
    <w:rsid w:val="00EA7E0C"/>
    <w:rsid w:val="00EB2E75"/>
    <w:rsid w:val="00EB4667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C5604-1EBD-4117-8B0B-F6180C08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2016-04-27T09:49:00Z</dcterms:created>
  <dcterms:modified xsi:type="dcterms:W3CDTF">2016-04-27T09:49:00Z</dcterms:modified>
</cp:coreProperties>
</file>