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D0D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Hydraulic and pneumatic elements on mechatronics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E7BD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r w:rsidR="00BF1DCC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E7BD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6448C">
              <w:rPr>
                <w:rFonts w:ascii="Candara" w:hAnsi="Candara"/>
              </w:rPr>
              <w:t>I</w:t>
            </w:r>
            <w:r w:rsidR="00BF1DC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D0D56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Nikodijević</w:t>
            </w:r>
            <w:r w:rsidR="00BF1DCC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E7BD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E7BD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E7BD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r w:rsidR="005637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E7BD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E7B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E7BD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E7B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F1DCC" w:rsidRPr="00B54668" w:rsidRDefault="00FA1265" w:rsidP="00ED0D56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ED0D56">
              <w:rPr>
                <w:rFonts w:ascii="Candara" w:hAnsi="Candara"/>
                <w:i/>
              </w:rPr>
              <w:t>with the hydraulic and pneumatic elements in mechatronics</w:t>
            </w:r>
            <w:r w:rsidR="002D37D4">
              <w:rPr>
                <w:rFonts w:ascii="Candara" w:hAnsi="Candara"/>
                <w:i/>
              </w:rPr>
              <w:t xml:space="preserve">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>theoretical and practical aspects of the</w:t>
            </w:r>
            <w:r w:rsidR="00ED0D56">
              <w:rPr>
                <w:rFonts w:ascii="Candara" w:hAnsi="Candara"/>
                <w:i/>
              </w:rPr>
              <w:t xml:space="preserve"> design of mechatronics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ED0D56" w:rsidP="00ED0D5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ED0D56">
              <w:rPr>
                <w:rFonts w:ascii="Candara" w:hAnsi="Candara"/>
              </w:rPr>
              <w:t>Eleme</w:t>
            </w:r>
            <w:r>
              <w:rPr>
                <w:rFonts w:ascii="Candara" w:hAnsi="Candara"/>
              </w:rPr>
              <w:t>nts for energy transformation: displacement</w:t>
            </w:r>
            <w:r w:rsidRPr="00ED0D56">
              <w:rPr>
                <w:rFonts w:ascii="Candara" w:hAnsi="Candara"/>
              </w:rPr>
              <w:t xml:space="preserve"> pu</w:t>
            </w:r>
            <w:r>
              <w:rPr>
                <w:rFonts w:ascii="Candara" w:hAnsi="Candara"/>
              </w:rPr>
              <w:t>mps (piston, vane, gear, screw). 2) Hydraulic motor, c</w:t>
            </w:r>
            <w:r w:rsidRPr="00ED0D56">
              <w:rPr>
                <w:rFonts w:ascii="Candara" w:hAnsi="Candara"/>
              </w:rPr>
              <w:t>ompressors, hydraulic and pneumatic cylinders, hydraulic accumulators.</w:t>
            </w:r>
            <w:r>
              <w:rPr>
                <w:rFonts w:ascii="Candara" w:hAnsi="Candara"/>
              </w:rPr>
              <w:t xml:space="preserve"> 2) </w:t>
            </w:r>
            <w:r w:rsidRPr="00ED0D56">
              <w:rPr>
                <w:rFonts w:ascii="Candara" w:hAnsi="Candara"/>
              </w:rPr>
              <w:t>Control and regulation: control valves, the pressure valves, flow valves.</w:t>
            </w:r>
            <w:r>
              <w:rPr>
                <w:rFonts w:ascii="Candara" w:hAnsi="Candara"/>
              </w:rPr>
              <w:t xml:space="preserve"> 3) </w:t>
            </w:r>
            <w:r w:rsidRPr="00ED0D56">
              <w:rPr>
                <w:rFonts w:ascii="Candara" w:hAnsi="Candara"/>
              </w:rPr>
              <w:t xml:space="preserve">Additional elements: fuel, rigid and flexible piping, </w:t>
            </w:r>
            <w:r>
              <w:rPr>
                <w:rFonts w:ascii="Candara" w:hAnsi="Candara"/>
              </w:rPr>
              <w:t>assembling</w:t>
            </w:r>
            <w:r w:rsidRPr="00ED0D56">
              <w:rPr>
                <w:rFonts w:ascii="Candara" w:hAnsi="Candara"/>
              </w:rPr>
              <w:t xml:space="preserve"> elements.</w:t>
            </w:r>
            <w:r>
              <w:rPr>
                <w:rFonts w:ascii="Candara" w:hAnsi="Candara"/>
              </w:rPr>
              <w:t xml:space="preserve"> 4) </w:t>
            </w:r>
            <w:r w:rsidRPr="00ED0D56">
              <w:rPr>
                <w:rFonts w:ascii="Candara" w:hAnsi="Candara"/>
              </w:rPr>
              <w:t>Sealing.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E7BD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E7BD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E7BD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E7BD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1"/>
                  </w:sdtPr>
                  <w:sdtContent>
                    <w:r w:rsidR="006E6DE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E7B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D60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70379E">
              <w:rPr>
                <w:rFonts w:ascii="Candara" w:hAnsi="Candara"/>
                <w:b/>
              </w:rPr>
              <w:t xml:space="preserve"> </w:t>
            </w:r>
            <w:r w:rsidR="00A27862">
              <w:rPr>
                <w:rFonts w:ascii="Candara" w:hAnsi="Candara"/>
                <w:b/>
              </w:rPr>
              <w:t>+ 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  <w:r w:rsidR="00A27862">
              <w:rPr>
                <w:rFonts w:ascii="Candara" w:hAnsi="Candara"/>
                <w:b/>
              </w:rPr>
              <w:t>+ 5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A27862"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06F6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Lab</w:t>
            </w:r>
            <w:r w:rsidR="0070379E">
              <w:rPr>
                <w:rFonts w:ascii="Candara" w:hAnsi="Candara"/>
                <w:b/>
              </w:rPr>
              <w:t>oratory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7037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 xml:space="preserve">Two </w:t>
            </w:r>
            <w:r w:rsidR="00106F69" w:rsidRPr="0070379E">
              <w:rPr>
                <w:rFonts w:ascii="Candara" w:hAnsi="Candara"/>
                <w:b/>
              </w:rPr>
              <w:t>midterm exams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0B" w:rsidRDefault="00290E0B" w:rsidP="00864926">
      <w:pPr>
        <w:spacing w:after="0" w:line="240" w:lineRule="auto"/>
      </w:pPr>
      <w:r>
        <w:separator/>
      </w:r>
    </w:p>
  </w:endnote>
  <w:endnote w:type="continuationSeparator" w:id="1">
    <w:p w:rsidR="00290E0B" w:rsidRDefault="00290E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0B" w:rsidRDefault="00290E0B" w:rsidP="00864926">
      <w:pPr>
        <w:spacing w:after="0" w:line="240" w:lineRule="auto"/>
      </w:pPr>
      <w:r>
        <w:separator/>
      </w:r>
    </w:p>
  </w:footnote>
  <w:footnote w:type="continuationSeparator" w:id="1">
    <w:p w:rsidR="00290E0B" w:rsidRDefault="00290E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E433E"/>
    <w:rsid w:val="000E4AF2"/>
    <w:rsid w:val="000F6001"/>
    <w:rsid w:val="000F7CD3"/>
    <w:rsid w:val="00100E79"/>
    <w:rsid w:val="00102EA8"/>
    <w:rsid w:val="00106F69"/>
    <w:rsid w:val="00183B79"/>
    <w:rsid w:val="001D3BF1"/>
    <w:rsid w:val="001D60E7"/>
    <w:rsid w:val="001D64D3"/>
    <w:rsid w:val="001F14FA"/>
    <w:rsid w:val="001F60E3"/>
    <w:rsid w:val="002319B6"/>
    <w:rsid w:val="00290E0B"/>
    <w:rsid w:val="002B5A71"/>
    <w:rsid w:val="002D37D4"/>
    <w:rsid w:val="00315601"/>
    <w:rsid w:val="00323176"/>
    <w:rsid w:val="00324B35"/>
    <w:rsid w:val="003251E1"/>
    <w:rsid w:val="00376A0B"/>
    <w:rsid w:val="003B32A9"/>
    <w:rsid w:val="003C177A"/>
    <w:rsid w:val="003D0FAB"/>
    <w:rsid w:val="003E3744"/>
    <w:rsid w:val="00406F80"/>
    <w:rsid w:val="004235B9"/>
    <w:rsid w:val="00431EFA"/>
    <w:rsid w:val="00493925"/>
    <w:rsid w:val="004B001F"/>
    <w:rsid w:val="004D1C7E"/>
    <w:rsid w:val="004E562D"/>
    <w:rsid w:val="00505664"/>
    <w:rsid w:val="00517FD1"/>
    <w:rsid w:val="00563771"/>
    <w:rsid w:val="0056448C"/>
    <w:rsid w:val="005671B3"/>
    <w:rsid w:val="00590B22"/>
    <w:rsid w:val="005A5D38"/>
    <w:rsid w:val="005B0885"/>
    <w:rsid w:val="005B64BF"/>
    <w:rsid w:val="005C6548"/>
    <w:rsid w:val="005C772F"/>
    <w:rsid w:val="005C7DC4"/>
    <w:rsid w:val="005D46D7"/>
    <w:rsid w:val="005E7BD0"/>
    <w:rsid w:val="00603117"/>
    <w:rsid w:val="00637821"/>
    <w:rsid w:val="0069043C"/>
    <w:rsid w:val="006A0733"/>
    <w:rsid w:val="006E40AE"/>
    <w:rsid w:val="006E6DEB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4847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E77BE"/>
    <w:rsid w:val="00AF47A6"/>
    <w:rsid w:val="00B24A1B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1A8E"/>
    <w:rsid w:val="00C90921"/>
    <w:rsid w:val="00CA6D81"/>
    <w:rsid w:val="00CC23C3"/>
    <w:rsid w:val="00CC6CA6"/>
    <w:rsid w:val="00CD17F1"/>
    <w:rsid w:val="00CE60AF"/>
    <w:rsid w:val="00D4378D"/>
    <w:rsid w:val="00D92F39"/>
    <w:rsid w:val="00DB43CC"/>
    <w:rsid w:val="00DB43E0"/>
    <w:rsid w:val="00E1222F"/>
    <w:rsid w:val="00E17FC5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7E0C"/>
    <w:rsid w:val="00EC53EE"/>
    <w:rsid w:val="00ED0D56"/>
    <w:rsid w:val="00F06AFA"/>
    <w:rsid w:val="00F237EB"/>
    <w:rsid w:val="00F56373"/>
    <w:rsid w:val="00F742D3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D456-D305-44CE-A74F-FC58E65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2016-05-05T10:16:00Z</dcterms:created>
  <dcterms:modified xsi:type="dcterms:W3CDTF">2016-05-05T10:16:00Z</dcterms:modified>
</cp:coreProperties>
</file>