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9157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9157E" w:rsidTr="006F6D7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39157E" w:rsidRDefault="008B34F8" w:rsidP="006F6D7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9157E">
              <w:rPr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39157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39157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9157E" w:rsidRDefault="006E40AE" w:rsidP="006F6D7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9157E" w:rsidTr="006F6D7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39157E" w:rsidRDefault="00CD17F1" w:rsidP="0039157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9157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39157E" w:rsidRDefault="00CD17F1" w:rsidP="0039157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9157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39157E" w:rsidRDefault="00785F60" w:rsidP="0039157E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39157E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9157E" w:rsidTr="006F6D7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39157E" w:rsidRDefault="009906EA" w:rsidP="006F6D7D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9157E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157E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9157E" w:rsidRDefault="00CC049B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39157E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Philology</w:t>
            </w:r>
          </w:p>
        </w:tc>
      </w:tr>
      <w:tr w:rsidR="00864926" w:rsidRPr="0039157E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157E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9157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9157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9157E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39157E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39157E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39157E" w:rsidRDefault="004B0BAD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Mediterranean in modern Serbian literature</w:t>
            </w:r>
          </w:p>
        </w:tc>
      </w:tr>
      <w:tr w:rsidR="006F647C" w:rsidRPr="0039157E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39157E" w:rsidRDefault="006F647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39157E" w:rsidRDefault="00E5013A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 xml:space="preserve">Bachelor               </w:t>
            </w: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 Master’s                   </w:t>
            </w:r>
            <w:r w:rsidRPr="0039157E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9157E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39157E" w:rsidRDefault="00CD17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39157E" w:rsidRDefault="0069043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 Obligatory</w:t>
            </w:r>
            <w:r w:rsidR="00406F80" w:rsidRPr="0039157E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="00406F80" w:rsidRPr="0039157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9157E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157E" w:rsidRDefault="00315601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9157E" w:rsidRDefault="0069043C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157E">
              <w:rPr>
                <w:rFonts w:ascii="MS Gothic" w:eastAsia="MS Gothic" w:hAnsi="MS Gothic" w:cs="Arial"/>
                <w:lang w:val="en-US"/>
              </w:rPr>
              <w:t>☐</w:t>
            </w:r>
            <w:r w:rsidRPr="0039157E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39157E">
              <w:rPr>
                <w:rFonts w:ascii="MS Gothic" w:eastAsia="MS Gothic" w:hAnsi="MS Gothic" w:cs="Arial"/>
                <w:highlight w:val="cyan"/>
                <w:lang w:val="en-US"/>
              </w:rPr>
              <w:t>☐</w:t>
            </w:r>
            <w:r w:rsidRPr="0039157E">
              <w:rPr>
                <w:rFonts w:ascii="Candara" w:hAnsi="Candara" w:cs="Arial"/>
                <w:highlight w:val="cyan"/>
                <w:lang w:val="en-US"/>
              </w:rPr>
              <w:t>S</w:t>
            </w:r>
            <w:r w:rsidRPr="0039157E">
              <w:rPr>
                <w:rFonts w:ascii="Candara" w:hAnsi="Candara" w:cs="Arial"/>
                <w:lang w:val="en-US"/>
              </w:rPr>
              <w:t>pring</w:t>
            </w:r>
          </w:p>
        </w:tc>
      </w:tr>
      <w:tr w:rsidR="00864926" w:rsidRPr="0039157E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39157E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39157E" w:rsidRDefault="00CC049B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Second year</w:t>
            </w:r>
          </w:p>
        </w:tc>
      </w:tr>
      <w:tr w:rsidR="00A1335D" w:rsidRPr="0039157E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39157E" w:rsidRDefault="00A1335D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39157E" w:rsidRDefault="00CD7795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39157E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39157E" w:rsidRDefault="00E857F8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39157E" w:rsidRDefault="00CC049B" w:rsidP="006F6D7D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157E">
              <w:rPr>
                <w:rFonts w:ascii="Candara" w:hAnsi="Candara" w:cs="Arial"/>
                <w:lang w:val="en-US"/>
              </w:rPr>
              <w:t xml:space="preserve">Jelena V. Jovanović, Goran M. </w:t>
            </w:r>
            <w:proofErr w:type="spellStart"/>
            <w:r w:rsidRPr="0039157E">
              <w:rPr>
                <w:rFonts w:ascii="Candara" w:hAnsi="Candara" w:cs="Arial"/>
                <w:lang w:val="en-US"/>
              </w:rPr>
              <w:t>Maksimović</w:t>
            </w:r>
            <w:proofErr w:type="spellEnd"/>
          </w:p>
        </w:tc>
      </w:tr>
      <w:tr w:rsidR="00B50491" w:rsidRPr="0039157E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39157E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39157E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Lectures                  </w:t>
            </w:r>
            <w:r w:rsidRPr="0039157E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Group tutorials         </w:t>
            </w:r>
            <w:r w:rsidRPr="0039157E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9157E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Laboratory work </w:t>
            </w:r>
            <w:proofErr w:type="gramStart"/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  Project</w:t>
            </w:r>
            <w:proofErr w:type="gramEnd"/>
            <w:r w:rsidRPr="0039157E">
              <w:rPr>
                <w:rFonts w:ascii="Candara" w:hAnsi="Candara"/>
                <w:lang w:val="en-US"/>
              </w:rPr>
              <w:t xml:space="preserve"> work            </w:t>
            </w:r>
            <w:r w:rsidRPr="0039157E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39157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9157E" w:rsidRDefault="003B32A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="00603117" w:rsidRPr="0039157E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="00603117" w:rsidRPr="0039157E">
              <w:rPr>
                <w:rFonts w:ascii="Candara" w:hAnsi="Candara"/>
                <w:lang w:val="en-US"/>
              </w:rPr>
              <w:t xml:space="preserve">learning  </w:t>
            </w: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="00603117" w:rsidRPr="0039157E">
              <w:rPr>
                <w:rFonts w:ascii="Candara" w:hAnsi="Candara"/>
                <w:lang w:val="en-US"/>
              </w:rPr>
              <w:t xml:space="preserve"> Blended learning    </w:t>
            </w: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="00603117" w:rsidRPr="0039157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39157E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9157E">
              <w:rPr>
                <w:rFonts w:ascii="Candara" w:hAnsi="Candara"/>
                <w:b/>
                <w:lang w:val="en-US"/>
              </w:rPr>
              <w:t>(max</w:t>
            </w:r>
            <w:r w:rsidR="00B50491" w:rsidRPr="0039157E">
              <w:rPr>
                <w:rFonts w:ascii="Candara" w:hAnsi="Candara"/>
                <w:b/>
                <w:lang w:val="en-US"/>
              </w:rPr>
              <w:t>.</w:t>
            </w:r>
            <w:r w:rsidR="00B54668" w:rsidRPr="0039157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9157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9157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0BAD" w:rsidRPr="0039157E" w:rsidRDefault="000D67B4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39157E">
              <w:rPr>
                <w:rFonts w:ascii="Candara" w:hAnsi="Candara"/>
                <w:lang w:val="en-US"/>
              </w:rPr>
              <w:t>The main purpose is to involve students in cultural,</w:t>
            </w:r>
            <w:r w:rsidR="0039157E" w:rsidRPr="0039157E">
              <w:rPr>
                <w:rFonts w:ascii="Candara" w:hAnsi="Candara"/>
                <w:lang w:val="en-US"/>
              </w:rPr>
              <w:t xml:space="preserve"> </w:t>
            </w:r>
            <w:r w:rsidRPr="0039157E">
              <w:rPr>
                <w:rFonts w:ascii="Candara" w:hAnsi="Candara"/>
                <w:lang w:val="en-US"/>
              </w:rPr>
              <w:t>historical and poetical phenomenon of the Mediterranean in modern Serbian literature.</w:t>
            </w:r>
            <w:r w:rsidR="0039157E" w:rsidRPr="0039157E">
              <w:rPr>
                <w:rFonts w:ascii="Candara" w:hAnsi="Candara"/>
                <w:lang w:val="en-US"/>
              </w:rPr>
              <w:t xml:space="preserve"> </w:t>
            </w:r>
            <w:r w:rsidR="00014726" w:rsidRPr="0039157E">
              <w:rPr>
                <w:rFonts w:ascii="Candara" w:hAnsi="Candara"/>
                <w:lang w:val="en-US"/>
              </w:rPr>
              <w:t>Next, to enable</w:t>
            </w:r>
            <w:r w:rsidR="0057190E" w:rsidRPr="0039157E">
              <w:rPr>
                <w:rFonts w:ascii="Candara" w:hAnsi="Candara"/>
                <w:lang w:val="en-US"/>
              </w:rPr>
              <w:t xml:space="preserve"> students to recognize basic characteristics of this specific flow while applying the theory of intertextuality, new </w:t>
            </w:r>
            <w:proofErr w:type="spellStart"/>
            <w:r w:rsidR="0057190E" w:rsidRPr="0039157E">
              <w:rPr>
                <w:rFonts w:ascii="Candara" w:hAnsi="Candara"/>
                <w:lang w:val="en-US"/>
              </w:rPr>
              <w:t>historism</w:t>
            </w:r>
            <w:proofErr w:type="spellEnd"/>
            <w:r w:rsidR="0057190E" w:rsidRPr="0039157E">
              <w:rPr>
                <w:rFonts w:ascii="Candara" w:hAnsi="Candara"/>
                <w:lang w:val="en-US"/>
              </w:rPr>
              <w:t xml:space="preserve">, theory of culture, general philological understanding of geographical, poetical and </w:t>
            </w:r>
            <w:proofErr w:type="spellStart"/>
            <w:r w:rsidR="0057190E" w:rsidRPr="0039157E">
              <w:rPr>
                <w:rFonts w:ascii="Candara" w:hAnsi="Candara"/>
                <w:lang w:val="en-US"/>
              </w:rPr>
              <w:t>antopological</w:t>
            </w:r>
            <w:proofErr w:type="spellEnd"/>
            <w:r w:rsidR="0057190E" w:rsidRPr="0039157E">
              <w:rPr>
                <w:rFonts w:ascii="Candara" w:hAnsi="Candara"/>
                <w:lang w:val="en-US"/>
              </w:rPr>
              <w:t xml:space="preserve"> constant of the Mediterranean in Serbian modern literature.</w:t>
            </w:r>
            <w:r w:rsidR="0039157E" w:rsidRPr="0039157E">
              <w:rPr>
                <w:rFonts w:ascii="Candara" w:hAnsi="Candara"/>
                <w:lang w:val="en-US"/>
              </w:rPr>
              <w:t xml:space="preserve"> </w:t>
            </w:r>
            <w:r w:rsidR="00014726" w:rsidRPr="0039157E">
              <w:rPr>
                <w:rFonts w:ascii="Candara" w:hAnsi="Candara"/>
                <w:lang w:val="en-US"/>
              </w:rPr>
              <w:t xml:space="preserve">Another aim of the course is to mark different influences of Byzantine culture </w:t>
            </w:r>
            <w:r w:rsidR="00B47D70" w:rsidRPr="0039157E">
              <w:rPr>
                <w:rFonts w:ascii="Candara" w:hAnsi="Candara"/>
                <w:lang w:val="en-US"/>
              </w:rPr>
              <w:t>which is renewed in poetic and literary works of the 20</w:t>
            </w:r>
            <w:r w:rsidR="00B47D70" w:rsidRPr="0039157E">
              <w:rPr>
                <w:rFonts w:ascii="Candara" w:hAnsi="Candara"/>
                <w:vertAlign w:val="superscript"/>
                <w:lang w:val="en-US"/>
              </w:rPr>
              <w:t>th</w:t>
            </w:r>
            <w:r w:rsidR="00B47D70" w:rsidRPr="0039157E">
              <w:rPr>
                <w:rFonts w:ascii="Candara" w:hAnsi="Candara"/>
                <w:lang w:val="en-US"/>
              </w:rPr>
              <w:t xml:space="preserve"> century Serbian literature, while Serbian culture is considered to be the heiress of Byzantine culture.</w:t>
            </w:r>
          </w:p>
        </w:tc>
      </w:tr>
      <w:tr w:rsidR="00E857F8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39157E" w:rsidRDefault="00E857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9157E">
              <w:rPr>
                <w:rFonts w:ascii="Candara" w:hAnsi="Candara"/>
                <w:b/>
                <w:lang w:val="en-US"/>
              </w:rPr>
              <w:t xml:space="preserve">brief </w:t>
            </w:r>
            <w:r w:rsidRPr="0039157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9157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9157E">
              <w:rPr>
                <w:rFonts w:ascii="Candara" w:hAnsi="Candara"/>
                <w:b/>
                <w:lang w:val="en-US"/>
              </w:rPr>
              <w:t>e</w:t>
            </w:r>
            <w:r w:rsidR="00B50491" w:rsidRPr="0039157E">
              <w:rPr>
                <w:rFonts w:ascii="Candara" w:hAnsi="Candara"/>
                <w:b/>
                <w:lang w:val="en-US"/>
              </w:rPr>
              <w:t>s</w:t>
            </w:r>
            <w:r w:rsidRPr="0039157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9157E" w:rsidTr="006F6D7D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9157E" w:rsidRDefault="00B47D70" w:rsidP="006F6D7D">
            <w:pPr>
              <w:spacing w:line="276" w:lineRule="auto"/>
              <w:rPr>
                <w:rFonts w:ascii="Candara" w:hAnsi="Candara"/>
                <w:szCs w:val="24"/>
                <w:lang w:val="en-US"/>
              </w:rPr>
            </w:pPr>
            <w:r w:rsidRPr="0039157E">
              <w:rPr>
                <w:rFonts w:ascii="Candara" w:hAnsi="Candara"/>
                <w:szCs w:val="24"/>
                <w:lang w:val="en-US"/>
              </w:rPr>
              <w:t>Theory: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Pr="0039157E">
              <w:rPr>
                <w:rFonts w:ascii="Candara" w:hAnsi="Candara"/>
                <w:szCs w:val="24"/>
                <w:lang w:val="en-US"/>
              </w:rPr>
              <w:t xml:space="preserve">General characteristics of </w:t>
            </w:r>
            <w:proofErr w:type="spellStart"/>
            <w:r w:rsidRPr="0039157E">
              <w:rPr>
                <w:rFonts w:ascii="Candara" w:hAnsi="Candara"/>
                <w:szCs w:val="24"/>
                <w:lang w:val="en-US"/>
              </w:rPr>
              <w:t>mediterraneofilia</w:t>
            </w:r>
            <w:proofErr w:type="spellEnd"/>
            <w:r w:rsidRPr="0039157E">
              <w:rPr>
                <w:rFonts w:ascii="Candara" w:hAnsi="Candara"/>
                <w:szCs w:val="24"/>
                <w:lang w:val="en-US"/>
              </w:rPr>
              <w:t xml:space="preserve"> in Valeri,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Pr="0039157E">
              <w:rPr>
                <w:rFonts w:ascii="Candara" w:hAnsi="Candara"/>
                <w:szCs w:val="24"/>
                <w:lang w:val="en-US"/>
              </w:rPr>
              <w:t>Kami,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I</w:t>
            </w:r>
            <w:r w:rsidRPr="0039157E">
              <w:rPr>
                <w:rFonts w:ascii="Candara" w:hAnsi="Candara"/>
                <w:szCs w:val="24"/>
                <w:lang w:val="en-US"/>
              </w:rPr>
              <w:t>talian writers. Mediterranean as geographically,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Pr="0039157E">
              <w:rPr>
                <w:rFonts w:ascii="Candara" w:hAnsi="Candara"/>
                <w:szCs w:val="24"/>
                <w:lang w:val="en-US"/>
              </w:rPr>
              <w:t xml:space="preserve">historically and </w:t>
            </w:r>
            <w:proofErr w:type="spellStart"/>
            <w:r w:rsidRPr="0039157E">
              <w:rPr>
                <w:rFonts w:ascii="Candara" w:hAnsi="Candara"/>
                <w:szCs w:val="24"/>
                <w:lang w:val="en-US"/>
              </w:rPr>
              <w:t>culturologically</w:t>
            </w:r>
            <w:proofErr w:type="spellEnd"/>
            <w:r w:rsidRPr="0039157E">
              <w:rPr>
                <w:rFonts w:ascii="Candara" w:hAnsi="Candara"/>
                <w:szCs w:val="24"/>
                <w:lang w:val="en-US"/>
              </w:rPr>
              <w:t xml:space="preserve"> mixed constant</w:t>
            </w:r>
            <w:r w:rsidR="0041040D" w:rsidRPr="0039157E">
              <w:rPr>
                <w:rFonts w:ascii="Candara" w:hAnsi="Candara"/>
                <w:szCs w:val="24"/>
                <w:lang w:val="en-US"/>
              </w:rPr>
              <w:t>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41040D" w:rsidRPr="0039157E">
              <w:rPr>
                <w:rFonts w:ascii="Candara" w:hAnsi="Candara"/>
                <w:szCs w:val="24"/>
                <w:lang w:val="en-US"/>
              </w:rPr>
              <w:t>Europeanization of Serbian literature;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41040D" w:rsidRPr="0039157E">
              <w:rPr>
                <w:rFonts w:ascii="Candara" w:hAnsi="Candara"/>
                <w:szCs w:val="24"/>
                <w:lang w:val="en-US"/>
              </w:rPr>
              <w:t>prose of S.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proofErr w:type="spellStart"/>
            <w:r w:rsidR="0041040D" w:rsidRPr="0039157E">
              <w:rPr>
                <w:rFonts w:ascii="Candara" w:hAnsi="Candara"/>
                <w:szCs w:val="24"/>
                <w:lang w:val="en-US"/>
              </w:rPr>
              <w:t>Matavulj</w:t>
            </w:r>
            <w:proofErr w:type="spellEnd"/>
            <w:r w:rsidR="0041040D" w:rsidRPr="0039157E">
              <w:rPr>
                <w:rFonts w:ascii="Candara" w:hAnsi="Candara"/>
                <w:szCs w:val="24"/>
                <w:lang w:val="en-US"/>
              </w:rPr>
              <w:t xml:space="preserve"> and locally anthropological characteristics of </w:t>
            </w:r>
            <w:proofErr w:type="spellStart"/>
            <w:r w:rsidR="0041040D" w:rsidRPr="0039157E">
              <w:rPr>
                <w:rFonts w:ascii="Candara" w:hAnsi="Candara"/>
                <w:szCs w:val="24"/>
                <w:lang w:val="en-US"/>
              </w:rPr>
              <w:t>mediterranians</w:t>
            </w:r>
            <w:proofErr w:type="spellEnd"/>
            <w:r w:rsidR="0041040D" w:rsidRPr="0039157E">
              <w:rPr>
                <w:rFonts w:ascii="Candara" w:hAnsi="Candara"/>
                <w:szCs w:val="24"/>
                <w:lang w:val="en-US"/>
              </w:rPr>
              <w:t xml:space="preserve"> in </w:t>
            </w:r>
            <w:proofErr w:type="spellStart"/>
            <w:r w:rsidR="0041040D" w:rsidRPr="0039157E">
              <w:rPr>
                <w:rFonts w:ascii="Candara" w:hAnsi="Candara"/>
                <w:szCs w:val="24"/>
                <w:lang w:val="en-US"/>
              </w:rPr>
              <w:t>Dalmacia</w:t>
            </w:r>
            <w:proofErr w:type="spellEnd"/>
            <w:r w:rsidR="0041040D" w:rsidRPr="0039157E">
              <w:rPr>
                <w:rFonts w:ascii="Candara" w:hAnsi="Candara"/>
                <w:szCs w:val="24"/>
                <w:lang w:val="en-US"/>
              </w:rPr>
              <w:t>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41040D" w:rsidRPr="0039157E">
              <w:rPr>
                <w:rFonts w:ascii="Candara" w:hAnsi="Candara"/>
                <w:szCs w:val="24"/>
                <w:lang w:val="en-US"/>
              </w:rPr>
              <w:t xml:space="preserve">Mediterranean poetry by </w:t>
            </w:r>
            <w:proofErr w:type="spellStart"/>
            <w:r w:rsidR="0041040D" w:rsidRPr="0039157E">
              <w:rPr>
                <w:rFonts w:ascii="Candara" w:hAnsi="Candara"/>
                <w:szCs w:val="24"/>
                <w:lang w:val="en-US"/>
              </w:rPr>
              <w:t>Ducic</w:t>
            </w:r>
            <w:proofErr w:type="spellEnd"/>
            <w:r w:rsidR="0041040D" w:rsidRPr="0039157E">
              <w:rPr>
                <w:rFonts w:ascii="Candara" w:hAnsi="Candara"/>
                <w:szCs w:val="24"/>
                <w:lang w:val="en-US"/>
              </w:rPr>
              <w:t>,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41040D" w:rsidRPr="0039157E">
              <w:rPr>
                <w:rFonts w:ascii="Candara" w:hAnsi="Candara"/>
                <w:szCs w:val="24"/>
                <w:lang w:val="en-US"/>
              </w:rPr>
              <w:t>Italian influence;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41040D" w:rsidRPr="0039157E">
              <w:rPr>
                <w:rFonts w:ascii="Candara" w:hAnsi="Candara"/>
                <w:szCs w:val="24"/>
                <w:lang w:val="en-US"/>
              </w:rPr>
              <w:t xml:space="preserve">the encounter of Mediterranean and </w:t>
            </w:r>
            <w:proofErr w:type="spellStart"/>
            <w:r w:rsidR="0041040D" w:rsidRPr="0039157E">
              <w:rPr>
                <w:rFonts w:ascii="Candara" w:hAnsi="Candara"/>
                <w:szCs w:val="24"/>
                <w:lang w:val="en-US"/>
              </w:rPr>
              <w:t>Panonian</w:t>
            </w:r>
            <w:proofErr w:type="spellEnd"/>
            <w:r w:rsidR="0041040D" w:rsidRPr="0039157E">
              <w:rPr>
                <w:rFonts w:ascii="Candara" w:hAnsi="Candara"/>
                <w:szCs w:val="24"/>
                <w:lang w:val="en-US"/>
              </w:rPr>
              <w:t xml:space="preserve"> cultural heritage in Lyric of </w:t>
            </w:r>
            <w:proofErr w:type="spellStart"/>
            <w:r w:rsidR="0041040D" w:rsidRPr="0039157E">
              <w:rPr>
                <w:rFonts w:ascii="Candara" w:hAnsi="Candara"/>
                <w:szCs w:val="24"/>
                <w:lang w:val="en-US"/>
              </w:rPr>
              <w:t>Itaka</w:t>
            </w:r>
            <w:proofErr w:type="spellEnd"/>
            <w:r w:rsidR="0041040D" w:rsidRPr="0039157E">
              <w:rPr>
                <w:rFonts w:ascii="Candara" w:hAnsi="Candara"/>
                <w:szCs w:val="24"/>
                <w:lang w:val="en-US"/>
              </w:rPr>
              <w:t>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A61A9B" w:rsidRPr="0039157E">
              <w:rPr>
                <w:rFonts w:ascii="Candara" w:hAnsi="Candara"/>
                <w:szCs w:val="24"/>
                <w:lang w:val="en-US"/>
              </w:rPr>
              <w:t xml:space="preserve">Love in Tuscany as a hybrid genre of travel writing as </w:t>
            </w:r>
            <w:proofErr w:type="spellStart"/>
            <w:r w:rsidR="00A61A9B" w:rsidRPr="0039157E">
              <w:rPr>
                <w:rFonts w:ascii="Candara" w:hAnsi="Candara"/>
                <w:szCs w:val="24"/>
                <w:lang w:val="en-US"/>
              </w:rPr>
              <w:t>antopologically</w:t>
            </w:r>
            <w:proofErr w:type="spellEnd"/>
            <w:r w:rsidR="00A61A9B" w:rsidRPr="0039157E">
              <w:rPr>
                <w:rFonts w:ascii="Candara" w:hAnsi="Candara"/>
                <w:szCs w:val="24"/>
                <w:lang w:val="en-US"/>
              </w:rPr>
              <w:t xml:space="preserve"> cultural perception of Italian culture;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proofErr w:type="spellStart"/>
            <w:r w:rsidR="00A61A9B" w:rsidRPr="0039157E">
              <w:rPr>
                <w:rFonts w:ascii="Candara" w:hAnsi="Candara"/>
                <w:szCs w:val="24"/>
                <w:lang w:val="en-US"/>
              </w:rPr>
              <w:t>V.Desnica</w:t>
            </w:r>
            <w:proofErr w:type="spellEnd"/>
            <w:r w:rsidR="00A61A9B" w:rsidRPr="0039157E">
              <w:rPr>
                <w:rFonts w:ascii="Candara" w:hAnsi="Candara"/>
                <w:szCs w:val="24"/>
                <w:lang w:val="en-US"/>
              </w:rPr>
              <w:t xml:space="preserve"> as Serbian Mediterranean by birth and writing;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A61A9B" w:rsidRPr="0039157E">
              <w:rPr>
                <w:rFonts w:ascii="Candara" w:hAnsi="Candara"/>
                <w:szCs w:val="24"/>
                <w:lang w:val="en-US"/>
              </w:rPr>
              <w:lastRenderedPageBreak/>
              <w:t>Ivo Andric short story analysis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>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>the idea of “another tradition”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by Jovan </w:t>
            </w:r>
            <w:proofErr w:type="spellStart"/>
            <w:r w:rsidR="008B34F8" w:rsidRPr="0039157E">
              <w:rPr>
                <w:rFonts w:ascii="Candara" w:hAnsi="Candara"/>
                <w:szCs w:val="24"/>
                <w:lang w:val="en-US"/>
              </w:rPr>
              <w:t>Hristic</w:t>
            </w:r>
            <w:proofErr w:type="spellEnd"/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 and Ivan V.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proofErr w:type="spellStart"/>
            <w:r w:rsidR="008B34F8" w:rsidRPr="0039157E">
              <w:rPr>
                <w:rFonts w:ascii="Candara" w:hAnsi="Candara"/>
                <w:szCs w:val="24"/>
                <w:lang w:val="en-US"/>
              </w:rPr>
              <w:t>Lalic</w:t>
            </w:r>
            <w:proofErr w:type="spellEnd"/>
            <w:r w:rsidR="008B34F8" w:rsidRPr="0039157E">
              <w:rPr>
                <w:rFonts w:ascii="Candara" w:hAnsi="Candara"/>
                <w:szCs w:val="24"/>
                <w:lang w:val="en-US"/>
              </w:rPr>
              <w:t>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proofErr w:type="spellStart"/>
            <w:r w:rsidR="008B34F8" w:rsidRPr="0039157E">
              <w:rPr>
                <w:rFonts w:ascii="Candara" w:hAnsi="Candara"/>
                <w:szCs w:val="24"/>
                <w:lang w:val="en-US"/>
              </w:rPr>
              <w:t>Miodrag</w:t>
            </w:r>
            <w:proofErr w:type="spellEnd"/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 Pavlovic’</w:t>
            </w:r>
            <w:r w:rsidR="00537D48" w:rsidRPr="0039157E">
              <w:rPr>
                <w:rFonts w:ascii="Candara" w:hAnsi="Candara"/>
                <w:szCs w:val="24"/>
                <w:lang w:val="en-US"/>
              </w:rPr>
              <w:t xml:space="preserve">s </w:t>
            </w:r>
            <w:proofErr w:type="spellStart"/>
            <w:r w:rsidR="00537D48" w:rsidRPr="0039157E">
              <w:rPr>
                <w:rFonts w:ascii="Candara" w:hAnsi="Candara"/>
                <w:szCs w:val="24"/>
                <w:lang w:val="en-US"/>
              </w:rPr>
              <w:t>Hilandar</w:t>
            </w:r>
            <w:proofErr w:type="spellEnd"/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 themes;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>modern tenden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cies 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in </w:t>
            </w:r>
            <w:proofErr w:type="spellStart"/>
            <w:r w:rsidR="008B34F8" w:rsidRPr="0039157E">
              <w:rPr>
                <w:rFonts w:ascii="Candara" w:hAnsi="Candara"/>
                <w:szCs w:val="24"/>
                <w:lang w:val="en-US"/>
              </w:rPr>
              <w:t>Milorad</w:t>
            </w:r>
            <w:proofErr w:type="spellEnd"/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proofErr w:type="spellStart"/>
            <w:r w:rsidR="008B34F8" w:rsidRPr="0039157E">
              <w:rPr>
                <w:rFonts w:ascii="Candara" w:hAnsi="Candara"/>
                <w:szCs w:val="24"/>
                <w:lang w:val="en-US"/>
              </w:rPr>
              <w:t>Pavic’s</w:t>
            </w:r>
            <w:proofErr w:type="spellEnd"/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 stories;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>Mediterranean orientation in modern novels;</w:t>
            </w:r>
            <w:r w:rsidR="0039157E">
              <w:rPr>
                <w:rFonts w:ascii="Candara" w:hAnsi="Candara"/>
                <w:szCs w:val="24"/>
                <w:lang w:val="en-US"/>
              </w:rPr>
              <w:t xml:space="preserve"> </w:t>
            </w:r>
            <w:r w:rsidR="0039157E" w:rsidRPr="0039157E">
              <w:rPr>
                <w:rFonts w:ascii="Candara" w:hAnsi="Candara"/>
                <w:szCs w:val="24"/>
                <w:lang w:val="en-US"/>
              </w:rPr>
              <w:t>contro</w:t>
            </w:r>
            <w:r w:rsidR="0039157E">
              <w:rPr>
                <w:rFonts w:ascii="Candara" w:hAnsi="Candara"/>
                <w:szCs w:val="24"/>
                <w:lang w:val="en-US"/>
              </w:rPr>
              <w:t>ve</w:t>
            </w:r>
            <w:r w:rsidR="0039157E" w:rsidRPr="0039157E">
              <w:rPr>
                <w:rFonts w:ascii="Candara" w:hAnsi="Candara"/>
                <w:szCs w:val="24"/>
                <w:lang w:val="en-US"/>
              </w:rPr>
              <w:t>rsial</w:t>
            </w:r>
            <w:r w:rsidR="008B34F8" w:rsidRPr="0039157E">
              <w:rPr>
                <w:rFonts w:ascii="Candara" w:hAnsi="Candara"/>
                <w:szCs w:val="24"/>
                <w:lang w:val="en-US"/>
              </w:rPr>
              <w:t xml:space="preserve"> image of Venice in Serbian literature.</w:t>
            </w:r>
            <w:bookmarkStart w:id="0" w:name="_GoBack"/>
            <w:bookmarkEnd w:id="0"/>
          </w:p>
        </w:tc>
      </w:tr>
      <w:tr w:rsidR="001D3BF1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39157E" w:rsidRDefault="001D3BF1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9157E" w:rsidRDefault="004E562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proofErr w:type="gramStart"/>
            <w:r w:rsidR="00E1222F" w:rsidRPr="0039157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9157E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39157E">
              <w:rPr>
                <w:rFonts w:ascii="MS Gothic" w:eastAsia="MS Gothic" w:hAnsi="MS Gothic"/>
                <w:lang w:val="en-US"/>
              </w:rPr>
              <w:t>☐</w:t>
            </w:r>
            <w:r w:rsidR="00E1222F" w:rsidRPr="0039157E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39157E">
              <w:rPr>
                <w:rFonts w:ascii="MS Gothic" w:eastAsia="MS Gothic" w:hAnsi="MS Gothic"/>
                <w:lang w:val="en-US"/>
              </w:rPr>
              <w:t>☐</w:t>
            </w:r>
            <w:r w:rsidR="00E1222F" w:rsidRPr="0039157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9157E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47B95" w:rsidRPr="0039157E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="00E1222F" w:rsidRPr="0039157E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39157E">
              <w:rPr>
                <w:rFonts w:ascii="MS Gothic" w:eastAsia="MS Gothic" w:hAnsi="MS Gothic"/>
                <w:lang w:val="en-US"/>
              </w:rPr>
              <w:t>☐</w:t>
            </w:r>
            <w:r w:rsidR="00E1222F" w:rsidRPr="0039157E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B54668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39157E" w:rsidRDefault="00B5466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9157E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9157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9157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157E" w:rsidRDefault="004B0BA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P</w:t>
            </w:r>
            <w:r w:rsidR="001F14FA" w:rsidRPr="0039157E">
              <w:rPr>
                <w:rFonts w:ascii="Candara" w:hAnsi="Candara"/>
                <w:b/>
                <w:lang w:val="en-US"/>
              </w:rPr>
              <w:t>oints</w:t>
            </w:r>
          </w:p>
        </w:tc>
      </w:tr>
      <w:tr w:rsidR="001F14FA" w:rsidRPr="0039157E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157E" w:rsidRDefault="008B34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39157E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157E" w:rsidRDefault="008B34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9157E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157E" w:rsidRDefault="008B34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157E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157E" w:rsidRDefault="008B34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9157E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9157E" w:rsidRDefault="005A5D3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157E">
              <w:rPr>
                <w:rFonts w:ascii="Candara" w:hAnsi="Candara"/>
                <w:b/>
                <w:lang w:val="en-US"/>
              </w:rPr>
              <w:t>*</w:t>
            </w:r>
            <w:r w:rsidR="001F14FA" w:rsidRPr="0039157E">
              <w:rPr>
                <w:rFonts w:ascii="Candara" w:hAnsi="Candara"/>
                <w:b/>
                <w:lang w:val="en-US"/>
              </w:rPr>
              <w:t xml:space="preserve">Final </w:t>
            </w:r>
            <w:r w:rsidRPr="0039157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9157E" w:rsidRDefault="00E60599" w:rsidP="00E71A0B">
      <w:pPr>
        <w:ind w:left="1089"/>
        <w:rPr>
          <w:lang w:val="en-US"/>
        </w:rPr>
      </w:pPr>
    </w:p>
    <w:p w:rsidR="00E60599" w:rsidRPr="0039157E" w:rsidRDefault="00E60599" w:rsidP="00E71A0B">
      <w:pPr>
        <w:ind w:left="1089"/>
        <w:rPr>
          <w:lang w:val="en-US"/>
        </w:rPr>
      </w:pPr>
    </w:p>
    <w:p w:rsidR="001F14FA" w:rsidRPr="0039157E" w:rsidRDefault="001F14FA" w:rsidP="00E71A0B">
      <w:pPr>
        <w:ind w:left="1089"/>
        <w:rPr>
          <w:lang w:val="en-US"/>
        </w:rPr>
      </w:pPr>
    </w:p>
    <w:sectPr w:rsidR="001F14FA" w:rsidRPr="0039157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84" w:rsidRDefault="00511B84" w:rsidP="00864926">
      <w:pPr>
        <w:spacing w:after="0" w:line="240" w:lineRule="auto"/>
      </w:pPr>
      <w:r>
        <w:separator/>
      </w:r>
    </w:p>
  </w:endnote>
  <w:endnote w:type="continuationSeparator" w:id="0">
    <w:p w:rsidR="00511B84" w:rsidRDefault="00511B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84" w:rsidRDefault="00511B84" w:rsidP="00864926">
      <w:pPr>
        <w:spacing w:after="0" w:line="240" w:lineRule="auto"/>
      </w:pPr>
      <w:r>
        <w:separator/>
      </w:r>
    </w:p>
  </w:footnote>
  <w:footnote w:type="continuationSeparator" w:id="0">
    <w:p w:rsidR="00511B84" w:rsidRDefault="00511B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4726"/>
    <w:rsid w:val="00033AAA"/>
    <w:rsid w:val="00045542"/>
    <w:rsid w:val="0004594F"/>
    <w:rsid w:val="000D67B4"/>
    <w:rsid w:val="000F6001"/>
    <w:rsid w:val="00162C7A"/>
    <w:rsid w:val="001D3BF1"/>
    <w:rsid w:val="001D64D3"/>
    <w:rsid w:val="001F14FA"/>
    <w:rsid w:val="001F60E3"/>
    <w:rsid w:val="0020496C"/>
    <w:rsid w:val="002319B6"/>
    <w:rsid w:val="002A7B7F"/>
    <w:rsid w:val="002D4580"/>
    <w:rsid w:val="00315601"/>
    <w:rsid w:val="00323176"/>
    <w:rsid w:val="00384DEE"/>
    <w:rsid w:val="0039157E"/>
    <w:rsid w:val="003B32A9"/>
    <w:rsid w:val="003C177A"/>
    <w:rsid w:val="00406F80"/>
    <w:rsid w:val="0041040D"/>
    <w:rsid w:val="00431EFA"/>
    <w:rsid w:val="00493925"/>
    <w:rsid w:val="004B0BAD"/>
    <w:rsid w:val="004C590D"/>
    <w:rsid w:val="004D1C7E"/>
    <w:rsid w:val="004E562D"/>
    <w:rsid w:val="00511B84"/>
    <w:rsid w:val="005159D4"/>
    <w:rsid w:val="00537D48"/>
    <w:rsid w:val="005410E9"/>
    <w:rsid w:val="0057190E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6F6D7D"/>
    <w:rsid w:val="00744CD9"/>
    <w:rsid w:val="00783C57"/>
    <w:rsid w:val="00785F60"/>
    <w:rsid w:val="00792CB4"/>
    <w:rsid w:val="00864926"/>
    <w:rsid w:val="008A30CE"/>
    <w:rsid w:val="008B1D6B"/>
    <w:rsid w:val="008B34F8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61A9B"/>
    <w:rsid w:val="00AF47A6"/>
    <w:rsid w:val="00B47D70"/>
    <w:rsid w:val="00B50491"/>
    <w:rsid w:val="00B54668"/>
    <w:rsid w:val="00B9521A"/>
    <w:rsid w:val="00BD3504"/>
    <w:rsid w:val="00BE133E"/>
    <w:rsid w:val="00C63234"/>
    <w:rsid w:val="00CA6D81"/>
    <w:rsid w:val="00CC049B"/>
    <w:rsid w:val="00CC23C3"/>
    <w:rsid w:val="00CD17F1"/>
    <w:rsid w:val="00CD3C2C"/>
    <w:rsid w:val="00CD7795"/>
    <w:rsid w:val="00D92F39"/>
    <w:rsid w:val="00DB43CC"/>
    <w:rsid w:val="00DC3463"/>
    <w:rsid w:val="00E1222F"/>
    <w:rsid w:val="00E47B95"/>
    <w:rsid w:val="00E5013A"/>
    <w:rsid w:val="00E60599"/>
    <w:rsid w:val="00E71A0B"/>
    <w:rsid w:val="00E8188A"/>
    <w:rsid w:val="00E857F8"/>
    <w:rsid w:val="00EA7E0C"/>
    <w:rsid w:val="00EB7F1A"/>
    <w:rsid w:val="00EC53EE"/>
    <w:rsid w:val="00F05F1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418E"/>
  <w15:docId w15:val="{3AD76EA8-B89C-47E4-B214-0DF6046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E853-B825-459C-B654-BBC1C6A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2017-04-02T20:39:00Z</dcterms:created>
  <dcterms:modified xsi:type="dcterms:W3CDTF">2018-06-08T07:28:00Z</dcterms:modified>
</cp:coreProperties>
</file>