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DD4E15" w:rsidRPr="00086728" w:rsidTr="00B6383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D4E15" w:rsidRPr="00086728" w:rsidRDefault="00DD4E15" w:rsidP="00B63837">
            <w:pPr>
              <w:spacing w:line="240" w:lineRule="auto"/>
              <w:jc w:val="left"/>
              <w:rPr>
                <w:rFonts w:ascii="Candara" w:hAnsi="Candara"/>
                <w:b/>
                <w:sz w:val="36"/>
                <w:szCs w:val="36"/>
                <w:lang w:val="en-US"/>
              </w:rPr>
            </w:pPr>
            <w:r w:rsidRPr="00086728">
              <w:rPr>
                <w:noProof/>
                <w:lang w:val="en-US"/>
              </w:rPr>
              <w:drawing>
                <wp:inline distT="0" distB="0" distL="0" distR="0" wp14:anchorId="269FCE13" wp14:editId="5BB1678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86728">
              <w:rPr>
                <w:rFonts w:ascii="Candara" w:hAnsi="Candara"/>
                <w:b/>
                <w:sz w:val="36"/>
                <w:szCs w:val="36"/>
                <w:lang w:val="en-US"/>
              </w:rPr>
              <w:t xml:space="preserve">                         UNIVERSITY OF </w:t>
            </w:r>
            <w:proofErr w:type="spellStart"/>
            <w:r w:rsidRPr="00086728">
              <w:rPr>
                <w:rFonts w:ascii="Candara" w:hAnsi="Candara"/>
                <w:b/>
                <w:sz w:val="36"/>
                <w:szCs w:val="36"/>
                <w:lang w:val="en-US"/>
              </w:rPr>
              <w:t>NIŠ</w:t>
            </w:r>
            <w:proofErr w:type="spellEnd"/>
          </w:p>
          <w:p w:rsidR="00DD4E15" w:rsidRPr="00086728" w:rsidRDefault="00DD4E15" w:rsidP="00B63837">
            <w:pPr>
              <w:spacing w:line="240" w:lineRule="auto"/>
              <w:jc w:val="left"/>
              <w:rPr>
                <w:rFonts w:ascii="Candara" w:hAnsi="Candara"/>
                <w:lang w:val="en-US"/>
              </w:rPr>
            </w:pPr>
          </w:p>
        </w:tc>
      </w:tr>
      <w:tr w:rsidR="00DD4E15" w:rsidRPr="00086728" w:rsidTr="00B6383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D4E15" w:rsidRPr="00086728" w:rsidRDefault="00DD4E15" w:rsidP="00086728">
            <w:pPr>
              <w:spacing w:after="0" w:line="240" w:lineRule="auto"/>
              <w:contextualSpacing/>
              <w:rPr>
                <w:rFonts w:ascii="Candara" w:hAnsi="Candara"/>
                <w:b/>
                <w:sz w:val="36"/>
                <w:szCs w:val="36"/>
                <w:lang w:val="en-US"/>
              </w:rPr>
            </w:pPr>
            <w:r w:rsidRPr="0008672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D4E15" w:rsidRPr="00086728" w:rsidRDefault="00DD4E15" w:rsidP="00086728">
            <w:pPr>
              <w:spacing w:after="0" w:line="240" w:lineRule="auto"/>
              <w:contextualSpacing/>
              <w:jc w:val="left"/>
              <w:rPr>
                <w:rStyle w:val="CommentReference"/>
                <w:sz w:val="36"/>
                <w:szCs w:val="36"/>
                <w:lang w:val="en-US"/>
              </w:rPr>
            </w:pPr>
            <w:r w:rsidRPr="00086728">
              <w:rPr>
                <w:rFonts w:ascii="Candara" w:hAnsi="Candara"/>
                <w:b/>
                <w:sz w:val="36"/>
                <w:szCs w:val="36"/>
                <w:lang w:val="en-US"/>
              </w:rPr>
              <w:t>Faculty</w:t>
            </w:r>
            <w:r w:rsidRPr="00086728">
              <w:rPr>
                <w:rFonts w:ascii="Candara" w:hAnsi="Candara"/>
                <w:b/>
                <w:color w:val="8496B0"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D4E15" w:rsidRPr="00086728" w:rsidRDefault="00086728" w:rsidP="00086728">
            <w:pPr>
              <w:suppressAutoHyphens w:val="0"/>
              <w:spacing w:after="0" w:line="240" w:lineRule="auto"/>
              <w:jc w:val="left"/>
              <w:rPr>
                <w:rFonts w:ascii="Candara" w:hAnsi="Candara"/>
                <w:lang w:val="en-US"/>
              </w:rPr>
            </w:pPr>
            <w:r w:rsidRPr="00086728">
              <w:rPr>
                <w:rFonts w:ascii="Candara" w:hAnsi="Candara"/>
                <w:b/>
                <w:sz w:val="36"/>
                <w:szCs w:val="36"/>
                <w:lang w:val="en-US"/>
              </w:rPr>
              <w:t>Faculty of Philosophy</w:t>
            </w:r>
          </w:p>
        </w:tc>
      </w:tr>
      <w:tr w:rsidR="00DD4E15" w:rsidRPr="00086728" w:rsidTr="00B63837">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DD4E15" w:rsidRPr="00086728" w:rsidRDefault="00DD4E15" w:rsidP="00B63837">
            <w:pPr>
              <w:spacing w:line="240" w:lineRule="auto"/>
              <w:contextualSpacing/>
              <w:rPr>
                <w:rFonts w:ascii="Candara" w:hAnsi="Candara"/>
                <w:b/>
                <w:lang w:val="en-US"/>
              </w:rPr>
            </w:pPr>
            <w:r w:rsidRPr="00086728">
              <w:rPr>
                <w:rFonts w:ascii="Candara" w:hAnsi="Candara"/>
                <w:b/>
                <w:lang w:val="en-US"/>
              </w:rPr>
              <w:t>GENERAL INFORMATION</w:t>
            </w:r>
          </w:p>
        </w:tc>
      </w:tr>
      <w:tr w:rsidR="00DD4E15" w:rsidRPr="00086728" w:rsidTr="00B63837">
        <w:trPr>
          <w:trHeight w:val="562"/>
        </w:trPr>
        <w:tc>
          <w:tcPr>
            <w:tcW w:w="4386" w:type="dxa"/>
            <w:gridSpan w:val="4"/>
            <w:shd w:val="clear" w:color="auto" w:fill="auto"/>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 xml:space="preserve">Study program </w:t>
            </w:r>
          </w:p>
        </w:tc>
        <w:tc>
          <w:tcPr>
            <w:tcW w:w="6054" w:type="dxa"/>
            <w:gridSpan w:val="3"/>
            <w:shd w:val="clear" w:color="auto" w:fill="auto"/>
            <w:vAlign w:val="center"/>
          </w:tcPr>
          <w:p w:rsidR="00DD4E15" w:rsidRPr="00086728" w:rsidRDefault="006C1648" w:rsidP="00DD4E15">
            <w:pPr>
              <w:spacing w:line="240" w:lineRule="auto"/>
              <w:contextualSpacing/>
              <w:jc w:val="left"/>
              <w:rPr>
                <w:rFonts w:ascii="Candara" w:hAnsi="Candara"/>
                <w:b/>
                <w:color w:val="8496B0" w:themeColor="text2" w:themeTint="99"/>
                <w:sz w:val="24"/>
                <w:szCs w:val="24"/>
                <w:lang w:val="en-US"/>
              </w:rPr>
            </w:pPr>
            <w:r w:rsidRPr="006C1648">
              <w:rPr>
                <w:rFonts w:ascii="Candara" w:hAnsi="Candara"/>
                <w:b/>
                <w:color w:val="8496B0" w:themeColor="text2" w:themeTint="99"/>
                <w:sz w:val="24"/>
                <w:szCs w:val="24"/>
                <w:lang w:val="en-US"/>
              </w:rPr>
              <w:t>Master Program for Subject Teachers</w:t>
            </w:r>
            <w:bookmarkStart w:id="0" w:name="_GoBack"/>
            <w:bookmarkEnd w:id="0"/>
          </w:p>
        </w:tc>
      </w:tr>
      <w:tr w:rsidR="00DD4E15" w:rsidRPr="00086728" w:rsidTr="00B63837">
        <w:trPr>
          <w:trHeight w:val="562"/>
        </w:trPr>
        <w:tc>
          <w:tcPr>
            <w:tcW w:w="4386" w:type="dxa"/>
            <w:gridSpan w:val="4"/>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 xml:space="preserve">Study </w:t>
            </w:r>
            <w:proofErr w:type="gramStart"/>
            <w:r w:rsidRPr="00086728">
              <w:rPr>
                <w:rFonts w:ascii="Candara" w:hAnsi="Candara"/>
                <w:lang w:val="en-US"/>
              </w:rPr>
              <w:t>Module  (</w:t>
            </w:r>
            <w:proofErr w:type="gramEnd"/>
            <w:r w:rsidRPr="00086728">
              <w:rPr>
                <w:rFonts w:ascii="Candara" w:hAnsi="Candara"/>
                <w:lang w:val="en-US"/>
              </w:rPr>
              <w:t>if applicable)</w:t>
            </w:r>
          </w:p>
        </w:tc>
        <w:tc>
          <w:tcPr>
            <w:tcW w:w="6054" w:type="dxa"/>
            <w:gridSpan w:val="3"/>
            <w:vAlign w:val="center"/>
          </w:tcPr>
          <w:p w:rsidR="00DD4E15" w:rsidRPr="00086728" w:rsidRDefault="00DD4E15" w:rsidP="00B63837">
            <w:pPr>
              <w:spacing w:line="240" w:lineRule="auto"/>
              <w:contextualSpacing/>
              <w:jc w:val="left"/>
              <w:rPr>
                <w:rFonts w:ascii="Candara" w:hAnsi="Candara"/>
                <w:lang w:val="en-US"/>
              </w:rPr>
            </w:pPr>
          </w:p>
        </w:tc>
      </w:tr>
      <w:tr w:rsidR="00DD4E15" w:rsidRPr="00086728" w:rsidTr="00B63837">
        <w:trPr>
          <w:trHeight w:val="562"/>
        </w:trPr>
        <w:tc>
          <w:tcPr>
            <w:tcW w:w="4386" w:type="dxa"/>
            <w:gridSpan w:val="4"/>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Course title</w:t>
            </w:r>
          </w:p>
        </w:tc>
        <w:tc>
          <w:tcPr>
            <w:tcW w:w="6054" w:type="dxa"/>
            <w:gridSpan w:val="3"/>
            <w:vAlign w:val="center"/>
          </w:tcPr>
          <w:p w:rsidR="00DD4E15" w:rsidRPr="00086728" w:rsidRDefault="00DD4E15" w:rsidP="00B63837">
            <w:pPr>
              <w:spacing w:line="240" w:lineRule="auto"/>
              <w:contextualSpacing/>
              <w:jc w:val="left"/>
              <w:rPr>
                <w:rFonts w:ascii="Candara" w:hAnsi="Candara"/>
                <w:lang w:val="en-US"/>
              </w:rPr>
            </w:pPr>
            <w:r w:rsidRPr="00086728">
              <w:rPr>
                <w:b/>
                <w:bCs/>
                <w:sz w:val="22"/>
                <w:szCs w:val="22"/>
                <w:lang w:val="en-US"/>
              </w:rPr>
              <w:t>Family Pedagogy</w:t>
            </w:r>
            <w:r w:rsidRPr="00086728">
              <w:rPr>
                <w:rFonts w:ascii="Candara" w:hAnsi="Candara"/>
                <w:b/>
                <w:color w:val="8496B0" w:themeColor="text2" w:themeTint="99"/>
                <w:sz w:val="24"/>
                <w:szCs w:val="24"/>
                <w:lang w:val="en-US"/>
              </w:rPr>
              <w:t xml:space="preserve">  </w:t>
            </w:r>
          </w:p>
        </w:tc>
      </w:tr>
      <w:tr w:rsidR="00DD4E15" w:rsidRPr="00086728" w:rsidTr="00B63837">
        <w:trPr>
          <w:trHeight w:val="562"/>
        </w:trPr>
        <w:tc>
          <w:tcPr>
            <w:tcW w:w="4386" w:type="dxa"/>
            <w:gridSpan w:val="4"/>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Level of study</w:t>
            </w:r>
          </w:p>
        </w:tc>
        <w:tc>
          <w:tcPr>
            <w:tcW w:w="6054" w:type="dxa"/>
            <w:gridSpan w:val="3"/>
            <w:vAlign w:val="center"/>
          </w:tcPr>
          <w:p w:rsidR="00DD4E15" w:rsidRPr="00086728" w:rsidRDefault="006C1648" w:rsidP="00B63837">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DD4E15" w:rsidRPr="00086728">
                  <w:rPr>
                    <w:rFonts w:ascii="MS Gothic" w:eastAsia="MS Gothic" w:hAnsi="MS Gothic"/>
                    <w:lang w:val="en-US"/>
                  </w:rPr>
                  <w:t>☐</w:t>
                </w:r>
              </w:sdtContent>
            </w:sdt>
            <w:r w:rsidR="00DD4E15" w:rsidRPr="00086728">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DD4E15" w:rsidRPr="00086728">
                  <w:rPr>
                    <w:rFonts w:ascii="MS Gothic" w:eastAsia="MS Gothic" w:hAnsi="MS Gothic"/>
                    <w:lang w:val="en-US"/>
                  </w:rPr>
                  <w:t>☒</w:t>
                </w:r>
              </w:sdtContent>
            </w:sdt>
            <w:r w:rsidR="00DD4E15" w:rsidRPr="00086728">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DD4E15" w:rsidRPr="00086728">
                  <w:rPr>
                    <w:rFonts w:ascii="MS Gothic" w:eastAsia="MS Gothic" w:hAnsi="MS Gothic"/>
                    <w:lang w:val="en-US"/>
                  </w:rPr>
                  <w:t>☐</w:t>
                </w:r>
              </w:sdtContent>
            </w:sdt>
            <w:r w:rsidR="00DD4E15" w:rsidRPr="00086728">
              <w:rPr>
                <w:rFonts w:ascii="Candara" w:hAnsi="Candara"/>
                <w:lang w:val="en-US"/>
              </w:rPr>
              <w:t xml:space="preserve"> Doctoral</w:t>
            </w:r>
          </w:p>
        </w:tc>
      </w:tr>
      <w:tr w:rsidR="00DD4E15" w:rsidRPr="00086728" w:rsidTr="00B63837">
        <w:trPr>
          <w:trHeight w:val="562"/>
        </w:trPr>
        <w:tc>
          <w:tcPr>
            <w:tcW w:w="4386" w:type="dxa"/>
            <w:gridSpan w:val="4"/>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Type of course</w:t>
            </w:r>
          </w:p>
        </w:tc>
        <w:tc>
          <w:tcPr>
            <w:tcW w:w="6054" w:type="dxa"/>
            <w:gridSpan w:val="3"/>
            <w:vAlign w:val="center"/>
          </w:tcPr>
          <w:p w:rsidR="00DD4E15" w:rsidRPr="00086728" w:rsidRDefault="006C1648" w:rsidP="00B63837">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DD4E15" w:rsidRPr="00086728">
                  <w:rPr>
                    <w:rFonts w:ascii="MS Gothic" w:eastAsia="MS Gothic" w:hAnsi="MS Gothic"/>
                    <w:lang w:val="en-US"/>
                  </w:rPr>
                  <w:t>☐</w:t>
                </w:r>
              </w:sdtContent>
            </w:sdt>
            <w:r w:rsidR="00DD4E15" w:rsidRPr="00086728">
              <w:rPr>
                <w:rFonts w:ascii="Candara" w:hAnsi="Candara"/>
                <w:lang w:val="en-US"/>
              </w:rPr>
              <w:t xml:space="preserve"> Obligatory                 </w:t>
            </w:r>
            <w:sdt>
              <w:sdtPr>
                <w:rPr>
                  <w:rFonts w:ascii="Candara" w:hAnsi="Candara"/>
                  <w:lang w:val="en-US"/>
                </w:rPr>
                <w:id w:val="-1038746228"/>
                <w14:checkbox>
                  <w14:checked w14:val="1"/>
                  <w14:checkedState w14:val="2612" w14:font="MS Gothic"/>
                  <w14:uncheckedState w14:val="2610" w14:font="MS Gothic"/>
                </w14:checkbox>
              </w:sdtPr>
              <w:sdtEndPr/>
              <w:sdtContent>
                <w:r w:rsidR="00DD4E15" w:rsidRPr="00086728">
                  <w:rPr>
                    <w:rFonts w:ascii="MS Gothic" w:eastAsia="MS Gothic" w:hAnsi="MS Gothic"/>
                    <w:lang w:val="en-US"/>
                  </w:rPr>
                  <w:t>☒</w:t>
                </w:r>
              </w:sdtContent>
            </w:sdt>
            <w:r w:rsidR="00DD4E15" w:rsidRPr="00086728">
              <w:rPr>
                <w:rFonts w:ascii="Candara" w:hAnsi="Candara"/>
                <w:lang w:val="en-US"/>
              </w:rPr>
              <w:t xml:space="preserve"> Elective</w:t>
            </w:r>
          </w:p>
        </w:tc>
      </w:tr>
      <w:tr w:rsidR="00DD4E15" w:rsidRPr="00086728" w:rsidTr="00B63837">
        <w:trPr>
          <w:trHeight w:val="562"/>
        </w:trPr>
        <w:tc>
          <w:tcPr>
            <w:tcW w:w="4386" w:type="dxa"/>
            <w:gridSpan w:val="4"/>
            <w:vAlign w:val="center"/>
          </w:tcPr>
          <w:p w:rsidR="00DD4E15" w:rsidRPr="00086728" w:rsidRDefault="00DD4E15" w:rsidP="00B63837">
            <w:pPr>
              <w:suppressAutoHyphens w:val="0"/>
              <w:spacing w:after="0" w:line="240" w:lineRule="auto"/>
              <w:contextualSpacing/>
              <w:jc w:val="left"/>
              <w:rPr>
                <w:rFonts w:ascii="Candara" w:hAnsi="Candara" w:cs="Arial"/>
                <w:lang w:val="en-US"/>
              </w:rPr>
            </w:pPr>
            <w:r w:rsidRPr="00086728">
              <w:rPr>
                <w:rFonts w:ascii="Candara" w:hAnsi="Candara"/>
                <w:lang w:val="en-US"/>
              </w:rPr>
              <w:t xml:space="preserve">Semester </w:t>
            </w:r>
            <w:r w:rsidRPr="00086728">
              <w:rPr>
                <w:rFonts w:ascii="Candara" w:hAnsi="Candara" w:cs="Arial"/>
                <w:lang w:val="en-US"/>
              </w:rPr>
              <w:t xml:space="preserve"> </w:t>
            </w:r>
          </w:p>
        </w:tc>
        <w:tc>
          <w:tcPr>
            <w:tcW w:w="6054" w:type="dxa"/>
            <w:gridSpan w:val="3"/>
            <w:vAlign w:val="center"/>
          </w:tcPr>
          <w:p w:rsidR="00DD4E15" w:rsidRPr="00086728" w:rsidRDefault="00DD4E15" w:rsidP="00B63837">
            <w:pPr>
              <w:suppressAutoHyphens w:val="0"/>
              <w:spacing w:after="0" w:line="240" w:lineRule="auto"/>
              <w:contextualSpacing/>
              <w:jc w:val="left"/>
              <w:rPr>
                <w:rFonts w:ascii="Candara" w:hAnsi="Candara" w:cs="Arial"/>
                <w:lang w:val="en-US"/>
              </w:rPr>
            </w:pPr>
            <w:r w:rsidRPr="00086728">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086728">
                  <w:rPr>
                    <w:rFonts w:ascii="MS Gothic" w:eastAsia="MS Gothic" w:hAnsi="MS Gothic" w:cs="Arial"/>
                    <w:lang w:val="en-US"/>
                  </w:rPr>
                  <w:t>☐</w:t>
                </w:r>
              </w:sdtContent>
            </w:sdt>
            <w:r w:rsidRPr="00086728">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086728">
                  <w:rPr>
                    <w:rFonts w:ascii="MS Gothic" w:eastAsia="MS Gothic" w:hAnsi="MS Gothic" w:cs="Arial"/>
                    <w:lang w:val="en-US"/>
                  </w:rPr>
                  <w:t>☒</w:t>
                </w:r>
              </w:sdtContent>
            </w:sdt>
            <w:r w:rsidRPr="00086728">
              <w:rPr>
                <w:rFonts w:ascii="Candara" w:hAnsi="Candara" w:cs="Arial"/>
                <w:lang w:val="en-US"/>
              </w:rPr>
              <w:t>Spring</w:t>
            </w:r>
          </w:p>
        </w:tc>
      </w:tr>
      <w:tr w:rsidR="00DD4E15" w:rsidRPr="00086728" w:rsidTr="00B63837">
        <w:trPr>
          <w:trHeight w:val="562"/>
        </w:trPr>
        <w:tc>
          <w:tcPr>
            <w:tcW w:w="4386" w:type="dxa"/>
            <w:gridSpan w:val="4"/>
            <w:tcBorders>
              <w:bottom w:val="single" w:sz="4" w:space="0" w:color="auto"/>
            </w:tcBorders>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 xml:space="preserve">Year of study </w:t>
            </w:r>
          </w:p>
        </w:tc>
        <w:tc>
          <w:tcPr>
            <w:tcW w:w="6054" w:type="dxa"/>
            <w:gridSpan w:val="3"/>
            <w:tcBorders>
              <w:bottom w:val="single" w:sz="4" w:space="0" w:color="auto"/>
            </w:tcBorders>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 xml:space="preserve"> third</w:t>
            </w:r>
          </w:p>
        </w:tc>
      </w:tr>
      <w:tr w:rsidR="00DD4E15" w:rsidRPr="00086728" w:rsidTr="00B63837">
        <w:trPr>
          <w:trHeight w:val="562"/>
        </w:trPr>
        <w:tc>
          <w:tcPr>
            <w:tcW w:w="4386" w:type="dxa"/>
            <w:gridSpan w:val="4"/>
            <w:tcBorders>
              <w:bottom w:val="single" w:sz="4" w:space="0" w:color="auto"/>
            </w:tcBorders>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Number of ECTS allocated</w:t>
            </w:r>
          </w:p>
        </w:tc>
        <w:tc>
          <w:tcPr>
            <w:tcW w:w="6054" w:type="dxa"/>
            <w:gridSpan w:val="3"/>
            <w:tcBorders>
              <w:bottom w:val="single" w:sz="4" w:space="0" w:color="auto"/>
            </w:tcBorders>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4</w:t>
            </w:r>
          </w:p>
        </w:tc>
      </w:tr>
      <w:tr w:rsidR="00DD4E15" w:rsidRPr="00086728" w:rsidTr="00B63837">
        <w:trPr>
          <w:trHeight w:val="562"/>
        </w:trPr>
        <w:tc>
          <w:tcPr>
            <w:tcW w:w="4386" w:type="dxa"/>
            <w:gridSpan w:val="4"/>
            <w:tcBorders>
              <w:bottom w:val="single" w:sz="4" w:space="0" w:color="auto"/>
            </w:tcBorders>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Name of lecturer/lecturers</w:t>
            </w:r>
          </w:p>
        </w:tc>
        <w:tc>
          <w:tcPr>
            <w:tcW w:w="6054" w:type="dxa"/>
            <w:gridSpan w:val="3"/>
            <w:tcBorders>
              <w:bottom w:val="single" w:sz="4" w:space="0" w:color="auto"/>
            </w:tcBorders>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 xml:space="preserve">Marina </w:t>
            </w:r>
            <w:proofErr w:type="spellStart"/>
            <w:r w:rsidRPr="00086728">
              <w:rPr>
                <w:rFonts w:ascii="Candara" w:hAnsi="Candara"/>
                <w:lang w:val="en-US"/>
              </w:rPr>
              <w:t>Matejević</w:t>
            </w:r>
            <w:proofErr w:type="spellEnd"/>
          </w:p>
        </w:tc>
      </w:tr>
      <w:tr w:rsidR="00DD4E15" w:rsidRPr="00086728" w:rsidTr="00B63837">
        <w:trPr>
          <w:trHeight w:val="562"/>
        </w:trPr>
        <w:tc>
          <w:tcPr>
            <w:tcW w:w="4386" w:type="dxa"/>
            <w:gridSpan w:val="4"/>
            <w:tcBorders>
              <w:bottom w:val="single" w:sz="4" w:space="0" w:color="auto"/>
            </w:tcBorders>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Teaching mode</w:t>
            </w:r>
          </w:p>
        </w:tc>
        <w:tc>
          <w:tcPr>
            <w:tcW w:w="6054" w:type="dxa"/>
            <w:gridSpan w:val="3"/>
            <w:tcBorders>
              <w:bottom w:val="single" w:sz="4" w:space="0" w:color="auto"/>
            </w:tcBorders>
            <w:vAlign w:val="center"/>
          </w:tcPr>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 xml:space="preserve"> </w:t>
            </w:r>
            <w:sdt>
              <w:sdtPr>
                <w:rPr>
                  <w:rFonts w:ascii="Candara" w:hAnsi="Candara"/>
                  <w:lang w:val="en-US"/>
                </w:rPr>
                <w:id w:val="-1185278396"/>
                <w14:checkbox>
                  <w14:checked w14:val="0"/>
                  <w14:checkedState w14:val="2612" w14:font="MS Gothic"/>
                  <w14:uncheckedState w14:val="2610" w14:font="MS Gothic"/>
                </w14:checkbox>
              </w:sdtPr>
              <w:sdtEndPr/>
              <w:sdtContent>
                <w:r w:rsidRPr="00086728">
                  <w:rPr>
                    <w:rFonts w:ascii="MS Gothic" w:eastAsia="MS Gothic" w:hAnsi="MS Gothic"/>
                    <w:lang w:val="en-US"/>
                  </w:rPr>
                  <w:t>☐</w:t>
                </w:r>
              </w:sdtContent>
            </w:sdt>
            <w:r w:rsidRPr="00086728">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086728">
                  <w:rPr>
                    <w:rFonts w:ascii="MS Gothic" w:eastAsia="MS Gothic" w:hAnsi="MS Gothic"/>
                    <w:lang w:val="en-US"/>
                  </w:rPr>
                  <w:t>☐</w:t>
                </w:r>
              </w:sdtContent>
            </w:sdt>
            <w:r w:rsidRPr="00086728">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Pr="00086728">
                  <w:rPr>
                    <w:rFonts w:ascii="MS Gothic" w:eastAsia="MS Gothic" w:hAnsi="MS Gothic"/>
                    <w:lang w:val="en-US"/>
                  </w:rPr>
                  <w:t>☒</w:t>
                </w:r>
              </w:sdtContent>
            </w:sdt>
            <w:r w:rsidRPr="00086728">
              <w:rPr>
                <w:rFonts w:ascii="Candara" w:hAnsi="Candara"/>
                <w:lang w:val="en-US"/>
              </w:rPr>
              <w:t xml:space="preserve"> Individual tutorials</w:t>
            </w:r>
          </w:p>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086728">
                  <w:rPr>
                    <w:rFonts w:ascii="MS Gothic" w:eastAsia="MS Gothic" w:hAnsi="MS Gothic"/>
                    <w:lang w:val="en-US"/>
                  </w:rPr>
                  <w:t>☐</w:t>
                </w:r>
              </w:sdtContent>
            </w:sdt>
            <w:r w:rsidRPr="00086728">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086728">
                  <w:rPr>
                    <w:rFonts w:ascii="MS Gothic" w:eastAsia="MS Gothic" w:hAnsi="MS Gothic"/>
                    <w:lang w:val="en-US"/>
                  </w:rPr>
                  <w:t>☐</w:t>
                </w:r>
              </w:sdtContent>
            </w:sdt>
            <w:r w:rsidRPr="00086728">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086728">
                  <w:rPr>
                    <w:rFonts w:ascii="MS Gothic" w:eastAsia="MS Gothic" w:hAnsi="MS Gothic"/>
                    <w:lang w:val="en-US"/>
                  </w:rPr>
                  <w:t>☐</w:t>
                </w:r>
              </w:sdtContent>
            </w:sdt>
            <w:r w:rsidRPr="00086728">
              <w:rPr>
                <w:rFonts w:ascii="Candara" w:hAnsi="Candara"/>
                <w:lang w:val="en-US"/>
              </w:rPr>
              <w:t xml:space="preserve">  Seminar</w:t>
            </w:r>
          </w:p>
          <w:p w:rsidR="00DD4E15" w:rsidRPr="00086728" w:rsidRDefault="00DD4E15" w:rsidP="00B63837">
            <w:pPr>
              <w:spacing w:line="240" w:lineRule="auto"/>
              <w:contextualSpacing/>
              <w:jc w:val="left"/>
              <w:rPr>
                <w:rFonts w:ascii="Candara" w:hAnsi="Candara"/>
                <w:lang w:val="en-US"/>
              </w:rPr>
            </w:pPr>
            <w:r w:rsidRPr="00086728">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086728">
                  <w:rPr>
                    <w:rFonts w:ascii="MS Gothic" w:eastAsia="MS Gothic" w:hAnsi="MS Gothic"/>
                    <w:lang w:val="en-US"/>
                  </w:rPr>
                  <w:t>☐</w:t>
                </w:r>
              </w:sdtContent>
            </w:sdt>
            <w:r w:rsidRPr="00086728">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086728">
                  <w:rPr>
                    <w:rFonts w:ascii="MS Gothic" w:eastAsia="MS Gothic" w:hAnsi="MS Gothic"/>
                    <w:lang w:val="en-US"/>
                  </w:rPr>
                  <w:t>☐</w:t>
                </w:r>
              </w:sdtContent>
            </w:sdt>
            <w:r w:rsidRPr="00086728">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086728">
                  <w:rPr>
                    <w:rFonts w:ascii="MS Gothic" w:eastAsia="MS Gothic" w:hAnsi="MS Gothic"/>
                    <w:lang w:val="en-US"/>
                  </w:rPr>
                  <w:t>☐</w:t>
                </w:r>
              </w:sdtContent>
            </w:sdt>
            <w:r w:rsidRPr="00086728">
              <w:rPr>
                <w:rFonts w:ascii="Candara" w:hAnsi="Candara"/>
                <w:lang w:val="en-US"/>
              </w:rPr>
              <w:t xml:space="preserve">  Other</w:t>
            </w:r>
          </w:p>
        </w:tc>
      </w:tr>
      <w:tr w:rsidR="00DD4E15" w:rsidRPr="00086728" w:rsidTr="00B63837">
        <w:trPr>
          <w:trHeight w:val="562"/>
        </w:trPr>
        <w:tc>
          <w:tcPr>
            <w:tcW w:w="10440" w:type="dxa"/>
            <w:gridSpan w:val="7"/>
            <w:shd w:val="clear" w:color="auto" w:fill="BDD6EE" w:themeFill="accent1" w:themeFillTint="66"/>
            <w:vAlign w:val="center"/>
          </w:tcPr>
          <w:p w:rsidR="00DD4E15" w:rsidRPr="00086728" w:rsidRDefault="00DD4E15" w:rsidP="00B63837">
            <w:pPr>
              <w:spacing w:line="240" w:lineRule="auto"/>
              <w:contextualSpacing/>
              <w:jc w:val="left"/>
              <w:rPr>
                <w:rFonts w:ascii="Candara" w:hAnsi="Candara"/>
                <w:b/>
                <w:lang w:val="en-US"/>
              </w:rPr>
            </w:pPr>
            <w:r w:rsidRPr="00086728">
              <w:rPr>
                <w:rFonts w:ascii="Candara" w:hAnsi="Candara"/>
                <w:b/>
                <w:lang w:val="en-US"/>
              </w:rPr>
              <w:t>PURPOSE AND OVERVIEW (max. 5 sentences)</w:t>
            </w:r>
          </w:p>
        </w:tc>
      </w:tr>
      <w:tr w:rsidR="00DD4E15" w:rsidRPr="00086728" w:rsidTr="00B63837">
        <w:trPr>
          <w:trHeight w:val="562"/>
        </w:trPr>
        <w:tc>
          <w:tcPr>
            <w:tcW w:w="10440" w:type="dxa"/>
            <w:gridSpan w:val="7"/>
            <w:vAlign w:val="center"/>
          </w:tcPr>
          <w:p w:rsidR="00DD4E15" w:rsidRPr="00086728" w:rsidRDefault="00DD4E15" w:rsidP="00B63837">
            <w:pPr>
              <w:spacing w:line="240" w:lineRule="auto"/>
              <w:contextualSpacing/>
              <w:jc w:val="left"/>
              <w:rPr>
                <w:rFonts w:ascii="Candara" w:hAnsi="Candara"/>
                <w:i/>
                <w:lang w:val="en-US"/>
              </w:rPr>
            </w:pPr>
            <w:r w:rsidRPr="00086728">
              <w:rPr>
                <w:rFonts w:ascii="Candara" w:hAnsi="Candara"/>
                <w:b/>
                <w:bCs/>
                <w:lang w:val="en-US"/>
              </w:rPr>
              <w:t xml:space="preserve">The aim of the course </w:t>
            </w:r>
            <w:r w:rsidRPr="00086728">
              <w:rPr>
                <w:rFonts w:ascii="Candara" w:hAnsi="Candara"/>
                <w:bCs/>
                <w:lang w:val="en-US"/>
              </w:rPr>
              <w:t>is to make students familiar with the</w:t>
            </w:r>
            <w:r w:rsidRPr="00086728">
              <w:rPr>
                <w:rFonts w:ascii="Candara" w:hAnsi="Candara"/>
                <w:lang w:val="en-US"/>
              </w:rPr>
              <w:t xml:space="preserve"> systematic approach to the family and with the interaction that exists between the marital, parental and child subsystems, to make them acquainted with the development objectives of family cycles and with the transgenerational transmission within the family, with the characteristics of functional and dysfunctional families, as well as with the problems that families encounter regarding the realization of their educational function.           </w:t>
            </w:r>
          </w:p>
        </w:tc>
      </w:tr>
      <w:tr w:rsidR="00DD4E15" w:rsidRPr="00086728" w:rsidTr="00B63837">
        <w:trPr>
          <w:trHeight w:val="562"/>
        </w:trPr>
        <w:tc>
          <w:tcPr>
            <w:tcW w:w="10440" w:type="dxa"/>
            <w:gridSpan w:val="7"/>
            <w:shd w:val="clear" w:color="auto" w:fill="BDD6EE" w:themeFill="accent1" w:themeFillTint="66"/>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SYLLABUS (brief outline and summary of topics, max. 10 sentences)</w:t>
            </w:r>
          </w:p>
        </w:tc>
      </w:tr>
      <w:tr w:rsidR="00DD4E15" w:rsidRPr="00086728" w:rsidTr="00B63837">
        <w:trPr>
          <w:trHeight w:val="562"/>
        </w:trPr>
        <w:tc>
          <w:tcPr>
            <w:tcW w:w="10440" w:type="dxa"/>
            <w:gridSpan w:val="7"/>
            <w:shd w:val="clear" w:color="auto" w:fill="auto"/>
            <w:vAlign w:val="center"/>
          </w:tcPr>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 1. Family and society</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 2. Functions of the modern family</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 3. Family relationships and family roles </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 5. Systemic approach to the family</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 6. Family cycles and development objectives of family cycles </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 7. Transgenerational transmission within the family </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 8. Functionality and dysfunctionality of the family </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lastRenderedPageBreak/>
              <w:t xml:space="preserve"> 9. Realization of educational function of the family </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10. Parenthood as a socio-cultural phenomenon</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10. Parental educational styles</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11. Family influence on the cognitive development of children </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12. Family influence on the socio-emotional development of children</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13. Education in the family and addiction: alcoholism and drug abuse </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14. Education in the family and delinquent </w:t>
            </w:r>
            <w:r w:rsidRPr="00086728">
              <w:rPr>
                <w:rFonts w:ascii="Candara" w:hAnsi="Candara"/>
                <w:i/>
                <w:lang w:eastAsia="sr-Latn-CS"/>
              </w:rPr>
              <w:t>behaviour</w:t>
            </w:r>
            <w:r w:rsidRPr="00086728">
              <w:rPr>
                <w:rFonts w:ascii="Candara" w:hAnsi="Candara"/>
                <w:i/>
                <w:lang w:val="en-US" w:eastAsia="sr-Latn-CS"/>
              </w:rPr>
              <w:t xml:space="preserve"> of children </w:t>
            </w:r>
          </w:p>
          <w:p w:rsidR="00DD4E15" w:rsidRPr="00086728" w:rsidRDefault="00DD4E15" w:rsidP="00B63837">
            <w:pPr>
              <w:widowControl w:val="0"/>
              <w:suppressAutoHyphens w:val="0"/>
              <w:autoSpaceDE w:val="0"/>
              <w:autoSpaceDN w:val="0"/>
              <w:adjustRightInd w:val="0"/>
              <w:spacing w:after="0" w:line="240" w:lineRule="auto"/>
              <w:rPr>
                <w:rFonts w:ascii="Candara" w:hAnsi="Candara"/>
                <w:i/>
                <w:lang w:val="en-US" w:eastAsia="sr-Latn-CS"/>
              </w:rPr>
            </w:pPr>
            <w:r w:rsidRPr="00086728">
              <w:rPr>
                <w:rFonts w:ascii="Candara" w:hAnsi="Candara"/>
                <w:i/>
                <w:lang w:val="en-US" w:eastAsia="sr-Latn-CS"/>
              </w:rPr>
              <w:t xml:space="preserve">15. Education of problematic children </w:t>
            </w:r>
          </w:p>
          <w:p w:rsidR="00DD4E15" w:rsidRPr="00086728" w:rsidRDefault="00DD4E15" w:rsidP="00B63837">
            <w:pPr>
              <w:tabs>
                <w:tab w:val="left" w:pos="360"/>
              </w:tabs>
              <w:spacing w:after="0" w:line="240" w:lineRule="auto"/>
              <w:jc w:val="left"/>
              <w:rPr>
                <w:rFonts w:ascii="Candara" w:hAnsi="Candara"/>
                <w:b/>
                <w:lang w:val="en-US"/>
              </w:rPr>
            </w:pPr>
          </w:p>
        </w:tc>
      </w:tr>
      <w:tr w:rsidR="00DD4E15" w:rsidRPr="00086728" w:rsidTr="00B63837">
        <w:trPr>
          <w:trHeight w:val="562"/>
        </w:trPr>
        <w:tc>
          <w:tcPr>
            <w:tcW w:w="10440" w:type="dxa"/>
            <w:gridSpan w:val="7"/>
            <w:shd w:val="clear" w:color="auto" w:fill="BDD6EE" w:themeFill="accent1" w:themeFillTint="66"/>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lastRenderedPageBreak/>
              <w:t>LANGUAGE OF INSTRUCTION</w:t>
            </w:r>
          </w:p>
        </w:tc>
      </w:tr>
      <w:tr w:rsidR="00DD4E15" w:rsidRPr="00086728" w:rsidTr="00B63837">
        <w:trPr>
          <w:trHeight w:val="562"/>
        </w:trPr>
        <w:tc>
          <w:tcPr>
            <w:tcW w:w="10440" w:type="dxa"/>
            <w:gridSpan w:val="7"/>
            <w:shd w:val="clear" w:color="auto" w:fill="auto"/>
            <w:vAlign w:val="center"/>
          </w:tcPr>
          <w:p w:rsidR="00DD4E15" w:rsidRPr="00086728" w:rsidRDefault="006C1648" w:rsidP="00B63837">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DD4E15" w:rsidRPr="00086728">
                  <w:rPr>
                    <w:rFonts w:ascii="MS Gothic" w:eastAsia="MS Gothic" w:hAnsi="MS Gothic"/>
                    <w:lang w:val="en-US"/>
                  </w:rPr>
                  <w:t>☒</w:t>
                </w:r>
              </w:sdtContent>
            </w:sdt>
            <w:proofErr w:type="gramStart"/>
            <w:r w:rsidR="00DD4E15" w:rsidRPr="00086728">
              <w:rPr>
                <w:rFonts w:ascii="Candara" w:hAnsi="Candara"/>
                <w:lang w:val="en-US"/>
              </w:rPr>
              <w:t>Serbian  (</w:t>
            </w:r>
            <w:proofErr w:type="gramEnd"/>
            <w:r w:rsidR="00DD4E15" w:rsidRPr="00086728">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DD4E15" w:rsidRPr="00086728">
                  <w:rPr>
                    <w:rFonts w:ascii="MS Gothic" w:eastAsia="MS Gothic" w:hAnsi="MS Gothic"/>
                    <w:lang w:val="en-US"/>
                  </w:rPr>
                  <w:t>☐</w:t>
                </w:r>
              </w:sdtContent>
            </w:sdt>
            <w:r w:rsidR="00DD4E15" w:rsidRPr="00086728">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DD4E15" w:rsidRPr="00086728">
                  <w:rPr>
                    <w:rFonts w:ascii="MS Gothic" w:eastAsia="MS Gothic" w:hAnsi="MS Gothic"/>
                    <w:lang w:val="en-US"/>
                  </w:rPr>
                  <w:t>☐</w:t>
                </w:r>
              </w:sdtContent>
            </w:sdt>
            <w:r w:rsidR="00DD4E15" w:rsidRPr="00086728">
              <w:rPr>
                <w:rFonts w:ascii="Candara" w:hAnsi="Candara"/>
                <w:lang w:val="en-US"/>
              </w:rPr>
              <w:t xml:space="preserve">  Other _____________ (complete course)</w:t>
            </w:r>
          </w:p>
          <w:p w:rsidR="00DD4E15" w:rsidRPr="00086728" w:rsidRDefault="00DD4E15" w:rsidP="00B63837">
            <w:pPr>
              <w:tabs>
                <w:tab w:val="left" w:pos="360"/>
              </w:tabs>
              <w:spacing w:after="0" w:line="240" w:lineRule="auto"/>
              <w:jc w:val="left"/>
              <w:rPr>
                <w:rFonts w:ascii="Candara" w:hAnsi="Candara"/>
                <w:lang w:val="en-US"/>
              </w:rPr>
            </w:pPr>
          </w:p>
          <w:p w:rsidR="00DD4E15" w:rsidRPr="00086728" w:rsidRDefault="006C1648" w:rsidP="00B63837">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DD4E15" w:rsidRPr="00086728">
                  <w:rPr>
                    <w:rFonts w:ascii="MS Gothic" w:eastAsia="MS Gothic" w:hAnsi="MS Gothic"/>
                    <w:lang w:val="en-US"/>
                  </w:rPr>
                  <w:t>☐</w:t>
                </w:r>
              </w:sdtContent>
            </w:sdt>
            <w:r w:rsidR="00DD4E15" w:rsidRPr="00086728">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DD4E15" w:rsidRPr="00086728">
                  <w:rPr>
                    <w:rFonts w:ascii="MS Gothic" w:eastAsia="MS Gothic" w:hAnsi="MS Gothic"/>
                    <w:lang w:val="en-US"/>
                  </w:rPr>
                  <w:t>☐</w:t>
                </w:r>
              </w:sdtContent>
            </w:sdt>
            <w:r w:rsidR="00DD4E15" w:rsidRPr="00086728">
              <w:rPr>
                <w:rFonts w:ascii="Candara" w:hAnsi="Candara"/>
                <w:lang w:val="en-US"/>
              </w:rPr>
              <w:t>Serbian with other mentoring ______________</w:t>
            </w:r>
          </w:p>
          <w:p w:rsidR="00DD4E15" w:rsidRPr="00086728" w:rsidRDefault="00DD4E15" w:rsidP="00B63837">
            <w:pPr>
              <w:tabs>
                <w:tab w:val="left" w:pos="360"/>
              </w:tabs>
              <w:spacing w:after="0" w:line="240" w:lineRule="auto"/>
              <w:jc w:val="left"/>
              <w:rPr>
                <w:rFonts w:ascii="Candara" w:hAnsi="Candara"/>
                <w:b/>
                <w:lang w:val="en-US"/>
              </w:rPr>
            </w:pPr>
          </w:p>
        </w:tc>
      </w:tr>
      <w:tr w:rsidR="00DD4E15" w:rsidRPr="00086728" w:rsidTr="00B63837">
        <w:trPr>
          <w:trHeight w:val="562"/>
        </w:trPr>
        <w:tc>
          <w:tcPr>
            <w:tcW w:w="10440" w:type="dxa"/>
            <w:gridSpan w:val="7"/>
            <w:shd w:val="clear" w:color="auto" w:fill="BDD6EE" w:themeFill="accent1" w:themeFillTint="66"/>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ASSESSMENT METHODS AND CRITERIA</w:t>
            </w:r>
          </w:p>
        </w:tc>
      </w:tr>
      <w:tr w:rsidR="00DD4E15" w:rsidRPr="00086728" w:rsidTr="00B63837">
        <w:trPr>
          <w:trHeight w:val="562"/>
        </w:trPr>
        <w:tc>
          <w:tcPr>
            <w:tcW w:w="2550" w:type="dxa"/>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proofErr w:type="gramStart"/>
            <w:r w:rsidRPr="00086728">
              <w:rPr>
                <w:rFonts w:ascii="Candara" w:hAnsi="Candara"/>
                <w:b/>
                <w:lang w:val="en-US"/>
              </w:rPr>
              <w:t>Pre exam</w:t>
            </w:r>
            <w:proofErr w:type="gramEnd"/>
            <w:r w:rsidRPr="00086728">
              <w:rPr>
                <w:rFonts w:ascii="Candara" w:hAnsi="Candara"/>
                <w:b/>
                <w:lang w:val="en-US"/>
              </w:rPr>
              <w:t xml:space="preserve"> duties</w:t>
            </w:r>
          </w:p>
        </w:tc>
        <w:tc>
          <w:tcPr>
            <w:tcW w:w="1575" w:type="dxa"/>
            <w:gridSpan w:val="2"/>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Points</w:t>
            </w:r>
          </w:p>
        </w:tc>
        <w:tc>
          <w:tcPr>
            <w:tcW w:w="3255" w:type="dxa"/>
            <w:gridSpan w:val="3"/>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Final exam</w:t>
            </w:r>
          </w:p>
        </w:tc>
        <w:tc>
          <w:tcPr>
            <w:tcW w:w="3060" w:type="dxa"/>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points</w:t>
            </w:r>
          </w:p>
        </w:tc>
      </w:tr>
      <w:tr w:rsidR="00DD4E15" w:rsidRPr="00086728" w:rsidTr="00B63837">
        <w:trPr>
          <w:trHeight w:val="562"/>
        </w:trPr>
        <w:tc>
          <w:tcPr>
            <w:tcW w:w="2550" w:type="dxa"/>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Activity during lectures</w:t>
            </w:r>
          </w:p>
        </w:tc>
        <w:tc>
          <w:tcPr>
            <w:tcW w:w="1575" w:type="dxa"/>
            <w:gridSpan w:val="2"/>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10</w:t>
            </w:r>
          </w:p>
        </w:tc>
        <w:tc>
          <w:tcPr>
            <w:tcW w:w="3255" w:type="dxa"/>
            <w:gridSpan w:val="3"/>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Written examination</w:t>
            </w:r>
          </w:p>
        </w:tc>
        <w:tc>
          <w:tcPr>
            <w:tcW w:w="3060" w:type="dxa"/>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50</w:t>
            </w:r>
          </w:p>
        </w:tc>
      </w:tr>
      <w:tr w:rsidR="00DD4E15" w:rsidRPr="00086728" w:rsidTr="00B63837">
        <w:trPr>
          <w:trHeight w:val="562"/>
        </w:trPr>
        <w:tc>
          <w:tcPr>
            <w:tcW w:w="2550" w:type="dxa"/>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Practical teaching</w:t>
            </w:r>
          </w:p>
        </w:tc>
        <w:tc>
          <w:tcPr>
            <w:tcW w:w="1575" w:type="dxa"/>
            <w:gridSpan w:val="2"/>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10</w:t>
            </w:r>
          </w:p>
        </w:tc>
        <w:tc>
          <w:tcPr>
            <w:tcW w:w="3255" w:type="dxa"/>
            <w:gridSpan w:val="3"/>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Oral examination</w:t>
            </w:r>
          </w:p>
        </w:tc>
        <w:tc>
          <w:tcPr>
            <w:tcW w:w="3060" w:type="dxa"/>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p>
        </w:tc>
      </w:tr>
      <w:tr w:rsidR="00DD4E15" w:rsidRPr="00086728" w:rsidTr="00B63837">
        <w:trPr>
          <w:trHeight w:val="562"/>
        </w:trPr>
        <w:tc>
          <w:tcPr>
            <w:tcW w:w="2550" w:type="dxa"/>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Teaching colloquia</w:t>
            </w:r>
          </w:p>
        </w:tc>
        <w:tc>
          <w:tcPr>
            <w:tcW w:w="1575" w:type="dxa"/>
            <w:gridSpan w:val="2"/>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30</w:t>
            </w:r>
          </w:p>
        </w:tc>
        <w:tc>
          <w:tcPr>
            <w:tcW w:w="3255" w:type="dxa"/>
            <w:gridSpan w:val="3"/>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OVERALL SUM</w:t>
            </w:r>
          </w:p>
        </w:tc>
        <w:tc>
          <w:tcPr>
            <w:tcW w:w="3060" w:type="dxa"/>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100</w:t>
            </w:r>
          </w:p>
        </w:tc>
      </w:tr>
      <w:tr w:rsidR="00DD4E15" w:rsidRPr="00086728" w:rsidTr="00B63837">
        <w:trPr>
          <w:trHeight w:val="562"/>
        </w:trPr>
        <w:tc>
          <w:tcPr>
            <w:tcW w:w="10440" w:type="dxa"/>
            <w:gridSpan w:val="7"/>
            <w:shd w:val="clear" w:color="auto" w:fill="auto"/>
            <w:vAlign w:val="center"/>
          </w:tcPr>
          <w:p w:rsidR="00DD4E15" w:rsidRPr="00086728" w:rsidRDefault="00DD4E15" w:rsidP="00B63837">
            <w:pPr>
              <w:tabs>
                <w:tab w:val="left" w:pos="360"/>
              </w:tabs>
              <w:spacing w:after="0" w:line="240" w:lineRule="auto"/>
              <w:jc w:val="left"/>
              <w:rPr>
                <w:rFonts w:ascii="Candara" w:hAnsi="Candara"/>
                <w:b/>
                <w:lang w:val="en-US"/>
              </w:rPr>
            </w:pPr>
            <w:r w:rsidRPr="00086728">
              <w:rPr>
                <w:rFonts w:ascii="Candara" w:hAnsi="Candara"/>
                <w:b/>
                <w:lang w:val="en-US"/>
              </w:rPr>
              <w:t>*Final examination mark is formed in accordance with the Institutional documents</w:t>
            </w:r>
          </w:p>
        </w:tc>
      </w:tr>
    </w:tbl>
    <w:p w:rsidR="00F92BF7" w:rsidRPr="00086728" w:rsidRDefault="00F92BF7">
      <w:pPr>
        <w:rPr>
          <w:lang w:val="en-US"/>
        </w:rPr>
      </w:pPr>
    </w:p>
    <w:sectPr w:rsidR="00F92BF7" w:rsidRPr="00086728">
      <w:pgSz w:w="12240" w:h="15840"/>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15"/>
    <w:rsid w:val="00086728"/>
    <w:rsid w:val="006C1648"/>
    <w:rsid w:val="00DD4E15"/>
    <w:rsid w:val="00F9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AF70E-EDC7-456E-AC72-F5EFB88B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E1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4E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ST</cp:lastModifiedBy>
  <cp:revision>3</cp:revision>
  <dcterms:created xsi:type="dcterms:W3CDTF">2017-07-10T21:00:00Z</dcterms:created>
  <dcterms:modified xsi:type="dcterms:W3CDTF">2018-06-08T10:56:00Z</dcterms:modified>
</cp:coreProperties>
</file>