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562715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5151CC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6271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FA6684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6271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5151CC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151C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151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62715" w:rsidRDefault="0016612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562715">
              <w:rPr>
                <w:rFonts w:ascii="Candara" w:hAnsi="Candara"/>
                <w:b/>
              </w:rPr>
              <w:t>Public Administration and Legal Informatics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832CE" w:rsidP="005151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503286888"/>
              </w:sdtPr>
              <w:sdtContent>
                <w:proofErr w:type="spellStart"/>
                <w:r w:rsidR="005151CC" w:rsidRPr="0056271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>Bachelor</w:t>
            </w:r>
            <w:proofErr w:type="spellEnd"/>
            <w:r w:rsidR="00E5013A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832CE" w:rsidP="00562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:showingPlcHdr/>
              </w:sdtPr>
              <w:sdtContent>
                <w:r w:rsidR="00624F14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562715">
              <w:rPr>
                <w:rFonts w:ascii="Candara" w:hAnsi="Candara"/>
              </w:rPr>
              <w:t xml:space="preserve">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1038746228"/>
              </w:sdtPr>
              <w:sdtContent>
                <w:r w:rsidR="00562715" w:rsidRPr="00562715">
                  <w:rPr>
                    <w:rFonts w:ascii="Candara" w:hAnsi="Candara"/>
                    <w:bdr w:val="single" w:sz="4" w:space="0" w:color="auto"/>
                  </w:rPr>
                  <w:t xml:space="preserve"> </w:t>
                </w:r>
                <w:r w:rsidR="00624F14" w:rsidRPr="0056271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832CE" w:rsidP="00624F1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624F14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proofErr w:type="spellStart"/>
                <w:r w:rsidR="00624F14" w:rsidRPr="00562715"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338E1" w:rsidP="009338E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4th</w:t>
            </w:r>
            <w:r w:rsidR="005151CC">
              <w:rPr>
                <w:rFonts w:ascii="Candara" w:hAnsi="Candara"/>
              </w:rPr>
              <w:t xml:space="preserve"> year</w:t>
            </w:r>
            <w:r w:rsidR="00562715">
              <w:rPr>
                <w:rFonts w:ascii="Candara" w:hAnsi="Candara"/>
              </w:rPr>
              <w:t xml:space="preserve">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24F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62715" w:rsidRDefault="005151CC" w:rsidP="00562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562715">
              <w:rPr>
                <w:rFonts w:ascii="Candara" w:hAnsi="Candara"/>
              </w:rPr>
              <w:t xml:space="preserve">. </w:t>
            </w:r>
            <w:proofErr w:type="spellStart"/>
            <w:r w:rsidR="00562715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Predrag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Dimitrijević</w:t>
            </w:r>
            <w:proofErr w:type="spellEnd"/>
            <w:r w:rsidR="00562715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</w:t>
            </w:r>
            <w:r w:rsidR="00562715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>. Prof</w:t>
            </w:r>
            <w:r w:rsidR="00562715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Dejan Vučetić</w:t>
            </w:r>
            <w:r w:rsidR="00562715">
              <w:rPr>
                <w:rFonts w:ascii="Candara" w:hAnsi="Candara"/>
              </w:rPr>
              <w:t>;</w:t>
            </w:r>
          </w:p>
          <w:p w:rsidR="00E857F8" w:rsidRPr="005151CC" w:rsidRDefault="005151CC" w:rsidP="0056271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Ass</w:t>
            </w:r>
            <w:r w:rsidR="00562715">
              <w:rPr>
                <w:rFonts w:ascii="Candara" w:hAnsi="Candara"/>
              </w:rPr>
              <w:t>y</w:t>
            </w:r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Prica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832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1185278396"/>
              </w:sdtPr>
              <w:sdtContent>
                <w:proofErr w:type="spellStart"/>
                <w:r w:rsidR="005151CC" w:rsidRPr="0056271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5151CC" w:rsidRPr="0056271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5151CC" w:rsidRPr="0056271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832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Content>
                <w:r w:rsidR="005151CC" w:rsidRPr="0056271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 w:rsidRPr="00562715">
              <w:rPr>
                <w:rFonts w:ascii="Candara" w:hAnsi="Candara"/>
                <w:bdr w:val="single" w:sz="4" w:space="0" w:color="auto"/>
              </w:rPr>
              <w:t xml:space="preserve">  </w:t>
            </w:r>
            <w:r w:rsidR="00603117">
              <w:rPr>
                <w:rFonts w:ascii="Candara" w:hAnsi="Candara"/>
              </w:rPr>
              <w:t>Seminar</w:t>
            </w:r>
          </w:p>
          <w:p w:rsidR="00603117" w:rsidRPr="00B54668" w:rsidRDefault="005832CE" w:rsidP="005151C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:showingPlcHdr/>
              </w:sdtPr>
              <w:sdtContent>
                <w:r w:rsidR="005151CC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189722728"/>
              </w:sdtPr>
              <w:sdtContent>
                <w:r w:rsidR="005151CC" w:rsidRPr="0056271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216EA" w:rsidRPr="005151CC" w:rsidRDefault="00562715" w:rsidP="0066543F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Aims: to acquire and d</w:t>
            </w:r>
            <w:r w:rsidR="0016612D" w:rsidRPr="0016612D">
              <w:rPr>
                <w:rFonts w:ascii="Candara" w:hAnsi="Candara"/>
              </w:rPr>
              <w:t>evelop</w:t>
            </w:r>
            <w:r>
              <w:rPr>
                <w:rFonts w:ascii="Candara" w:hAnsi="Candara"/>
              </w:rPr>
              <w:t xml:space="preserve"> scientific</w:t>
            </w:r>
            <w:r w:rsidR="0016612D" w:rsidRPr="0016612D">
              <w:rPr>
                <w:rFonts w:ascii="Candara" w:hAnsi="Candara"/>
              </w:rPr>
              <w:t xml:space="preserve"> knowledge and academic skills necessary for successful and effective leadership, management and administration of </w:t>
            </w:r>
            <w:r w:rsidR="0016612D">
              <w:rPr>
                <w:rFonts w:ascii="Candara" w:hAnsi="Candara"/>
              </w:rPr>
              <w:t>public</w:t>
            </w:r>
            <w:r w:rsidR="0016612D" w:rsidRPr="0016612D">
              <w:rPr>
                <w:rFonts w:ascii="Candara" w:hAnsi="Candara"/>
              </w:rPr>
              <w:t xml:space="preserve"> organizations and institutions</w:t>
            </w:r>
            <w:r>
              <w:rPr>
                <w:rFonts w:ascii="Candara" w:hAnsi="Candara"/>
              </w:rPr>
              <w:t>;</w:t>
            </w:r>
            <w:r w:rsidR="0016612D" w:rsidRPr="0016612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to</w:t>
            </w:r>
            <w:r w:rsidR="0016612D" w:rsidRPr="0016612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acquire </w:t>
            </w:r>
            <w:r w:rsidR="0016612D" w:rsidRPr="0016612D">
              <w:rPr>
                <w:rFonts w:ascii="Candara" w:hAnsi="Candara"/>
              </w:rPr>
              <w:t xml:space="preserve">the necessary knowledge and skills to solve practical problems in the field of the </w:t>
            </w:r>
            <w:r w:rsidR="0016612D">
              <w:rPr>
                <w:rFonts w:ascii="Candara" w:hAnsi="Candara"/>
              </w:rPr>
              <w:t>public</w:t>
            </w:r>
            <w:r w:rsidR="0016612D" w:rsidRPr="0016612D">
              <w:rPr>
                <w:rFonts w:ascii="Candara" w:hAnsi="Candara"/>
              </w:rPr>
              <w:t xml:space="preserve"> management</w:t>
            </w:r>
            <w:r>
              <w:rPr>
                <w:rFonts w:ascii="Candara" w:hAnsi="Candara"/>
              </w:rPr>
              <w:t xml:space="preserve">; to </w:t>
            </w:r>
            <w:r w:rsidR="0016612D" w:rsidRPr="0016612D">
              <w:rPr>
                <w:rFonts w:ascii="Candara" w:hAnsi="Candara"/>
              </w:rPr>
              <w:t>familiarize law students with the possibilities of application of information and communication technologies in the legal profession and the general conceptual basis of legal information.</w:t>
            </w:r>
            <w:r>
              <w:rPr>
                <w:rFonts w:ascii="Candara" w:hAnsi="Candara"/>
              </w:rPr>
              <w:t xml:space="preserve"> By the end of the course, students will be able to</w:t>
            </w:r>
            <w:r w:rsidR="0016612D" w:rsidRPr="0016612D">
              <w:rPr>
                <w:rFonts w:ascii="Candara" w:hAnsi="Candara"/>
              </w:rPr>
              <w:t xml:space="preserve">: build a consistent conceptual and categorical apparatus </w:t>
            </w:r>
            <w:r w:rsidR="0016612D">
              <w:rPr>
                <w:rFonts w:ascii="Candara" w:hAnsi="Candara"/>
              </w:rPr>
              <w:t>for understanding functions of the</w:t>
            </w:r>
            <w:r w:rsidR="0016612D" w:rsidRPr="0016612D">
              <w:rPr>
                <w:rFonts w:ascii="Candara" w:hAnsi="Candara"/>
              </w:rPr>
              <w:t xml:space="preserve"> administration</w:t>
            </w:r>
            <w:r>
              <w:rPr>
                <w:rFonts w:ascii="Candara" w:hAnsi="Candara"/>
              </w:rPr>
              <w:t xml:space="preserve">, </w:t>
            </w:r>
            <w:r w:rsidR="0066543F">
              <w:rPr>
                <w:rFonts w:ascii="Candara" w:hAnsi="Candara"/>
              </w:rPr>
              <w:t>develop understanding about</w:t>
            </w:r>
            <w:r>
              <w:rPr>
                <w:rFonts w:ascii="Candara" w:hAnsi="Candara"/>
              </w:rPr>
              <w:t xml:space="preserve"> </w:t>
            </w:r>
            <w:r w:rsidR="0016612D" w:rsidRPr="0016612D">
              <w:rPr>
                <w:rFonts w:ascii="Candara" w:hAnsi="Candara"/>
              </w:rPr>
              <w:t xml:space="preserve">rational methods and management techniques, which will enable </w:t>
            </w:r>
            <w:r w:rsidR="0066543F">
              <w:rPr>
                <w:rFonts w:ascii="Candara" w:hAnsi="Candara"/>
              </w:rPr>
              <w:t>them</w:t>
            </w:r>
            <w:r w:rsidR="0016612D" w:rsidRPr="0016612D">
              <w:rPr>
                <w:rFonts w:ascii="Candara" w:hAnsi="Candara"/>
              </w:rPr>
              <w:t xml:space="preserve"> </w:t>
            </w:r>
            <w:r w:rsidR="0016612D">
              <w:rPr>
                <w:rFonts w:ascii="Candara" w:hAnsi="Candara"/>
              </w:rPr>
              <w:t xml:space="preserve">to </w:t>
            </w:r>
            <w:r w:rsidR="0016612D" w:rsidRPr="0016612D">
              <w:rPr>
                <w:rFonts w:ascii="Candara" w:hAnsi="Candara"/>
              </w:rPr>
              <w:t xml:space="preserve">join the mainstream of modern </w:t>
            </w:r>
            <w:r w:rsidR="0066543F">
              <w:rPr>
                <w:rFonts w:ascii="Candara" w:hAnsi="Candara"/>
              </w:rPr>
              <w:t xml:space="preserve">administration </w:t>
            </w:r>
            <w:r w:rsidR="0016612D" w:rsidRPr="0016612D">
              <w:rPr>
                <w:rFonts w:ascii="Candara" w:hAnsi="Candara"/>
              </w:rPr>
              <w:t>management, understand the structure</w:t>
            </w:r>
            <w:r w:rsidR="0066543F">
              <w:rPr>
                <w:rFonts w:ascii="Candara" w:hAnsi="Candara"/>
              </w:rPr>
              <w:t>, organization,</w:t>
            </w:r>
            <w:r w:rsidR="0016612D" w:rsidRPr="0016612D">
              <w:rPr>
                <w:rFonts w:ascii="Candara" w:hAnsi="Candara"/>
              </w:rPr>
              <w:t xml:space="preserve"> </w:t>
            </w:r>
            <w:r w:rsidR="0066543F">
              <w:rPr>
                <w:rFonts w:ascii="Candara" w:hAnsi="Candara"/>
              </w:rPr>
              <w:t xml:space="preserve">jurisdiction </w:t>
            </w:r>
            <w:r w:rsidR="0016612D" w:rsidRPr="0016612D">
              <w:rPr>
                <w:rFonts w:ascii="Candara" w:hAnsi="Candara"/>
              </w:rPr>
              <w:t>and process</w:t>
            </w:r>
            <w:r w:rsidR="0016612D">
              <w:rPr>
                <w:rFonts w:ascii="Candara" w:hAnsi="Candara"/>
              </w:rPr>
              <w:t>es</w:t>
            </w:r>
            <w:r w:rsidR="0016612D" w:rsidRPr="0016612D">
              <w:rPr>
                <w:rFonts w:ascii="Candara" w:hAnsi="Candara"/>
              </w:rPr>
              <w:t xml:space="preserve"> </w:t>
            </w:r>
            <w:r w:rsidR="0066543F">
              <w:rPr>
                <w:rFonts w:ascii="Candara" w:hAnsi="Candara"/>
              </w:rPr>
              <w:t>in</w:t>
            </w:r>
            <w:r w:rsidR="0016612D" w:rsidRPr="0016612D">
              <w:rPr>
                <w:rFonts w:ascii="Candara" w:hAnsi="Candara"/>
              </w:rPr>
              <w:t xml:space="preserve"> </w:t>
            </w:r>
            <w:r w:rsidR="0066543F" w:rsidRPr="0016612D">
              <w:rPr>
                <w:rFonts w:ascii="Candara" w:hAnsi="Candara"/>
              </w:rPr>
              <w:t>administrative institutions and organizations;</w:t>
            </w:r>
            <w:r w:rsidR="0066543F">
              <w:rPr>
                <w:rFonts w:ascii="Candara" w:hAnsi="Candara"/>
              </w:rPr>
              <w:t xml:space="preserve"> and</w:t>
            </w:r>
            <w:r w:rsidR="0016612D" w:rsidRPr="0016612D">
              <w:rPr>
                <w:rFonts w:ascii="Candara" w:hAnsi="Candara"/>
              </w:rPr>
              <w:t xml:space="preserve"> successfully </w:t>
            </w:r>
            <w:r w:rsidR="0016612D">
              <w:rPr>
                <w:rFonts w:ascii="Candara" w:hAnsi="Candara"/>
              </w:rPr>
              <w:t xml:space="preserve">apply </w:t>
            </w:r>
            <w:r w:rsidR="0066543F">
              <w:rPr>
                <w:rFonts w:ascii="Candara" w:hAnsi="Candara"/>
              </w:rPr>
              <w:t xml:space="preserve">the </w:t>
            </w:r>
            <w:r w:rsidR="0016612D" w:rsidRPr="0016612D">
              <w:rPr>
                <w:rFonts w:ascii="Candara" w:hAnsi="Candara"/>
              </w:rPr>
              <w:t>acquired knowledge in practice.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C6F78" w:rsidRDefault="0016612D" w:rsidP="006C6F7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16612D">
              <w:rPr>
                <w:rFonts w:ascii="Candara" w:hAnsi="Candara"/>
              </w:rPr>
              <w:t xml:space="preserve">The concept and the subject </w:t>
            </w:r>
            <w:r w:rsidR="0066543F">
              <w:rPr>
                <w:rFonts w:ascii="Candara" w:hAnsi="Candara"/>
              </w:rPr>
              <w:t xml:space="preserve">matter </w:t>
            </w:r>
            <w:r w:rsidRPr="0016612D">
              <w:rPr>
                <w:rFonts w:ascii="Candara" w:hAnsi="Candara"/>
              </w:rPr>
              <w:t xml:space="preserve">of the </w:t>
            </w:r>
            <w:r>
              <w:rPr>
                <w:rFonts w:ascii="Candara" w:hAnsi="Candara"/>
              </w:rPr>
              <w:t>public administration</w:t>
            </w:r>
            <w:r w:rsidR="0066543F">
              <w:rPr>
                <w:rFonts w:ascii="Candara" w:hAnsi="Candara"/>
              </w:rPr>
              <w:t>.</w:t>
            </w:r>
            <w:r w:rsidRPr="0016612D">
              <w:rPr>
                <w:rFonts w:ascii="Candara" w:hAnsi="Candara"/>
              </w:rPr>
              <w:t xml:space="preserve"> General and special part of </w:t>
            </w:r>
            <w:r>
              <w:rPr>
                <w:rFonts w:ascii="Candara" w:hAnsi="Candara"/>
              </w:rPr>
              <w:t>public administration</w:t>
            </w:r>
            <w:r w:rsidR="0066543F">
              <w:rPr>
                <w:rFonts w:ascii="Candara" w:hAnsi="Candara"/>
              </w:rPr>
              <w:t>.</w:t>
            </w:r>
            <w:r w:rsidRPr="0016612D">
              <w:rPr>
                <w:rFonts w:ascii="Candara" w:hAnsi="Candara"/>
              </w:rPr>
              <w:t xml:space="preserve"> </w:t>
            </w:r>
            <w:proofErr w:type="gramStart"/>
            <w:r w:rsidR="0066543F">
              <w:rPr>
                <w:rFonts w:ascii="Candara" w:hAnsi="Candara"/>
              </w:rPr>
              <w:t>tendencies</w:t>
            </w:r>
            <w:proofErr w:type="gramEnd"/>
            <w:r w:rsidR="0066543F">
              <w:rPr>
                <w:rFonts w:ascii="Candara" w:hAnsi="Candara"/>
              </w:rPr>
              <w:t xml:space="preserve"> in the development of a</w:t>
            </w:r>
            <w:r w:rsidRPr="0016612D">
              <w:rPr>
                <w:rFonts w:ascii="Candara" w:hAnsi="Candara"/>
              </w:rPr>
              <w:t>dministrative institutions and organizations</w:t>
            </w:r>
            <w:r w:rsidR="0066543F">
              <w:rPr>
                <w:rFonts w:ascii="Candara" w:hAnsi="Candara"/>
              </w:rPr>
              <w:t>.</w:t>
            </w:r>
            <w:r w:rsidRPr="0016612D">
              <w:rPr>
                <w:rFonts w:ascii="Candara" w:hAnsi="Candara"/>
              </w:rPr>
              <w:t xml:space="preserve"> Historical </w:t>
            </w:r>
            <w:r w:rsidR="0066543F">
              <w:rPr>
                <w:rFonts w:ascii="Candara" w:hAnsi="Candara"/>
              </w:rPr>
              <w:t xml:space="preserve">overview of public administration </w:t>
            </w:r>
            <w:r w:rsidRPr="0016612D">
              <w:rPr>
                <w:rFonts w:ascii="Candara" w:hAnsi="Candara"/>
              </w:rPr>
              <w:t>types</w:t>
            </w:r>
            <w:r w:rsidR="0066543F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t</w:t>
            </w:r>
            <w:r w:rsidRPr="0016612D">
              <w:rPr>
                <w:rFonts w:ascii="Candara" w:hAnsi="Candara"/>
              </w:rPr>
              <w:t>he modern state and the welfare state</w:t>
            </w:r>
            <w:r>
              <w:rPr>
                <w:rFonts w:ascii="Candara" w:hAnsi="Candara"/>
              </w:rPr>
              <w:t>.</w:t>
            </w:r>
            <w:r w:rsidRPr="0016612D">
              <w:rPr>
                <w:rFonts w:ascii="Candara" w:hAnsi="Candara"/>
              </w:rPr>
              <w:t xml:space="preserve"> Tendency towards expanding the role of public services and the diffusion of state power</w:t>
            </w:r>
            <w:r>
              <w:rPr>
                <w:rFonts w:ascii="Candara" w:hAnsi="Candara"/>
              </w:rPr>
              <w:t>.</w:t>
            </w:r>
            <w:r w:rsidRPr="0016612D">
              <w:rPr>
                <w:rFonts w:ascii="Candara" w:hAnsi="Candara"/>
              </w:rPr>
              <w:t xml:space="preserve"> Tendency toward expanding the role of public services and the diffusion of state </w:t>
            </w:r>
            <w:r w:rsidRPr="0016612D">
              <w:rPr>
                <w:rFonts w:ascii="Candara" w:hAnsi="Candara"/>
              </w:rPr>
              <w:lastRenderedPageBreak/>
              <w:t>power. The separati</w:t>
            </w:r>
            <w:r>
              <w:rPr>
                <w:rFonts w:ascii="Candara" w:hAnsi="Candara"/>
              </w:rPr>
              <w:t>on of the military from civil</w:t>
            </w:r>
            <w:r w:rsidRPr="0016612D">
              <w:rPr>
                <w:rFonts w:ascii="Candara" w:hAnsi="Candara"/>
              </w:rPr>
              <w:t xml:space="preserve"> government</w:t>
            </w:r>
            <w:r w:rsidR="0066543F">
              <w:rPr>
                <w:rFonts w:ascii="Candara" w:hAnsi="Candara"/>
              </w:rPr>
              <w:t>;</w:t>
            </w:r>
            <w:r w:rsidRPr="0016612D">
              <w:rPr>
                <w:rFonts w:ascii="Candara" w:hAnsi="Candara"/>
              </w:rPr>
              <w:t xml:space="preserve"> separation of powers and indirect power ("Control")</w:t>
            </w:r>
            <w:r>
              <w:rPr>
                <w:rFonts w:ascii="Candara" w:hAnsi="Candara"/>
              </w:rPr>
              <w:t>.</w:t>
            </w:r>
            <w:r w:rsidRPr="0016612D">
              <w:rPr>
                <w:rFonts w:ascii="Candara" w:hAnsi="Candara"/>
              </w:rPr>
              <w:t xml:space="preserve"> Tendency towards bureaucratisation and </w:t>
            </w:r>
            <w:proofErr w:type="spellStart"/>
            <w:r w:rsidRPr="0016612D">
              <w:rPr>
                <w:rFonts w:ascii="Candara" w:hAnsi="Candara"/>
              </w:rPr>
              <w:t>tehno</w:t>
            </w:r>
            <w:r>
              <w:rPr>
                <w:rFonts w:ascii="Candara" w:hAnsi="Candara"/>
              </w:rPr>
              <w:t>c</w:t>
            </w:r>
            <w:r w:rsidRPr="0016612D">
              <w:rPr>
                <w:rFonts w:ascii="Candara" w:hAnsi="Candara"/>
              </w:rPr>
              <w:t>rati</w:t>
            </w:r>
            <w:r w:rsidR="0066543F">
              <w:rPr>
                <w:rFonts w:ascii="Candara" w:hAnsi="Candara"/>
              </w:rPr>
              <w:t>s</w:t>
            </w:r>
            <w:r w:rsidRPr="0016612D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tion</w:t>
            </w:r>
            <w:proofErr w:type="spellEnd"/>
            <w:r>
              <w:rPr>
                <w:rFonts w:ascii="Candara" w:hAnsi="Candara"/>
              </w:rPr>
              <w:t xml:space="preserve"> o</w:t>
            </w:r>
            <w:r w:rsidR="0066543F">
              <w:rPr>
                <w:rFonts w:ascii="Candara" w:hAnsi="Candara"/>
              </w:rPr>
              <w:t>f</w:t>
            </w:r>
            <w:r w:rsidRPr="0016612D">
              <w:rPr>
                <w:rFonts w:ascii="Candara" w:hAnsi="Candara"/>
              </w:rPr>
              <w:t xml:space="preserve"> administration. Historical types of bureaucracy, tendency towards bureaucratisation and </w:t>
            </w:r>
            <w:proofErr w:type="spellStart"/>
            <w:r w:rsidRPr="0016612D">
              <w:rPr>
                <w:rFonts w:ascii="Candara" w:hAnsi="Candara"/>
              </w:rPr>
              <w:t>tehno</w:t>
            </w:r>
            <w:r w:rsidR="0066543F">
              <w:rPr>
                <w:rFonts w:ascii="Candara" w:hAnsi="Candara"/>
              </w:rPr>
              <w:t>cr</w:t>
            </w:r>
            <w:r w:rsidRPr="0016612D">
              <w:rPr>
                <w:rFonts w:ascii="Candara" w:hAnsi="Candara"/>
              </w:rPr>
              <w:t>ati</w:t>
            </w:r>
            <w:r w:rsidR="0066543F">
              <w:rPr>
                <w:rFonts w:ascii="Candara" w:hAnsi="Candara"/>
              </w:rPr>
              <w:t>s</w:t>
            </w:r>
            <w:r w:rsidRPr="0016612D">
              <w:rPr>
                <w:rFonts w:ascii="Candara" w:hAnsi="Candara"/>
              </w:rPr>
              <w:t>a</w:t>
            </w:r>
            <w:r w:rsidR="006C6F78">
              <w:rPr>
                <w:rFonts w:ascii="Candara" w:hAnsi="Candara"/>
              </w:rPr>
              <w:t>tion</w:t>
            </w:r>
            <w:proofErr w:type="spellEnd"/>
            <w:r w:rsidR="006C6F78">
              <w:rPr>
                <w:rFonts w:ascii="Candara" w:hAnsi="Candara"/>
              </w:rPr>
              <w:t xml:space="preserve"> of</w:t>
            </w:r>
            <w:r w:rsidRPr="0016612D">
              <w:rPr>
                <w:rFonts w:ascii="Candara" w:hAnsi="Candara"/>
              </w:rPr>
              <w:t xml:space="preserve"> administration. Contemporary Western bureaucracy. Technocracy. Organization management. Organization-structure. Communication and information in the administrative organization, </w:t>
            </w:r>
            <w:r w:rsidR="006C6F78">
              <w:rPr>
                <w:rFonts w:ascii="Candara" w:hAnsi="Candara"/>
              </w:rPr>
              <w:t>concepts of leadership</w:t>
            </w:r>
            <w:r w:rsidR="0066543F">
              <w:rPr>
                <w:rFonts w:ascii="Candara" w:hAnsi="Candara"/>
              </w:rPr>
              <w:t xml:space="preserve"> </w:t>
            </w:r>
            <w:r w:rsidR="006C6F78">
              <w:rPr>
                <w:rFonts w:ascii="Candara" w:hAnsi="Candara"/>
              </w:rPr>
              <w:t>and management</w:t>
            </w:r>
            <w:r w:rsidRPr="0016612D">
              <w:rPr>
                <w:rFonts w:ascii="Candara" w:hAnsi="Candara"/>
              </w:rPr>
              <w:t>.</w:t>
            </w:r>
            <w:r w:rsidR="006C6F78">
              <w:rPr>
                <w:rFonts w:ascii="Candara" w:hAnsi="Candara"/>
              </w:rPr>
              <w:t xml:space="preserve"> M</w:t>
            </w:r>
            <w:r w:rsidRPr="0016612D">
              <w:rPr>
                <w:rFonts w:ascii="Candara" w:hAnsi="Candara"/>
              </w:rPr>
              <w:t xml:space="preserve">eetings in public administration. Centralization and decentralization, concentration </w:t>
            </w:r>
            <w:r w:rsidR="006C6F78">
              <w:rPr>
                <w:rFonts w:ascii="Candara" w:hAnsi="Candara"/>
              </w:rPr>
              <w:t xml:space="preserve">and </w:t>
            </w:r>
            <w:proofErr w:type="spellStart"/>
            <w:r w:rsidR="006C6F78">
              <w:rPr>
                <w:rFonts w:ascii="Candara" w:hAnsi="Candara"/>
              </w:rPr>
              <w:t>deconcentration</w:t>
            </w:r>
            <w:proofErr w:type="spellEnd"/>
            <w:r w:rsidR="006C6F78">
              <w:rPr>
                <w:rFonts w:ascii="Candara" w:hAnsi="Candara"/>
              </w:rPr>
              <w:t>. The optimal size of administrative units.</w:t>
            </w:r>
            <w:r w:rsidRPr="0016612D">
              <w:rPr>
                <w:rFonts w:ascii="Candara" w:hAnsi="Candara"/>
              </w:rPr>
              <w:t xml:space="preserve"> </w:t>
            </w:r>
            <w:r w:rsidR="006C6F78">
              <w:rPr>
                <w:rFonts w:ascii="Candara" w:hAnsi="Candara"/>
              </w:rPr>
              <w:t>Funct</w:t>
            </w:r>
            <w:r w:rsidR="0066543F">
              <w:rPr>
                <w:rFonts w:ascii="Candara" w:hAnsi="Candara"/>
              </w:rPr>
              <w:t>i</w:t>
            </w:r>
            <w:r w:rsidR="006C6F78">
              <w:rPr>
                <w:rFonts w:ascii="Candara" w:hAnsi="Candara"/>
              </w:rPr>
              <w:t>ons</w:t>
            </w:r>
            <w:r w:rsidRPr="0016612D">
              <w:rPr>
                <w:rFonts w:ascii="Candara" w:hAnsi="Candara"/>
              </w:rPr>
              <w:t xml:space="preserve"> (mission,</w:t>
            </w:r>
            <w:r w:rsidR="006C6F78">
              <w:rPr>
                <w:rFonts w:ascii="Candara" w:hAnsi="Candara"/>
              </w:rPr>
              <w:t xml:space="preserve"> goals, objectives, functions) of </w:t>
            </w:r>
            <w:r w:rsidRPr="0016612D">
              <w:rPr>
                <w:rFonts w:ascii="Candara" w:hAnsi="Candara"/>
              </w:rPr>
              <w:t xml:space="preserve">public administration. Privatization and quasi-privatization of administrative </w:t>
            </w:r>
            <w:r w:rsidR="006C6F78">
              <w:rPr>
                <w:rFonts w:ascii="Candara" w:hAnsi="Candara"/>
              </w:rPr>
              <w:t>functions</w:t>
            </w:r>
            <w:r w:rsidRPr="0016612D">
              <w:rPr>
                <w:rFonts w:ascii="Candara" w:hAnsi="Candara"/>
              </w:rPr>
              <w:t xml:space="preserve"> (administrative quasi-market and total quality management), decision</w:t>
            </w:r>
            <w:r w:rsidR="006C6F78">
              <w:rPr>
                <w:rFonts w:ascii="Candara" w:hAnsi="Candara"/>
              </w:rPr>
              <w:t>s</w:t>
            </w:r>
            <w:r w:rsidRPr="0016612D">
              <w:rPr>
                <w:rFonts w:ascii="Candara" w:hAnsi="Candara"/>
              </w:rPr>
              <w:t xml:space="preserve"> (concept and types) and decision-making. The moral responsibility of public officials (morals or ethics of civil servants). Civil service systems.</w:t>
            </w:r>
          </w:p>
          <w:p w:rsidR="00B54668" w:rsidRPr="00D216EA" w:rsidRDefault="00F86191" w:rsidP="00F8619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Legal Informatics: </w:t>
            </w:r>
            <w:r w:rsidR="0016612D" w:rsidRPr="0016612D">
              <w:rPr>
                <w:rFonts w:ascii="Candara" w:hAnsi="Candara"/>
              </w:rPr>
              <w:t xml:space="preserve">The </w:t>
            </w:r>
            <w:r w:rsidR="006C6F78">
              <w:rPr>
                <w:rFonts w:ascii="Candara" w:hAnsi="Candara"/>
              </w:rPr>
              <w:t>law of</w:t>
            </w:r>
            <w:r w:rsidR="0016612D" w:rsidRPr="0016612D">
              <w:rPr>
                <w:rFonts w:ascii="Candara" w:hAnsi="Candara"/>
              </w:rPr>
              <w:t xml:space="preserve"> information</w:t>
            </w:r>
            <w:r w:rsidR="006C6F78">
              <w:rPr>
                <w:rFonts w:ascii="Candara" w:hAnsi="Candara"/>
              </w:rPr>
              <w:t xml:space="preserve"> technology (concept and term)</w:t>
            </w:r>
            <w:r w:rsidR="0016612D" w:rsidRPr="0016612D">
              <w:rPr>
                <w:rFonts w:ascii="Candara" w:hAnsi="Candara"/>
              </w:rPr>
              <w:t xml:space="preserve">, Information technology and law, use of computers in making </w:t>
            </w:r>
            <w:r w:rsidR="006C6F78">
              <w:rPr>
                <w:rFonts w:ascii="Candara" w:hAnsi="Candara"/>
              </w:rPr>
              <w:t xml:space="preserve">of </w:t>
            </w:r>
            <w:r w:rsidR="0016612D" w:rsidRPr="0016612D">
              <w:rPr>
                <w:rFonts w:ascii="Candara" w:hAnsi="Candara"/>
              </w:rPr>
              <w:t xml:space="preserve">administrative decisions. The main assumptions for the computerization of administrative procedure. Communication in the administrative procedure. Computerization </w:t>
            </w:r>
            <w:r w:rsidR="006C6F78">
              <w:rPr>
                <w:rFonts w:ascii="Candara" w:hAnsi="Candara"/>
              </w:rPr>
              <w:t xml:space="preserve">of </w:t>
            </w:r>
            <w:r w:rsidR="0016612D" w:rsidRPr="0016612D">
              <w:rPr>
                <w:rFonts w:ascii="Candara" w:hAnsi="Candara"/>
              </w:rPr>
              <w:t xml:space="preserve">simplified administrative procedure, </w:t>
            </w:r>
            <w:r w:rsidR="006C6F78">
              <w:rPr>
                <w:rFonts w:ascii="Candara" w:hAnsi="Candara"/>
              </w:rPr>
              <w:t>e-</w:t>
            </w:r>
            <w:r w:rsidR="0016612D" w:rsidRPr="0016612D">
              <w:rPr>
                <w:rFonts w:ascii="Candara" w:hAnsi="Candara"/>
              </w:rPr>
              <w:t xml:space="preserve">documents in administrative procedure, microfilm technology </w:t>
            </w:r>
            <w:r w:rsidR="006C6F78">
              <w:rPr>
                <w:rFonts w:ascii="Candara" w:hAnsi="Candara"/>
              </w:rPr>
              <w:t>in the administrative procedure.</w:t>
            </w:r>
            <w:r w:rsidR="0016612D" w:rsidRPr="0016612D">
              <w:rPr>
                <w:rFonts w:ascii="Candara" w:hAnsi="Candara"/>
              </w:rPr>
              <w:t xml:space="preserve"> The concept and domain of electronic government, e-government </w:t>
            </w:r>
            <w:r w:rsidR="006C6F78" w:rsidRPr="0016612D">
              <w:rPr>
                <w:rFonts w:ascii="Candara" w:hAnsi="Candara"/>
              </w:rPr>
              <w:t>objectives</w:t>
            </w:r>
            <w:r w:rsidR="0016612D" w:rsidRPr="0016612D">
              <w:rPr>
                <w:rFonts w:ascii="Candara" w:hAnsi="Candara"/>
              </w:rPr>
              <w:t xml:space="preserve">, </w:t>
            </w:r>
            <w:r w:rsidR="006C6F78" w:rsidRPr="0016612D">
              <w:rPr>
                <w:rFonts w:ascii="Candara" w:hAnsi="Candara"/>
              </w:rPr>
              <w:t>assumptions</w:t>
            </w:r>
            <w:r w:rsidR="006C6F78">
              <w:rPr>
                <w:rFonts w:ascii="Candara" w:hAnsi="Candara"/>
              </w:rPr>
              <w:t xml:space="preserve"> for</w:t>
            </w:r>
            <w:r w:rsidR="006C6F78" w:rsidRPr="0016612D">
              <w:rPr>
                <w:rFonts w:ascii="Candara" w:hAnsi="Candara"/>
              </w:rPr>
              <w:t xml:space="preserve"> </w:t>
            </w:r>
            <w:r w:rsidR="0016612D" w:rsidRPr="0016612D">
              <w:rPr>
                <w:rFonts w:ascii="Candara" w:hAnsi="Candara"/>
              </w:rPr>
              <w:t>e-gov</w:t>
            </w:r>
            <w:r w:rsidR="006C6F78">
              <w:rPr>
                <w:rFonts w:ascii="Candara" w:hAnsi="Candara"/>
              </w:rPr>
              <w:t>ernment activities (functions)</w:t>
            </w:r>
            <w:r w:rsidR="0016612D" w:rsidRPr="0016612D">
              <w:rPr>
                <w:rFonts w:ascii="Candara" w:hAnsi="Candara"/>
              </w:rPr>
              <w:t>, electronic signature (cryptogra</w:t>
            </w:r>
            <w:r w:rsidR="006C6F78">
              <w:rPr>
                <w:rFonts w:ascii="Candara" w:hAnsi="Candara"/>
              </w:rPr>
              <w:t>phy and electronic signature), r</w:t>
            </w:r>
            <w:r w:rsidR="0016612D" w:rsidRPr="0016612D">
              <w:rPr>
                <w:rFonts w:ascii="Candara" w:hAnsi="Candara"/>
              </w:rPr>
              <w:t xml:space="preserve">egulators of electronic signature, electronic commerce (concept), types of </w:t>
            </w:r>
            <w:r w:rsidR="006C6F78">
              <w:rPr>
                <w:rFonts w:ascii="Candara" w:hAnsi="Candara"/>
              </w:rPr>
              <w:t>e-</w:t>
            </w:r>
            <w:r w:rsidR="0016612D" w:rsidRPr="0016612D">
              <w:rPr>
                <w:rFonts w:ascii="Candara" w:hAnsi="Candara"/>
              </w:rPr>
              <w:t>voting</w:t>
            </w:r>
            <w:r w:rsidR="006C6F78">
              <w:rPr>
                <w:rFonts w:ascii="Candara" w:hAnsi="Candara"/>
              </w:rPr>
              <w:t>,</w:t>
            </w:r>
            <w:r w:rsidR="0016612D" w:rsidRPr="0016612D">
              <w:rPr>
                <w:rFonts w:ascii="Candara" w:hAnsi="Candara"/>
              </w:rPr>
              <w:t xml:space="preserve"> notion of privacy, right to privacy and legal protection</w:t>
            </w:r>
            <w:r w:rsidR="006C6F78">
              <w:rPr>
                <w:rFonts w:ascii="Candara" w:hAnsi="Candara"/>
              </w:rPr>
              <w:t xml:space="preserve"> (legal protection of privacy). </w:t>
            </w:r>
            <w:r w:rsidR="0016612D" w:rsidRPr="0016612D">
              <w:rPr>
                <w:rFonts w:ascii="Candara" w:hAnsi="Candara"/>
              </w:rPr>
              <w:t xml:space="preserve">Processing of personal data without the consent of the Serbian law, the rights of persons concerning personal data in the Serbian law, </w:t>
            </w:r>
            <w:r w:rsidR="006C6F78" w:rsidRPr="0016612D">
              <w:rPr>
                <w:rFonts w:ascii="Candara" w:hAnsi="Candara"/>
              </w:rPr>
              <w:t xml:space="preserve">jurisdiction </w:t>
            </w:r>
            <w:r w:rsidR="0016612D" w:rsidRPr="0016612D">
              <w:rPr>
                <w:rFonts w:ascii="Candara" w:hAnsi="Candara"/>
              </w:rPr>
              <w:t xml:space="preserve">of the Commissioner for Personal data protection, </w:t>
            </w:r>
            <w:r w:rsidR="006C6F78" w:rsidRPr="0016612D">
              <w:rPr>
                <w:rFonts w:ascii="Candara" w:hAnsi="Candara"/>
              </w:rPr>
              <w:t xml:space="preserve">procedure </w:t>
            </w:r>
            <w:r w:rsidR="0016612D" w:rsidRPr="0016612D">
              <w:rPr>
                <w:rFonts w:ascii="Candara" w:hAnsi="Candara"/>
              </w:rPr>
              <w:t>before the Commissioner for Personal data protection</w:t>
            </w:r>
            <w:r>
              <w:rPr>
                <w:rFonts w:ascii="Candara" w:hAnsi="Candara"/>
              </w:rPr>
              <w:t xml:space="preserve">. The </w:t>
            </w:r>
            <w:r w:rsidR="006C6F78" w:rsidRPr="0016612D">
              <w:rPr>
                <w:rFonts w:ascii="Candara" w:hAnsi="Candara"/>
              </w:rPr>
              <w:t xml:space="preserve">concept </w:t>
            </w:r>
            <w:r w:rsidR="0016612D" w:rsidRPr="0016612D">
              <w:rPr>
                <w:rFonts w:ascii="Candara" w:hAnsi="Candara"/>
              </w:rPr>
              <w:t xml:space="preserve">and basic characteristics of computer crime, </w:t>
            </w:r>
            <w:r>
              <w:rPr>
                <w:rFonts w:ascii="Candara" w:hAnsi="Candara"/>
              </w:rPr>
              <w:t>types of cyber crime, legal protection.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832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37257D" w:rsidRPr="00F86191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832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37257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25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27" w:rsidRDefault="005A4827" w:rsidP="00864926">
      <w:pPr>
        <w:spacing w:after="0" w:line="240" w:lineRule="auto"/>
      </w:pPr>
      <w:r>
        <w:separator/>
      </w:r>
    </w:p>
  </w:endnote>
  <w:endnote w:type="continuationSeparator" w:id="0">
    <w:p w:rsidR="005A4827" w:rsidRDefault="005A482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27" w:rsidRDefault="005A4827" w:rsidP="00864926">
      <w:pPr>
        <w:spacing w:after="0" w:line="240" w:lineRule="auto"/>
      </w:pPr>
      <w:r>
        <w:separator/>
      </w:r>
    </w:p>
  </w:footnote>
  <w:footnote w:type="continuationSeparator" w:id="0">
    <w:p w:rsidR="005A4827" w:rsidRDefault="005A482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356B1"/>
    <w:rsid w:val="000E3BC7"/>
    <w:rsid w:val="000F6001"/>
    <w:rsid w:val="00137321"/>
    <w:rsid w:val="0016612D"/>
    <w:rsid w:val="00193297"/>
    <w:rsid w:val="001D2CCC"/>
    <w:rsid w:val="001D3BF1"/>
    <w:rsid w:val="001D64D3"/>
    <w:rsid w:val="001F14FA"/>
    <w:rsid w:val="001F60E3"/>
    <w:rsid w:val="002319B6"/>
    <w:rsid w:val="002A61CA"/>
    <w:rsid w:val="00315601"/>
    <w:rsid w:val="00323176"/>
    <w:rsid w:val="003434EB"/>
    <w:rsid w:val="0037257D"/>
    <w:rsid w:val="003B32A9"/>
    <w:rsid w:val="003C177A"/>
    <w:rsid w:val="00406F80"/>
    <w:rsid w:val="00431EFA"/>
    <w:rsid w:val="00493925"/>
    <w:rsid w:val="004D1C7E"/>
    <w:rsid w:val="004E562D"/>
    <w:rsid w:val="005151CC"/>
    <w:rsid w:val="00562715"/>
    <w:rsid w:val="005832CE"/>
    <w:rsid w:val="005A4827"/>
    <w:rsid w:val="005A5D38"/>
    <w:rsid w:val="005B0885"/>
    <w:rsid w:val="005B64BF"/>
    <w:rsid w:val="005C151C"/>
    <w:rsid w:val="005D46D7"/>
    <w:rsid w:val="00603117"/>
    <w:rsid w:val="00624F14"/>
    <w:rsid w:val="00627A17"/>
    <w:rsid w:val="0066543F"/>
    <w:rsid w:val="0069043C"/>
    <w:rsid w:val="006C6F78"/>
    <w:rsid w:val="006E40AE"/>
    <w:rsid w:val="006F647C"/>
    <w:rsid w:val="00783C57"/>
    <w:rsid w:val="00786663"/>
    <w:rsid w:val="00792CB4"/>
    <w:rsid w:val="007C4294"/>
    <w:rsid w:val="00864926"/>
    <w:rsid w:val="008A30CE"/>
    <w:rsid w:val="008B1D6B"/>
    <w:rsid w:val="008B7536"/>
    <w:rsid w:val="008C31B7"/>
    <w:rsid w:val="008E1318"/>
    <w:rsid w:val="00911529"/>
    <w:rsid w:val="00932B21"/>
    <w:rsid w:val="009338E1"/>
    <w:rsid w:val="00966237"/>
    <w:rsid w:val="00966F1E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56404"/>
    <w:rsid w:val="00B9521A"/>
    <w:rsid w:val="00BD3504"/>
    <w:rsid w:val="00C02BFD"/>
    <w:rsid w:val="00C63234"/>
    <w:rsid w:val="00CA6D81"/>
    <w:rsid w:val="00CB4910"/>
    <w:rsid w:val="00CC23C3"/>
    <w:rsid w:val="00CD17F1"/>
    <w:rsid w:val="00D216EA"/>
    <w:rsid w:val="00D92F39"/>
    <w:rsid w:val="00DB3ED2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8619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80B8-C8D2-4B30-A4BE-9C9CA5FC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2016-06-07T07:55:00Z</dcterms:created>
  <dcterms:modified xsi:type="dcterms:W3CDTF">2016-06-18T17:47:00Z</dcterms:modified>
</cp:coreProperties>
</file>