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749" w:type="dxa"/>
        <w:tblInd w:w="-432" w:type="dxa"/>
        <w:tblLook w:val="04A0" w:firstRow="1" w:lastRow="0" w:firstColumn="1" w:lastColumn="0" w:noHBand="0" w:noVBand="1"/>
      </w:tblPr>
      <w:tblGrid>
        <w:gridCol w:w="2481"/>
        <w:gridCol w:w="1320"/>
        <w:gridCol w:w="443"/>
        <w:gridCol w:w="361"/>
        <w:gridCol w:w="2742"/>
        <w:gridCol w:w="1976"/>
        <w:gridCol w:w="1426"/>
      </w:tblGrid>
      <w:tr w:rsidR="00CD17F1" w:rsidRPr="00B54668" w14:paraId="158F0B29" w14:textId="77777777" w:rsidTr="00370212">
        <w:trPr>
          <w:trHeight w:val="982"/>
        </w:trPr>
        <w:tc>
          <w:tcPr>
            <w:tcW w:w="10749" w:type="dxa"/>
            <w:gridSpan w:val="7"/>
            <w:tcBorders>
              <w:top w:val="double" w:sz="4" w:space="0" w:color="auto"/>
              <w:left w:val="double" w:sz="4" w:space="0" w:color="auto"/>
              <w:bottom w:val="double" w:sz="4" w:space="0" w:color="auto"/>
              <w:right w:val="double" w:sz="4" w:space="0" w:color="auto"/>
            </w:tcBorders>
            <w:vAlign w:val="center"/>
          </w:tcPr>
          <w:p w14:paraId="02CBFCFC" w14:textId="7F0605ED" w:rsidR="00CD17F1" w:rsidRDefault="00CD17F1" w:rsidP="00370212">
            <w:pPr>
              <w:spacing w:line="240" w:lineRule="auto"/>
              <w:rPr>
                <w:rFonts w:ascii="Candara" w:hAnsi="Candara"/>
                <w:b/>
                <w:sz w:val="36"/>
                <w:szCs w:val="36"/>
              </w:rPr>
            </w:pPr>
            <w:r w:rsidRPr="00CA6D81">
              <w:rPr>
                <w:noProof/>
                <w:lang w:eastAsia="en-GB"/>
              </w:rPr>
              <w:drawing>
                <wp:inline distT="0" distB="0" distL="0" distR="0" wp14:anchorId="601E52FA" wp14:editId="2D6E858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37" cy="556662"/>
                          </a:xfrm>
                          <a:prstGeom prst="rect">
                            <a:avLst/>
                          </a:prstGeom>
                          <a:noFill/>
                          <a:ln>
                            <a:noFill/>
                          </a:ln>
                        </pic:spPr>
                      </pic:pic>
                    </a:graphicData>
                  </a:graphic>
                </wp:inline>
              </w:drawing>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r>
            <w:r w:rsidR="00370212">
              <w:rPr>
                <w:rFonts w:ascii="Candara" w:hAnsi="Candara"/>
                <w:b/>
                <w:sz w:val="36"/>
                <w:szCs w:val="36"/>
              </w:rPr>
              <w:tab/>
              <w:t xml:space="preserve">  </w:t>
            </w:r>
            <w:r>
              <w:rPr>
                <w:rFonts w:ascii="Candara" w:hAnsi="Candara"/>
                <w:b/>
                <w:sz w:val="36"/>
                <w:szCs w:val="36"/>
              </w:rPr>
              <w:t>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7021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2A6FAF82" w:rsidR="00CD17F1" w:rsidRPr="00B54668" w:rsidRDefault="00370212" w:rsidP="00370212">
            <w:pPr>
              <w:spacing w:line="240" w:lineRule="auto"/>
              <w:contextualSpacing/>
              <w:jc w:val="left"/>
              <w:rPr>
                <w:rFonts w:ascii="Candara" w:hAnsi="Candara"/>
                <w:b/>
                <w:sz w:val="36"/>
                <w:szCs w:val="36"/>
              </w:rPr>
            </w:pPr>
            <w:r>
              <w:rPr>
                <w:rFonts w:ascii="Candara" w:hAnsi="Candara"/>
                <w:b/>
                <w:sz w:val="36"/>
                <w:szCs w:val="36"/>
              </w:rPr>
              <w:t xml:space="preserve">Course </w:t>
            </w:r>
            <w:r w:rsidR="00CD17F1">
              <w:rPr>
                <w:rFonts w:ascii="Candara" w:hAnsi="Candara"/>
                <w:b/>
                <w:sz w:val="36"/>
                <w:szCs w:val="36"/>
              </w:rPr>
              <w:t xml:space="preserve">Unit </w:t>
            </w:r>
            <w:r w:rsidR="00CD17F1" w:rsidRPr="00B54668">
              <w:rPr>
                <w:rFonts w:ascii="Candara" w:hAnsi="Candara"/>
                <w:b/>
                <w:sz w:val="36"/>
                <w:szCs w:val="36"/>
              </w:rPr>
              <w:t>Descriptor</w:t>
            </w:r>
          </w:p>
        </w:tc>
        <w:tc>
          <w:tcPr>
            <w:tcW w:w="354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429E7779"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r w:rsidR="00370212">
              <w:rPr>
                <w:rFonts w:ascii="Candara" w:hAnsi="Candara"/>
                <w:b/>
                <w:color w:val="548DD4" w:themeColor="text2" w:themeTint="99"/>
                <w:sz w:val="36"/>
                <w:szCs w:val="36"/>
              </w:rPr>
              <w:t>of Philosophy</w:t>
            </w:r>
            <w:r w:rsidRPr="00E47B95">
              <w:rPr>
                <w:rFonts w:ascii="Candara" w:hAnsi="Candara"/>
                <w:b/>
                <w:color w:val="548DD4" w:themeColor="text2" w:themeTint="99"/>
                <w:sz w:val="36"/>
                <w:szCs w:val="36"/>
              </w:rPr>
              <w:t xml:space="preserve">              </w:t>
            </w:r>
          </w:p>
        </w:tc>
        <w:tc>
          <w:tcPr>
            <w:tcW w:w="3402"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370212">
        <w:trPr>
          <w:trHeight w:val="529"/>
        </w:trPr>
        <w:tc>
          <w:tcPr>
            <w:tcW w:w="10749"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370212">
        <w:trPr>
          <w:trHeight w:val="562"/>
        </w:trPr>
        <w:tc>
          <w:tcPr>
            <w:tcW w:w="4605"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144" w:type="dxa"/>
            <w:gridSpan w:val="3"/>
            <w:shd w:val="clear" w:color="auto" w:fill="auto"/>
            <w:vAlign w:val="center"/>
          </w:tcPr>
          <w:p w14:paraId="4C656112" w14:textId="0406215C" w:rsidR="00864926" w:rsidRPr="00B54668" w:rsidRDefault="00370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370212">
        <w:trPr>
          <w:trHeight w:val="562"/>
        </w:trPr>
        <w:tc>
          <w:tcPr>
            <w:tcW w:w="4605"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144" w:type="dxa"/>
            <w:gridSpan w:val="3"/>
            <w:vAlign w:val="center"/>
          </w:tcPr>
          <w:p w14:paraId="2C693469" w14:textId="7A3A7433" w:rsidR="00864926" w:rsidRPr="00B54668" w:rsidRDefault="00370212"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370212">
        <w:trPr>
          <w:trHeight w:val="562"/>
        </w:trPr>
        <w:tc>
          <w:tcPr>
            <w:tcW w:w="4605"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144" w:type="dxa"/>
            <w:gridSpan w:val="3"/>
            <w:vAlign w:val="center"/>
          </w:tcPr>
          <w:p w14:paraId="4F9AF878" w14:textId="3EA7C7E1" w:rsidR="00B50491" w:rsidRPr="00B54668" w:rsidRDefault="005C46C9" w:rsidP="00E857F8">
            <w:pPr>
              <w:spacing w:line="240" w:lineRule="auto"/>
              <w:contextualSpacing/>
              <w:jc w:val="left"/>
              <w:rPr>
                <w:rFonts w:ascii="Candara" w:hAnsi="Candara"/>
              </w:rPr>
            </w:pPr>
            <w:r>
              <w:rPr>
                <w:rFonts w:ascii="Candara" w:hAnsi="Candara"/>
              </w:rPr>
              <w:t>English through Debate</w:t>
            </w:r>
          </w:p>
        </w:tc>
      </w:tr>
      <w:tr w:rsidR="006F647C" w:rsidRPr="00B54668" w14:paraId="4749D6A1" w14:textId="00142E56" w:rsidTr="00370212">
        <w:trPr>
          <w:trHeight w:val="562"/>
        </w:trPr>
        <w:tc>
          <w:tcPr>
            <w:tcW w:w="4605"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144" w:type="dxa"/>
            <w:gridSpan w:val="3"/>
            <w:vAlign w:val="center"/>
          </w:tcPr>
          <w:p w14:paraId="21423E69" w14:textId="16DAF2F2" w:rsidR="006F647C" w:rsidRPr="00B54668" w:rsidRDefault="005729D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370212">
        <w:trPr>
          <w:trHeight w:val="562"/>
        </w:trPr>
        <w:tc>
          <w:tcPr>
            <w:tcW w:w="4605"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144" w:type="dxa"/>
            <w:gridSpan w:val="3"/>
            <w:vAlign w:val="center"/>
          </w:tcPr>
          <w:p w14:paraId="581E09D3" w14:textId="3C1102F4" w:rsidR="00CD17F1" w:rsidRPr="00B54668" w:rsidRDefault="005729D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C46C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C46C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370212">
        <w:trPr>
          <w:trHeight w:val="562"/>
        </w:trPr>
        <w:tc>
          <w:tcPr>
            <w:tcW w:w="4605"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144" w:type="dxa"/>
            <w:gridSpan w:val="3"/>
            <w:vAlign w:val="center"/>
          </w:tcPr>
          <w:p w14:paraId="681596C8" w14:textId="68A6E4FC" w:rsidR="00864926" w:rsidRPr="00B54668" w:rsidRDefault="005729D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370212">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370212">
        <w:trPr>
          <w:trHeight w:val="562"/>
        </w:trPr>
        <w:tc>
          <w:tcPr>
            <w:tcW w:w="4605"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144" w:type="dxa"/>
            <w:gridSpan w:val="3"/>
            <w:tcBorders>
              <w:bottom w:val="single" w:sz="4" w:space="0" w:color="auto"/>
            </w:tcBorders>
            <w:vAlign w:val="center"/>
          </w:tcPr>
          <w:p w14:paraId="31811BFD" w14:textId="446BC540" w:rsidR="00864926" w:rsidRPr="00B54668" w:rsidRDefault="005C46C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370212">
        <w:trPr>
          <w:trHeight w:val="562"/>
        </w:trPr>
        <w:tc>
          <w:tcPr>
            <w:tcW w:w="4605"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144" w:type="dxa"/>
            <w:gridSpan w:val="3"/>
            <w:tcBorders>
              <w:bottom w:val="single" w:sz="4" w:space="0" w:color="auto"/>
            </w:tcBorders>
            <w:vAlign w:val="center"/>
          </w:tcPr>
          <w:p w14:paraId="7233D283" w14:textId="2AE23201" w:rsidR="00A1335D" w:rsidRPr="00B54668" w:rsidRDefault="005C46C9" w:rsidP="00E857F8">
            <w:pPr>
              <w:spacing w:line="240" w:lineRule="auto"/>
              <w:contextualSpacing/>
              <w:jc w:val="left"/>
              <w:rPr>
                <w:rFonts w:ascii="Candara" w:hAnsi="Candara"/>
              </w:rPr>
            </w:pPr>
            <w:r>
              <w:rPr>
                <w:rFonts w:ascii="Candara" w:hAnsi="Candara"/>
              </w:rPr>
              <w:t>3</w:t>
            </w:r>
            <w:r w:rsidR="00370212">
              <w:rPr>
                <w:rFonts w:ascii="Candara" w:hAnsi="Candara"/>
              </w:rPr>
              <w:t xml:space="preserve"> ECTS</w:t>
            </w:r>
          </w:p>
        </w:tc>
      </w:tr>
      <w:tr w:rsidR="00E857F8" w:rsidRPr="00B54668" w14:paraId="38BC7703" w14:textId="77777777" w:rsidTr="00370212">
        <w:trPr>
          <w:trHeight w:val="562"/>
        </w:trPr>
        <w:tc>
          <w:tcPr>
            <w:tcW w:w="4605"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144" w:type="dxa"/>
            <w:gridSpan w:val="3"/>
            <w:tcBorders>
              <w:bottom w:val="single" w:sz="4" w:space="0" w:color="auto"/>
            </w:tcBorders>
            <w:vAlign w:val="center"/>
          </w:tcPr>
          <w:p w14:paraId="1CC7D17D" w14:textId="530678F2" w:rsidR="00370212" w:rsidRPr="00B54668" w:rsidRDefault="00370212" w:rsidP="005C46C9">
            <w:pPr>
              <w:spacing w:line="240" w:lineRule="auto"/>
              <w:contextualSpacing/>
              <w:jc w:val="left"/>
              <w:rPr>
                <w:rFonts w:ascii="Candara" w:hAnsi="Candara"/>
              </w:rPr>
            </w:pPr>
            <w:r>
              <w:rPr>
                <w:rFonts w:ascii="Candara" w:hAnsi="Candara"/>
              </w:rPr>
              <w:t>Dušan Stamenković (lectures</w:t>
            </w:r>
            <w:r w:rsidR="005C46C9">
              <w:rPr>
                <w:rFonts w:ascii="Candara" w:hAnsi="Candara"/>
              </w:rPr>
              <w:t xml:space="preserve"> and tutorials</w:t>
            </w:r>
            <w:r>
              <w:rPr>
                <w:rFonts w:ascii="Candara" w:hAnsi="Candara"/>
              </w:rPr>
              <w:t>)</w:t>
            </w:r>
          </w:p>
        </w:tc>
      </w:tr>
      <w:tr w:rsidR="00B50491" w:rsidRPr="00B54668" w14:paraId="53875D0B" w14:textId="77777777" w:rsidTr="00370212">
        <w:trPr>
          <w:trHeight w:val="562"/>
        </w:trPr>
        <w:tc>
          <w:tcPr>
            <w:tcW w:w="4605" w:type="dxa"/>
            <w:gridSpan w:val="4"/>
            <w:tcBorders>
              <w:bottom w:val="single" w:sz="4" w:space="0" w:color="auto"/>
            </w:tcBorders>
            <w:vAlign w:val="center"/>
          </w:tcPr>
          <w:p w14:paraId="53F44337" w14:textId="15AA413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144" w:type="dxa"/>
            <w:gridSpan w:val="3"/>
            <w:tcBorders>
              <w:bottom w:val="single" w:sz="4" w:space="0" w:color="auto"/>
            </w:tcBorders>
            <w:vAlign w:val="center"/>
          </w:tcPr>
          <w:p w14:paraId="7A6D4114" w14:textId="504C607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A91CD1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370212">
        <w:trPr>
          <w:trHeight w:val="562"/>
        </w:trPr>
        <w:tc>
          <w:tcPr>
            <w:tcW w:w="10749"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370212">
        <w:trPr>
          <w:trHeight w:val="562"/>
        </w:trPr>
        <w:tc>
          <w:tcPr>
            <w:tcW w:w="10749" w:type="dxa"/>
            <w:gridSpan w:val="7"/>
            <w:vAlign w:val="center"/>
          </w:tcPr>
          <w:p w14:paraId="23A6C870" w14:textId="3062A3CD" w:rsidR="00911529" w:rsidRPr="00B54668" w:rsidRDefault="00730EAC" w:rsidP="00F63917">
            <w:pPr>
              <w:spacing w:line="240" w:lineRule="auto"/>
              <w:contextualSpacing/>
              <w:jc w:val="left"/>
              <w:rPr>
                <w:rFonts w:ascii="Candara" w:hAnsi="Candara"/>
                <w:i/>
              </w:rPr>
            </w:pPr>
            <w:r w:rsidRPr="00730EAC">
              <w:rPr>
                <w:rFonts w:ascii="Candara" w:hAnsi="Candara"/>
                <w:i/>
              </w:rPr>
              <w:t>The course uses the basics of debating (mostly Lincoln–Douglas debate) so as to improve the students' spoken English language competence (upper-intermediate to advanced) and prepare them for oral discourse in English in partially or fully formal social situations. Along with this, it tends to familiarize the students with the fundamentals of debating theory and practice and encourage tolerance with students attending the course. After the course, the students are expected to understand the essence of dialogue, with full respect of the opinion of others, to be familiar with fundamental theoretical and practical debating problems, and to have developed their linguistic competence to a level close to advanced.</w:t>
            </w:r>
          </w:p>
        </w:tc>
      </w:tr>
      <w:tr w:rsidR="00E857F8" w:rsidRPr="00B54668" w14:paraId="6D272953" w14:textId="77777777" w:rsidTr="00370212">
        <w:trPr>
          <w:trHeight w:val="562"/>
        </w:trPr>
        <w:tc>
          <w:tcPr>
            <w:tcW w:w="10749"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370212">
        <w:trPr>
          <w:trHeight w:val="562"/>
        </w:trPr>
        <w:tc>
          <w:tcPr>
            <w:tcW w:w="10749" w:type="dxa"/>
            <w:gridSpan w:val="7"/>
            <w:shd w:val="clear" w:color="auto" w:fill="auto"/>
            <w:vAlign w:val="center"/>
          </w:tcPr>
          <w:p w14:paraId="12694A32" w14:textId="2433E42E" w:rsidR="00B54668" w:rsidRPr="00F63917" w:rsidRDefault="00315B22" w:rsidP="00730EAC">
            <w:pPr>
              <w:tabs>
                <w:tab w:val="left" w:pos="360"/>
              </w:tabs>
              <w:spacing w:after="0" w:line="240" w:lineRule="auto"/>
              <w:jc w:val="left"/>
              <w:rPr>
                <w:rFonts w:ascii="Candara" w:hAnsi="Candara"/>
              </w:rPr>
            </w:pPr>
            <w:r w:rsidRPr="00315B22">
              <w:rPr>
                <w:rFonts w:ascii="Candara" w:hAnsi="Candara"/>
              </w:rPr>
              <w:t>Although the main aim of the course is to improve the students</w:t>
            </w:r>
            <w:r>
              <w:rPr>
                <w:rFonts w:ascii="Candara" w:hAnsi="Candara"/>
              </w:rPr>
              <w:t>’</w:t>
            </w:r>
            <w:r w:rsidRPr="00315B22">
              <w:rPr>
                <w:rFonts w:ascii="Candara" w:hAnsi="Candara"/>
              </w:rPr>
              <w:t xml:space="preserve"> speech performance, they also acquire the basic tenets of debating. They firstly get acquainted with the debating basics – terms, teams, duration, speeches, and the brainstorming techniques. After this, the main debating skills (flowing, speaking, strategizing, proving</w:t>
            </w:r>
            <w:r w:rsidR="0005161D">
              <w:rPr>
                <w:rFonts w:ascii="Candara" w:hAnsi="Candara"/>
              </w:rPr>
              <w:t>,</w:t>
            </w:r>
            <w:bookmarkStart w:id="0" w:name="_GoBack"/>
            <w:bookmarkEnd w:id="0"/>
            <w:r w:rsidRPr="00315B22">
              <w:rPr>
                <w:rFonts w:ascii="Candara" w:hAnsi="Candara"/>
              </w:rPr>
              <w:t xml:space="preserve"> and competing) are introduced. The following topics include strategizing, proving, competing, researching, which is followed by the issues of debating cases and topicality. The students then learn about various aspects of cross-examination, whereas the last theoretical class is dedicated to debating disadvantages, counterplans, as well as critiques. At the same time, the students have a lot of spoken practice in between each two lectures.</w:t>
            </w:r>
          </w:p>
        </w:tc>
      </w:tr>
      <w:tr w:rsidR="001D3BF1" w:rsidRPr="00B54668" w14:paraId="48346BDC" w14:textId="77777777" w:rsidTr="00370212">
        <w:trPr>
          <w:trHeight w:val="562"/>
        </w:trPr>
        <w:tc>
          <w:tcPr>
            <w:tcW w:w="10749"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370212">
        <w:trPr>
          <w:trHeight w:val="562"/>
        </w:trPr>
        <w:tc>
          <w:tcPr>
            <w:tcW w:w="10749" w:type="dxa"/>
            <w:gridSpan w:val="7"/>
            <w:shd w:val="clear" w:color="auto" w:fill="auto"/>
            <w:vAlign w:val="center"/>
          </w:tcPr>
          <w:p w14:paraId="12EBA521" w14:textId="47F2CCBD" w:rsidR="001D3BF1" w:rsidRPr="004E562D" w:rsidRDefault="005729D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7021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729D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370212">
        <w:trPr>
          <w:trHeight w:val="562"/>
        </w:trPr>
        <w:tc>
          <w:tcPr>
            <w:tcW w:w="10749"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370212">
        <w:trPr>
          <w:trHeight w:val="562"/>
        </w:trPr>
        <w:tc>
          <w:tcPr>
            <w:tcW w:w="2481"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763"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5079"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1426"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370212">
        <w:trPr>
          <w:trHeight w:val="562"/>
        </w:trPr>
        <w:tc>
          <w:tcPr>
            <w:tcW w:w="2481"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763" w:type="dxa"/>
            <w:gridSpan w:val="2"/>
            <w:shd w:val="clear" w:color="auto" w:fill="auto"/>
            <w:vAlign w:val="center"/>
          </w:tcPr>
          <w:p w14:paraId="22033C2C" w14:textId="07A40F9C" w:rsidR="001F14FA" w:rsidRDefault="00730EAC" w:rsidP="00E857F8">
            <w:pPr>
              <w:tabs>
                <w:tab w:val="left" w:pos="360"/>
              </w:tabs>
              <w:spacing w:after="0" w:line="240" w:lineRule="auto"/>
              <w:jc w:val="left"/>
              <w:rPr>
                <w:rFonts w:ascii="Candara" w:hAnsi="Candara"/>
                <w:b/>
              </w:rPr>
            </w:pPr>
            <w:r>
              <w:rPr>
                <w:rFonts w:ascii="Candara" w:hAnsi="Candara"/>
                <w:b/>
              </w:rPr>
              <w:t>10</w:t>
            </w:r>
          </w:p>
        </w:tc>
        <w:tc>
          <w:tcPr>
            <w:tcW w:w="5079"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1426" w:type="dxa"/>
            <w:shd w:val="clear" w:color="auto" w:fill="auto"/>
            <w:vAlign w:val="center"/>
          </w:tcPr>
          <w:p w14:paraId="5F7DC87E" w14:textId="0B05C9C8" w:rsidR="001F14FA" w:rsidRDefault="00315B22" w:rsidP="00E857F8">
            <w:pPr>
              <w:tabs>
                <w:tab w:val="left" w:pos="360"/>
              </w:tabs>
              <w:spacing w:after="0" w:line="240" w:lineRule="auto"/>
              <w:jc w:val="left"/>
              <w:rPr>
                <w:rFonts w:ascii="Candara" w:hAnsi="Candara"/>
                <w:b/>
              </w:rPr>
            </w:pPr>
            <w:r>
              <w:rPr>
                <w:rFonts w:ascii="Candara" w:hAnsi="Candara"/>
                <w:b/>
              </w:rPr>
              <w:t>-</w:t>
            </w:r>
          </w:p>
        </w:tc>
      </w:tr>
      <w:tr w:rsidR="001F14FA" w:rsidRPr="00B54668" w14:paraId="41516095" w14:textId="62D16FE4" w:rsidTr="00370212">
        <w:trPr>
          <w:trHeight w:val="562"/>
        </w:trPr>
        <w:tc>
          <w:tcPr>
            <w:tcW w:w="2481"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763" w:type="dxa"/>
            <w:gridSpan w:val="2"/>
            <w:shd w:val="clear" w:color="auto" w:fill="auto"/>
            <w:vAlign w:val="center"/>
          </w:tcPr>
          <w:p w14:paraId="3BAA5638" w14:textId="77E5C673" w:rsidR="001F14FA" w:rsidRDefault="00315B22" w:rsidP="00E857F8">
            <w:pPr>
              <w:tabs>
                <w:tab w:val="left" w:pos="360"/>
              </w:tabs>
              <w:spacing w:after="0" w:line="240" w:lineRule="auto"/>
              <w:jc w:val="left"/>
              <w:rPr>
                <w:rFonts w:ascii="Candara" w:hAnsi="Candara"/>
                <w:b/>
              </w:rPr>
            </w:pPr>
            <w:r>
              <w:rPr>
                <w:rFonts w:ascii="Candara" w:hAnsi="Candara"/>
                <w:b/>
              </w:rPr>
              <w:t>-</w:t>
            </w:r>
          </w:p>
        </w:tc>
        <w:tc>
          <w:tcPr>
            <w:tcW w:w="5079"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1426" w:type="dxa"/>
            <w:shd w:val="clear" w:color="auto" w:fill="auto"/>
            <w:vAlign w:val="center"/>
          </w:tcPr>
          <w:p w14:paraId="17BE5BF1" w14:textId="0CC90070" w:rsidR="001F14FA" w:rsidRDefault="00730EAC" w:rsidP="00E857F8">
            <w:pPr>
              <w:tabs>
                <w:tab w:val="left" w:pos="360"/>
              </w:tabs>
              <w:spacing w:after="0" w:line="240" w:lineRule="auto"/>
              <w:jc w:val="left"/>
              <w:rPr>
                <w:rFonts w:ascii="Candara" w:hAnsi="Candara"/>
                <w:b/>
              </w:rPr>
            </w:pPr>
            <w:r>
              <w:rPr>
                <w:rFonts w:ascii="Candara" w:hAnsi="Candara"/>
                <w:b/>
              </w:rPr>
              <w:t>70</w:t>
            </w:r>
          </w:p>
        </w:tc>
      </w:tr>
      <w:tr w:rsidR="001F14FA" w:rsidRPr="00B54668" w14:paraId="229DA10A" w14:textId="1D806BC4" w:rsidTr="00370212">
        <w:trPr>
          <w:trHeight w:val="562"/>
        </w:trPr>
        <w:tc>
          <w:tcPr>
            <w:tcW w:w="2481"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763" w:type="dxa"/>
            <w:gridSpan w:val="2"/>
            <w:shd w:val="clear" w:color="auto" w:fill="auto"/>
            <w:vAlign w:val="center"/>
          </w:tcPr>
          <w:p w14:paraId="373FFD5E" w14:textId="455190FA" w:rsidR="001F14FA" w:rsidRDefault="00315B22" w:rsidP="00E857F8">
            <w:pPr>
              <w:tabs>
                <w:tab w:val="left" w:pos="360"/>
              </w:tabs>
              <w:spacing w:after="0" w:line="240" w:lineRule="auto"/>
              <w:jc w:val="left"/>
              <w:rPr>
                <w:rFonts w:ascii="Candara" w:hAnsi="Candara"/>
                <w:b/>
              </w:rPr>
            </w:pPr>
            <w:r>
              <w:rPr>
                <w:rFonts w:ascii="Candara" w:hAnsi="Candara"/>
                <w:b/>
              </w:rPr>
              <w:t>20</w:t>
            </w:r>
          </w:p>
        </w:tc>
        <w:tc>
          <w:tcPr>
            <w:tcW w:w="5079"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1426"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370212">
        <w:trPr>
          <w:trHeight w:val="562"/>
        </w:trPr>
        <w:tc>
          <w:tcPr>
            <w:tcW w:w="10749"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3F1B8" w14:textId="77777777" w:rsidR="005729D9" w:rsidRDefault="005729D9" w:rsidP="00864926">
      <w:pPr>
        <w:spacing w:after="0" w:line="240" w:lineRule="auto"/>
      </w:pPr>
      <w:r>
        <w:separator/>
      </w:r>
    </w:p>
  </w:endnote>
  <w:endnote w:type="continuationSeparator" w:id="0">
    <w:p w14:paraId="4EBE5DFE" w14:textId="77777777" w:rsidR="005729D9" w:rsidRDefault="005729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FE52" w14:textId="77777777" w:rsidR="005729D9" w:rsidRDefault="005729D9" w:rsidP="00864926">
      <w:pPr>
        <w:spacing w:after="0" w:line="240" w:lineRule="auto"/>
      </w:pPr>
      <w:r>
        <w:separator/>
      </w:r>
    </w:p>
  </w:footnote>
  <w:footnote w:type="continuationSeparator" w:id="0">
    <w:p w14:paraId="34935874" w14:textId="77777777" w:rsidR="005729D9" w:rsidRDefault="005729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5161D"/>
    <w:rsid w:val="000F6001"/>
    <w:rsid w:val="001D3BF1"/>
    <w:rsid w:val="001D64D3"/>
    <w:rsid w:val="001F14FA"/>
    <w:rsid w:val="001F60E3"/>
    <w:rsid w:val="002319B6"/>
    <w:rsid w:val="00315601"/>
    <w:rsid w:val="00315B22"/>
    <w:rsid w:val="00323176"/>
    <w:rsid w:val="00370212"/>
    <w:rsid w:val="003B32A9"/>
    <w:rsid w:val="003C177A"/>
    <w:rsid w:val="00406F80"/>
    <w:rsid w:val="00431EFA"/>
    <w:rsid w:val="00493925"/>
    <w:rsid w:val="004D1C7E"/>
    <w:rsid w:val="004E562D"/>
    <w:rsid w:val="005729D9"/>
    <w:rsid w:val="005A5D38"/>
    <w:rsid w:val="005B0885"/>
    <w:rsid w:val="005B64BF"/>
    <w:rsid w:val="005C46C9"/>
    <w:rsid w:val="005D46D7"/>
    <w:rsid w:val="00603117"/>
    <w:rsid w:val="0064755F"/>
    <w:rsid w:val="0069043C"/>
    <w:rsid w:val="00697267"/>
    <w:rsid w:val="006E40AE"/>
    <w:rsid w:val="006F647C"/>
    <w:rsid w:val="00730EA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391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3DCACF7-B270-4F7B-A060-D0F21D5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319E7-6AA3-453A-82F4-D6CBF4C6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Dusan Stamenkovic</cp:lastModifiedBy>
  <cp:revision>6</cp:revision>
  <cp:lastPrinted>2015-12-23T11:47:00Z</cp:lastPrinted>
  <dcterms:created xsi:type="dcterms:W3CDTF">2017-03-17T19:11:00Z</dcterms:created>
  <dcterms:modified xsi:type="dcterms:W3CDTF">2017-03-17T22:09:00Z</dcterms:modified>
</cp:coreProperties>
</file>