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w:t>
            </w:r>
            <w:proofErr w:type="spellStart"/>
            <w:r>
              <w:rPr>
                <w:rFonts w:ascii="Candara" w:hAnsi="Candara"/>
                <w:b/>
                <w:sz w:val="36"/>
                <w:szCs w:val="36"/>
              </w:rPr>
              <w:t>NIŠ</w:t>
            </w:r>
            <w:proofErr w:type="spellEnd"/>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DC7B3C" w:rsidP="00DC7B3C">
            <w:pPr>
              <w:suppressAutoHyphens w:val="0"/>
              <w:spacing w:after="0" w:line="240" w:lineRule="auto"/>
              <w:jc w:val="left"/>
              <w:rPr>
                <w:rFonts w:ascii="Candara" w:hAnsi="Candara"/>
              </w:rPr>
            </w:pPr>
            <w:r>
              <w:rPr>
                <w:rFonts w:ascii="Candara" w:hAnsi="Candara"/>
                <w:b/>
                <w:sz w:val="36"/>
                <w:szCs w:val="36"/>
              </w:rPr>
              <w:t>Faculty of Philosophy</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E11ADC" w:rsidRDefault="00E11ADC" w:rsidP="00E857F8">
            <w:pPr>
              <w:spacing w:line="240" w:lineRule="auto"/>
              <w:contextualSpacing/>
              <w:jc w:val="left"/>
              <w:rPr>
                <w:rFonts w:ascii="Candara" w:hAnsi="Candara"/>
                <w:b/>
                <w:sz w:val="24"/>
                <w:szCs w:val="24"/>
              </w:rPr>
            </w:pPr>
            <w:r w:rsidRPr="00E11ADC">
              <w:rPr>
                <w:rFonts w:ascii="Candara" w:hAnsi="Candara"/>
                <w:b/>
                <w:sz w:val="24"/>
                <w:szCs w:val="24"/>
              </w:rPr>
              <w:t>English Language and Literature (Anglo-American Literature and Culture)</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 xml:space="preserve">Study </w:t>
            </w:r>
            <w:proofErr w:type="gramStart"/>
            <w:r>
              <w:rPr>
                <w:rFonts w:ascii="Candara" w:hAnsi="Candara"/>
              </w:rPr>
              <w:t>Module  (</w:t>
            </w:r>
            <w:proofErr w:type="gramEnd"/>
            <w:r>
              <w:rPr>
                <w:rFonts w:ascii="Candara" w:hAnsi="Candara"/>
              </w:rPr>
              <w:t>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E11ADC" w:rsidP="00E11ADC">
            <w:pPr>
              <w:spacing w:line="240" w:lineRule="auto"/>
              <w:contextualSpacing/>
              <w:jc w:val="left"/>
              <w:rPr>
                <w:rFonts w:ascii="Candara" w:hAnsi="Candara"/>
              </w:rPr>
            </w:pPr>
            <w:r>
              <w:rPr>
                <w:rFonts w:ascii="Candara" w:hAnsi="Candara"/>
              </w:rPr>
              <w:t>Renaissance English Literature</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1851C8" w:rsidP="00E857F8">
            <w:pPr>
              <w:spacing w:line="240" w:lineRule="auto"/>
              <w:contextualSpacing/>
              <w:jc w:val="left"/>
              <w:rPr>
                <w:rFonts w:ascii="Candara" w:hAnsi="Candara"/>
              </w:rPr>
            </w:pPr>
            <w:sdt>
              <w:sdtPr>
                <w:rPr>
                  <w:rFonts w:ascii="Candara" w:hAnsi="Candara"/>
                </w:rPr>
                <w:id w:val="-503286888"/>
              </w:sdtPr>
              <w:sdtEndPr/>
              <w:sdtContent>
                <w:r w:rsidR="001D3BF1" w:rsidRPr="00E11ADC">
                  <w:rPr>
                    <w:rFonts w:ascii="MS Gothic" w:eastAsia="MS Gothic" w:hAnsi="MS Gothic" w:hint="eastAsia"/>
                    <w:b/>
                  </w:rPr>
                  <w:t>☐</w:t>
                </w:r>
              </w:sdtContent>
            </w:sdt>
            <w:r w:rsidR="00E5013A">
              <w:rPr>
                <w:rFonts w:ascii="Candara" w:hAnsi="Candara"/>
              </w:rPr>
              <w:t xml:space="preserve">Bachelor               </w:t>
            </w:r>
            <w:sdt>
              <w:sdtPr>
                <w:rPr>
                  <w:rFonts w:ascii="Candara" w:hAnsi="Candara"/>
                </w:rPr>
                <w:id w:val="-2074409764"/>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1851C8" w:rsidP="0069043C">
            <w:pPr>
              <w:spacing w:line="240" w:lineRule="auto"/>
              <w:contextualSpacing/>
              <w:jc w:val="left"/>
              <w:rPr>
                <w:rFonts w:ascii="Candara" w:hAnsi="Candara"/>
              </w:rPr>
            </w:pPr>
            <w:sdt>
              <w:sdtPr>
                <w:rPr>
                  <w:rFonts w:ascii="Candara" w:hAnsi="Candara"/>
                </w:rPr>
                <w:id w:val="485128928"/>
              </w:sdtPr>
              <w:sdtEndPr/>
              <w:sdtContent>
                <w:r w:rsidR="0069043C" w:rsidRPr="00E11ADC">
                  <w:rPr>
                    <w:rFonts w:ascii="MS Gothic" w:eastAsia="MS Gothic" w:hAnsi="MS Gothic" w:hint="eastAsia"/>
                    <w:b/>
                  </w:rPr>
                  <w:t>☐</w:t>
                </w:r>
              </w:sdtContent>
            </w:sdt>
            <w:r w:rsidR="0069043C">
              <w:rPr>
                <w:rFonts w:ascii="Candara" w:hAnsi="Candara"/>
              </w:rPr>
              <w:t xml:space="preserve"> Obligatory</w:t>
            </w:r>
            <w:sdt>
              <w:sdtPr>
                <w:rPr>
                  <w:rFonts w:ascii="Candara" w:hAnsi="Candara"/>
                </w:rPr>
                <w:id w:val="-1038746228"/>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1851C8"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0069043C">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b/>
                  <w:lang w:val="en-US"/>
                </w:rPr>
                <w:id w:val="706989797"/>
              </w:sdtPr>
              <w:sdtEndPr/>
              <w:sdtContent>
                <w:r w:rsidR="0069043C" w:rsidRPr="00E11ADC">
                  <w:rPr>
                    <w:rFonts w:ascii="MS Gothic" w:eastAsia="MS Gothic" w:hAnsi="MS Gothic" w:cs="Arial" w:hint="eastAsia"/>
                    <w:b/>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E11ADC" w:rsidP="00E857F8">
            <w:pPr>
              <w:spacing w:line="240" w:lineRule="auto"/>
              <w:contextualSpacing/>
              <w:jc w:val="left"/>
              <w:rPr>
                <w:rFonts w:ascii="Candara" w:hAnsi="Candara"/>
              </w:rPr>
            </w:pPr>
            <w:r>
              <w:rPr>
                <w:rFonts w:ascii="Candara" w:hAnsi="Candara"/>
              </w:rPr>
              <w:t>First</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E11ADC" w:rsidP="00E857F8">
            <w:pPr>
              <w:spacing w:line="240" w:lineRule="auto"/>
              <w:contextualSpacing/>
              <w:jc w:val="left"/>
              <w:rPr>
                <w:rFonts w:ascii="Candara" w:hAnsi="Candara"/>
              </w:rPr>
            </w:pPr>
            <w:r>
              <w:rPr>
                <w:rFonts w:ascii="Candara" w:hAnsi="Candara"/>
              </w:rPr>
              <w:t>8</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8B6A63" w:rsidP="00E857F8">
            <w:pPr>
              <w:spacing w:line="240" w:lineRule="auto"/>
              <w:contextualSpacing/>
              <w:jc w:val="left"/>
              <w:rPr>
                <w:rFonts w:ascii="Candara" w:hAnsi="Candara"/>
              </w:rPr>
            </w:pPr>
            <w:r>
              <w:rPr>
                <w:rFonts w:ascii="Candara" w:hAnsi="Candara"/>
              </w:rPr>
              <w:t xml:space="preserve">Milena </w:t>
            </w:r>
            <w:proofErr w:type="spellStart"/>
            <w:r>
              <w:rPr>
                <w:rFonts w:ascii="Candara" w:hAnsi="Candara"/>
              </w:rPr>
              <w:t>Kalicanin</w:t>
            </w:r>
            <w:proofErr w:type="spellEnd"/>
            <w:r>
              <w:rPr>
                <w:rFonts w:ascii="Candara" w:hAnsi="Candara"/>
              </w:rPr>
              <w:t xml:space="preserve">, </w:t>
            </w:r>
            <w:proofErr w:type="spellStart"/>
            <w:r>
              <w:rPr>
                <w:rFonts w:ascii="Candara" w:hAnsi="Candara"/>
              </w:rPr>
              <w:t>Sanja</w:t>
            </w:r>
            <w:proofErr w:type="spellEnd"/>
            <w:r>
              <w:rPr>
                <w:rFonts w:ascii="Candara" w:hAnsi="Candara"/>
              </w:rPr>
              <w:t xml:space="preserve"> Ignjatovic</w:t>
            </w:r>
            <w:bookmarkStart w:id="0" w:name="_GoBack"/>
            <w:bookmarkEnd w:id="0"/>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1851C8" w:rsidP="00E857F8">
            <w:pPr>
              <w:spacing w:line="240" w:lineRule="auto"/>
              <w:contextualSpacing/>
              <w:jc w:val="left"/>
              <w:rPr>
                <w:rFonts w:ascii="Candara" w:hAnsi="Candara"/>
              </w:rPr>
            </w:pPr>
            <w:sdt>
              <w:sdtPr>
                <w:rPr>
                  <w:rFonts w:ascii="Candara" w:hAnsi="Candara"/>
                  <w:b/>
                </w:rPr>
                <w:id w:val="-1185278396"/>
              </w:sdtPr>
              <w:sdtEndPr/>
              <w:sdtContent>
                <w:r w:rsidR="00603117" w:rsidRPr="00E11ADC">
                  <w:rPr>
                    <w:rFonts w:ascii="MS Gothic" w:eastAsia="MS Gothic" w:hAnsi="MS Gothic" w:hint="eastAsia"/>
                    <w:b/>
                  </w:rPr>
                  <w:t>☐</w:t>
                </w:r>
              </w:sdtContent>
            </w:sdt>
            <w:r w:rsidR="00603117">
              <w:rPr>
                <w:rFonts w:ascii="Candara" w:hAnsi="Candara"/>
              </w:rPr>
              <w:t xml:space="preserve">Lectures                  </w:t>
            </w:r>
            <w:sdt>
              <w:sdtPr>
                <w:rPr>
                  <w:rFonts w:ascii="Candara" w:hAnsi="Candara"/>
                </w:rPr>
                <w:id w:val="-544222395"/>
              </w:sdtPr>
              <w:sdtEndPr/>
              <w:sdtContent>
                <w:r w:rsidR="00603117" w:rsidRPr="00E11ADC">
                  <w:rPr>
                    <w:rFonts w:ascii="MS Gothic" w:eastAsia="MS Gothic" w:hAnsi="MS Gothic" w:hint="eastAsia"/>
                    <w:b/>
                  </w:rPr>
                  <w:t>☐</w:t>
                </w:r>
              </w:sdtContent>
            </w:sdt>
            <w:r w:rsidR="00603117">
              <w:rPr>
                <w:rFonts w:ascii="Candara" w:hAnsi="Candara"/>
              </w:rPr>
              <w:t xml:space="preserve">Group tutorials         </w:t>
            </w:r>
            <w:sdt>
              <w:sdtPr>
                <w:rPr>
                  <w:rFonts w:ascii="Candara" w:hAnsi="Candara"/>
                </w:rPr>
                <w:id w:val="-2022922688"/>
              </w:sdtPr>
              <w:sdtEndPr/>
              <w:sdtContent>
                <w:r w:rsidR="00603117" w:rsidRPr="00E11ADC">
                  <w:rPr>
                    <w:rFonts w:ascii="MS Gothic" w:eastAsia="MS Gothic" w:hAnsi="MS Gothic" w:hint="eastAsia"/>
                    <w:b/>
                  </w:rPr>
                  <w:t>☐</w:t>
                </w:r>
              </w:sdtContent>
            </w:sdt>
            <w:r w:rsidR="00603117">
              <w:rPr>
                <w:rFonts w:ascii="Candara" w:hAnsi="Candara"/>
              </w:rPr>
              <w:t xml:space="preserve"> Individual tutorials</w:t>
            </w:r>
          </w:p>
          <w:p w:rsidR="00603117" w:rsidRDefault="001851C8" w:rsidP="00E857F8">
            <w:pPr>
              <w:spacing w:line="240" w:lineRule="auto"/>
              <w:contextualSpacing/>
              <w:jc w:val="left"/>
              <w:rPr>
                <w:rFonts w:ascii="Candara" w:hAnsi="Candara"/>
              </w:rPr>
            </w:pPr>
            <w:sdt>
              <w:sdtPr>
                <w:rPr>
                  <w:rFonts w:ascii="Candara" w:hAnsi="Candara"/>
                </w:rPr>
                <w:id w:val="-770861310"/>
              </w:sdtPr>
              <w:sdtEnd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End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End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1851C8" w:rsidP="003B32A9">
            <w:pPr>
              <w:spacing w:line="240" w:lineRule="auto"/>
              <w:contextualSpacing/>
              <w:jc w:val="left"/>
              <w:rPr>
                <w:rFonts w:ascii="Candara" w:hAnsi="Candara"/>
              </w:rPr>
            </w:pPr>
            <w:sdt>
              <w:sdtPr>
                <w:rPr>
                  <w:rFonts w:ascii="Candara" w:hAnsi="Candara"/>
                </w:rPr>
                <w:id w:val="-1536580725"/>
              </w:sdtPr>
              <w:sdtEnd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End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End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2E7F5B" w:rsidRDefault="002E7F5B" w:rsidP="00C36EF6">
            <w:pPr>
              <w:spacing w:line="240" w:lineRule="auto"/>
              <w:contextualSpacing/>
              <w:jc w:val="left"/>
              <w:rPr>
                <w:rFonts w:ascii="Candara" w:hAnsi="Candara"/>
              </w:rPr>
            </w:pPr>
            <w:r>
              <w:rPr>
                <w:lang w:val="sl-SI"/>
              </w:rPr>
              <w:t xml:space="preserve">Chronologically and thematically the course is a sequell to and build s on the knowledge and skills acquired in the previous term,  its overall goal being to develop them further,  applying  the already defined approach to literature in studying the European humanism and the literature of the  English Renaissance. The specific </w:t>
            </w:r>
            <w:r w:rsidRPr="007C6738">
              <w:rPr>
                <w:lang w:val="sl-SI"/>
              </w:rPr>
              <w:t xml:space="preserve"> </w:t>
            </w:r>
            <w:r>
              <w:rPr>
                <w:lang w:val="sl-SI"/>
              </w:rPr>
              <w:t xml:space="preserve">objectives include  the students' acquaintance with </w:t>
            </w:r>
            <w:r w:rsidR="00C64AD3">
              <w:rPr>
                <w:lang w:val="sl-SI"/>
              </w:rPr>
              <w:t xml:space="preserve">chief </w:t>
            </w:r>
            <w:r>
              <w:rPr>
                <w:lang w:val="sl-SI"/>
              </w:rPr>
              <w:t xml:space="preserve"> versions of of the european humanist though, as a protomodern </w:t>
            </w:r>
            <w:r w:rsidR="00C64AD3">
              <w:rPr>
                <w:lang w:val="sl-SI"/>
              </w:rPr>
              <w:t xml:space="preserve">utopian models, and their poetic and dramatic transpozitions in the works of representative English authors of the XVI and XVII centuries. In addition to the  crucial historical and literary facts about this period the students are expected to acquire or further develop critical awareness, that is, to demonstrate their competence in detecting and explaining ideological differences in in aesthetic, moral, religious/philosophical and political conceptions and choices that characterize particular authors or poetic /dramatic movements and styles. </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B54668" w:rsidRDefault="00C72074" w:rsidP="002355C1">
            <w:pPr>
              <w:tabs>
                <w:tab w:val="left" w:pos="360"/>
              </w:tabs>
              <w:spacing w:after="0" w:line="240" w:lineRule="auto"/>
              <w:jc w:val="left"/>
              <w:rPr>
                <w:rFonts w:ascii="Candara" w:hAnsi="Candara"/>
                <w:b/>
              </w:rPr>
            </w:pPr>
            <w:r>
              <w:rPr>
                <w:sz w:val="22"/>
                <w:szCs w:val="22"/>
                <w:lang w:val="sl-SI"/>
              </w:rPr>
              <w:t>The course consists of three major segments. In the first, major</w:t>
            </w:r>
            <w:r w:rsidR="009F6F05">
              <w:rPr>
                <w:sz w:val="22"/>
                <w:szCs w:val="22"/>
                <w:lang w:val="sl-SI"/>
              </w:rPr>
              <w:t xml:space="preserve"> Humanist </w:t>
            </w:r>
            <w:r>
              <w:rPr>
                <w:sz w:val="22"/>
                <w:szCs w:val="22"/>
                <w:lang w:val="sl-SI"/>
              </w:rPr>
              <w:t xml:space="preserve"> thinkers are introduced (</w:t>
            </w:r>
            <w:r w:rsidR="009F6F05">
              <w:rPr>
                <w:sz w:val="22"/>
                <w:szCs w:val="22"/>
                <w:lang w:val="sl-SI"/>
              </w:rPr>
              <w:t xml:space="preserve">Marsilio Ficino, Leon Ebreo, Castiglione, Bruno; Erasmus, Colet, </w:t>
            </w:r>
            <w:r>
              <w:rPr>
                <w:sz w:val="22"/>
                <w:szCs w:val="22"/>
                <w:lang w:val="sl-SI"/>
              </w:rPr>
              <w:t>Luther, Calvin</w:t>
            </w:r>
            <w:r w:rsidR="009F6F05">
              <w:rPr>
                <w:sz w:val="22"/>
                <w:szCs w:val="22"/>
                <w:lang w:val="sl-SI"/>
              </w:rPr>
              <w:t xml:space="preserve">; </w:t>
            </w:r>
            <w:r>
              <w:rPr>
                <w:sz w:val="22"/>
                <w:szCs w:val="22"/>
                <w:lang w:val="sl-SI"/>
              </w:rPr>
              <w:t>Machiavelly</w:t>
            </w:r>
            <w:r w:rsidR="009F6F05">
              <w:rPr>
                <w:sz w:val="22"/>
                <w:szCs w:val="22"/>
                <w:lang w:val="sl-SI"/>
              </w:rPr>
              <w:t>, More, F. Bacon; B. De Las Casas,</w:t>
            </w:r>
            <w:r>
              <w:rPr>
                <w:sz w:val="22"/>
                <w:szCs w:val="22"/>
                <w:lang w:val="sl-SI"/>
              </w:rPr>
              <w:t xml:space="preserve"> </w:t>
            </w:r>
            <w:r w:rsidR="009F6F05">
              <w:rPr>
                <w:sz w:val="22"/>
                <w:szCs w:val="22"/>
                <w:lang w:val="sl-SI"/>
              </w:rPr>
              <w:t>Montaign) representing  major spheres (philosophy, theology, politics, science) wherein a permanent opposition was established between t</w:t>
            </w:r>
            <w:r w:rsidR="00154095">
              <w:rPr>
                <w:sz w:val="22"/>
                <w:szCs w:val="22"/>
                <w:lang w:val="sl-SI"/>
              </w:rPr>
              <w:t>wo antagonistic version of humanism, recognizable in the contemporary context: th</w:t>
            </w:r>
            <w:r w:rsidR="009F6F05">
              <w:rPr>
                <w:sz w:val="22"/>
                <w:szCs w:val="22"/>
                <w:lang w:val="sl-SI"/>
              </w:rPr>
              <w:t xml:space="preserve">e inclusionary, holistic, truly democratic, life-oriented  and </w:t>
            </w:r>
            <w:r w:rsidR="009F6F05">
              <w:rPr>
                <w:sz w:val="22"/>
                <w:szCs w:val="22"/>
                <w:lang w:val="sl-SI"/>
              </w:rPr>
              <w:lastRenderedPageBreak/>
              <w:t xml:space="preserve">hierarchical, authoritarian, 'power-crazy' </w:t>
            </w:r>
            <w:r w:rsidR="00154095">
              <w:rPr>
                <w:sz w:val="22"/>
                <w:szCs w:val="22"/>
                <w:lang w:val="sl-SI"/>
              </w:rPr>
              <w:t xml:space="preserve">conceptions of man and his  society. The second part is concerned with the English  poetry </w:t>
            </w:r>
            <w:r>
              <w:rPr>
                <w:sz w:val="22"/>
                <w:szCs w:val="22"/>
                <w:lang w:val="sl-SI"/>
              </w:rPr>
              <w:t xml:space="preserve"> </w:t>
            </w:r>
            <w:r w:rsidR="00154095">
              <w:rPr>
                <w:sz w:val="22"/>
                <w:szCs w:val="22"/>
                <w:lang w:val="sl-SI"/>
              </w:rPr>
              <w:t xml:space="preserve">of </w:t>
            </w:r>
            <w:r>
              <w:rPr>
                <w:sz w:val="22"/>
                <w:szCs w:val="22"/>
                <w:lang w:val="sl-SI"/>
              </w:rPr>
              <w:t xml:space="preserve"> XVI i XVII </w:t>
            </w:r>
            <w:r w:rsidR="00154095">
              <w:rPr>
                <w:sz w:val="22"/>
                <w:szCs w:val="22"/>
                <w:lang w:val="sl-SI"/>
              </w:rPr>
              <w:t>centuries. The issues addressed include the new poetic kinds, movements and themes,  their  intellectual background , and their  significance in terms of social and sexual politics. ( Petrarc</w:t>
            </w:r>
            <w:r w:rsidR="00277E55">
              <w:rPr>
                <w:sz w:val="22"/>
                <w:szCs w:val="22"/>
                <w:lang w:val="sl-SI"/>
              </w:rPr>
              <w:t xml:space="preserve">han </w:t>
            </w:r>
            <w:r w:rsidR="00154095">
              <w:rPr>
                <w:sz w:val="22"/>
                <w:szCs w:val="22"/>
                <w:lang w:val="sl-SI"/>
              </w:rPr>
              <w:t xml:space="preserve"> Neo-Platonism</w:t>
            </w:r>
            <w:r w:rsidR="00277E55">
              <w:rPr>
                <w:sz w:val="22"/>
                <w:szCs w:val="22"/>
                <w:lang w:val="sl-SI"/>
              </w:rPr>
              <w:t>, and its English, anti-puritan and puritan versions in Sidney and Spenser, anti - Platonism from Wyatt to Cavallier Poets' hedonism, to Donne's erotic and religious mysticism; Psychological and archetypal conflicts of Shakespeare's sonnets</w:t>
            </w:r>
            <w:r w:rsidR="00013538">
              <w:rPr>
                <w:sz w:val="22"/>
                <w:szCs w:val="22"/>
                <w:lang w:val="sl-SI"/>
              </w:rPr>
              <w:t>)</w:t>
            </w:r>
            <w:r w:rsidR="00277E55">
              <w:rPr>
                <w:sz w:val="22"/>
                <w:szCs w:val="22"/>
                <w:lang w:val="sl-SI"/>
              </w:rPr>
              <w:t xml:space="preserve">; warring with time in  their poetry with the variety of solutions. In the  third part,  dedicated to the chief Renaissance genre, a selection of Marlowe's and Shakespeares plays are examined ( </w:t>
            </w:r>
            <w:r w:rsidR="00277E55" w:rsidRPr="00F97FAD">
              <w:rPr>
                <w:i/>
                <w:sz w:val="22"/>
                <w:szCs w:val="22"/>
                <w:lang w:val="sl-SI"/>
              </w:rPr>
              <w:t>Dr Faustus</w:t>
            </w:r>
            <w:r w:rsidR="00277E55">
              <w:rPr>
                <w:sz w:val="22"/>
                <w:szCs w:val="22"/>
                <w:lang w:val="sl-SI"/>
              </w:rPr>
              <w:t xml:space="preserve"> and </w:t>
            </w:r>
            <w:r w:rsidR="00277E55" w:rsidRPr="00F97FAD">
              <w:rPr>
                <w:i/>
                <w:sz w:val="22"/>
                <w:szCs w:val="22"/>
                <w:lang w:val="sl-SI"/>
              </w:rPr>
              <w:t>Dido, the Queen of Carthage</w:t>
            </w:r>
            <w:r w:rsidR="00277E55">
              <w:rPr>
                <w:sz w:val="22"/>
                <w:szCs w:val="22"/>
                <w:lang w:val="sl-SI"/>
              </w:rPr>
              <w:t>, a chronicle play, comedy, tragedy and a romance by Shakespeare) to demonstrate the formal aspects of drama, and more importantly, the way these authors performed the task that most poets faile</w:t>
            </w:r>
            <w:r w:rsidR="00013538">
              <w:rPr>
                <w:sz w:val="22"/>
                <w:szCs w:val="22"/>
                <w:lang w:val="sl-SI"/>
              </w:rPr>
              <w:t>d to tackle</w:t>
            </w:r>
            <w:r w:rsidR="00277E55">
              <w:rPr>
                <w:sz w:val="22"/>
                <w:szCs w:val="22"/>
                <w:lang w:val="sl-SI"/>
              </w:rPr>
              <w:t xml:space="preserve">, namely the critique of  </w:t>
            </w:r>
            <w:r w:rsidR="00F97FAD">
              <w:rPr>
                <w:sz w:val="22"/>
                <w:szCs w:val="22"/>
                <w:lang w:val="sl-SI"/>
              </w:rPr>
              <w:t xml:space="preserve">nascent capitalism and colonialism, as new forms of exploitation added to the traditional mysogynist politics intrinsic to patriarchy, by making visible the otherwise  concealed human consequences, contemporary and still to come,  of this civilizational orientation. </w:t>
            </w:r>
            <w:r w:rsidR="00013538">
              <w:rPr>
                <w:sz w:val="22"/>
                <w:szCs w:val="22"/>
                <w:lang w:val="sl-SI"/>
              </w:rPr>
              <w:t xml:space="preserve">Finally the </w:t>
            </w:r>
            <w:r w:rsidR="0088003D">
              <w:rPr>
                <w:sz w:val="22"/>
                <w:szCs w:val="22"/>
                <w:lang w:val="sl-SI"/>
              </w:rPr>
              <w:t xml:space="preserve">message of the </w:t>
            </w:r>
            <w:r w:rsidR="00013538">
              <w:rPr>
                <w:sz w:val="22"/>
                <w:szCs w:val="22"/>
                <w:lang w:val="sl-SI"/>
              </w:rPr>
              <w:t xml:space="preserve">last </w:t>
            </w:r>
            <w:r w:rsidR="0088003D">
              <w:rPr>
                <w:sz w:val="22"/>
                <w:szCs w:val="22"/>
                <w:lang w:val="sl-SI"/>
              </w:rPr>
              <w:t xml:space="preserve">great </w:t>
            </w:r>
            <w:r w:rsidR="00013538">
              <w:rPr>
                <w:sz w:val="22"/>
                <w:szCs w:val="22"/>
                <w:lang w:val="sl-SI"/>
              </w:rPr>
              <w:t xml:space="preserve">voice of the Renaissance, Milton's, </w:t>
            </w:r>
            <w:r w:rsidR="0088003D">
              <w:rPr>
                <w:sz w:val="22"/>
                <w:szCs w:val="22"/>
                <w:lang w:val="sl-SI"/>
              </w:rPr>
              <w:t>as represented by Areopagetica, On His Blindness and Paradise Lost, is interprented in terms of what was  the most revolutionary</w:t>
            </w:r>
            <w:r w:rsidR="002355C1">
              <w:rPr>
                <w:sz w:val="22"/>
                <w:szCs w:val="22"/>
                <w:lang w:val="sl-SI"/>
              </w:rPr>
              <w:t xml:space="preserve">, Blakean, </w:t>
            </w:r>
            <w:r w:rsidR="0088003D">
              <w:rPr>
                <w:sz w:val="22"/>
                <w:szCs w:val="22"/>
                <w:lang w:val="sl-SI"/>
              </w:rPr>
              <w:t xml:space="preserve"> potential in humanist individualism in conflict with  puritan </w:t>
            </w:r>
            <w:r w:rsidR="002355C1">
              <w:rPr>
                <w:sz w:val="22"/>
                <w:szCs w:val="22"/>
                <w:lang w:val="sl-SI"/>
              </w:rPr>
              <w:t xml:space="preserve">self-denial and intolerance. </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1851C8" w:rsidP="00E857F8">
            <w:pPr>
              <w:tabs>
                <w:tab w:val="left" w:pos="360"/>
              </w:tabs>
              <w:spacing w:after="0" w:line="240" w:lineRule="auto"/>
              <w:jc w:val="left"/>
              <w:rPr>
                <w:rFonts w:ascii="Candara" w:hAnsi="Candara"/>
              </w:rPr>
            </w:pPr>
            <w:sdt>
              <w:sdtPr>
                <w:rPr>
                  <w:rFonts w:ascii="Candara" w:hAnsi="Candara"/>
                </w:rPr>
                <w:id w:val="99386002"/>
              </w:sdtPr>
              <w:sdtEndPr/>
              <w:sdtContent>
                <w:r w:rsidR="004E562D">
                  <w:rPr>
                    <w:rFonts w:ascii="MS Gothic" w:eastAsia="MS Gothic" w:hAnsi="MS Gothic" w:hint="eastAsia"/>
                  </w:rPr>
                  <w:t>☐</w:t>
                </w:r>
              </w:sdtContent>
            </w:sdt>
            <w:proofErr w:type="gramStart"/>
            <w:r w:rsidR="00E1222F" w:rsidRPr="004E562D">
              <w:rPr>
                <w:rFonts w:ascii="Candara" w:hAnsi="Candara"/>
              </w:rPr>
              <w:t>Serbian  (</w:t>
            </w:r>
            <w:proofErr w:type="gramEnd"/>
            <w:r w:rsidR="00E1222F" w:rsidRPr="004E562D">
              <w:rPr>
                <w:rFonts w:ascii="Candara" w:hAnsi="Candara"/>
              </w:rPr>
              <w:t xml:space="preserve">complete course)              </w:t>
            </w:r>
            <w:sdt>
              <w:sdtPr>
                <w:rPr>
                  <w:rFonts w:ascii="Candara" w:hAnsi="Candara"/>
                  <w:b/>
                </w:rPr>
                <w:id w:val="-630790345"/>
              </w:sdtPr>
              <w:sdtEndPr/>
              <w:sdtContent>
                <w:r w:rsidR="00E47B95" w:rsidRPr="002355C1">
                  <w:rPr>
                    <w:rFonts w:ascii="MS Gothic" w:eastAsia="MS Gothic" w:hAnsi="MS Gothic" w:hint="eastAsia"/>
                    <w:b/>
                  </w:rPr>
                  <w:t>☐</w:t>
                </w:r>
              </w:sdtContent>
            </w:sdt>
            <w:r w:rsidR="00E1222F" w:rsidRPr="004E562D">
              <w:rPr>
                <w:rFonts w:ascii="Candara" w:hAnsi="Candara"/>
              </w:rPr>
              <w:t xml:space="preserve"> English (complete course)               </w:t>
            </w:r>
            <w:sdt>
              <w:sdtPr>
                <w:rPr>
                  <w:rFonts w:ascii="Candara" w:hAnsi="Candara"/>
                </w:rPr>
                <w:id w:val="-280118853"/>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1851C8"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proofErr w:type="gramStart"/>
            <w:r w:rsidRPr="001F14FA">
              <w:rPr>
                <w:rFonts w:ascii="Candara" w:hAnsi="Candara"/>
                <w:b/>
              </w:rPr>
              <w:t>Pre exam</w:t>
            </w:r>
            <w:proofErr w:type="gramEnd"/>
            <w:r w:rsidRPr="001F14FA">
              <w:rPr>
                <w:rFonts w:ascii="Candara" w:hAnsi="Candara"/>
                <w:b/>
              </w:rPr>
              <w:t xml:space="preserve">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2355C1"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2355C1" w:rsidP="00E857F8">
            <w:pPr>
              <w:tabs>
                <w:tab w:val="left" w:pos="360"/>
              </w:tabs>
              <w:spacing w:after="0" w:line="240" w:lineRule="auto"/>
              <w:jc w:val="left"/>
              <w:rPr>
                <w:rFonts w:ascii="Candara" w:hAnsi="Candara"/>
                <w:b/>
              </w:rPr>
            </w:pPr>
            <w:r>
              <w:rPr>
                <w:rFonts w:ascii="Candara" w:hAnsi="Candara"/>
                <w:b/>
              </w:rPr>
              <w:t>70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1C8" w:rsidRDefault="001851C8" w:rsidP="00864926">
      <w:pPr>
        <w:spacing w:after="0" w:line="240" w:lineRule="auto"/>
      </w:pPr>
      <w:r>
        <w:separator/>
      </w:r>
    </w:p>
  </w:endnote>
  <w:endnote w:type="continuationSeparator" w:id="0">
    <w:p w:rsidR="001851C8" w:rsidRDefault="001851C8"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1C8" w:rsidRDefault="001851C8" w:rsidP="00864926">
      <w:pPr>
        <w:spacing w:after="0" w:line="240" w:lineRule="auto"/>
      </w:pPr>
      <w:r>
        <w:separator/>
      </w:r>
    </w:p>
  </w:footnote>
  <w:footnote w:type="continuationSeparator" w:id="0">
    <w:p w:rsidR="001851C8" w:rsidRDefault="001851C8"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13538"/>
    <w:rsid w:val="00033AAA"/>
    <w:rsid w:val="000F6001"/>
    <w:rsid w:val="00154095"/>
    <w:rsid w:val="001851C8"/>
    <w:rsid w:val="001D3BF1"/>
    <w:rsid w:val="001D64D3"/>
    <w:rsid w:val="001F14FA"/>
    <w:rsid w:val="001F60E3"/>
    <w:rsid w:val="002319B6"/>
    <w:rsid w:val="002355C1"/>
    <w:rsid w:val="00277E55"/>
    <w:rsid w:val="002E7F5B"/>
    <w:rsid w:val="002F6212"/>
    <w:rsid w:val="00315601"/>
    <w:rsid w:val="00323176"/>
    <w:rsid w:val="003B32A9"/>
    <w:rsid w:val="003C177A"/>
    <w:rsid w:val="003E1F69"/>
    <w:rsid w:val="00406F80"/>
    <w:rsid w:val="00431EFA"/>
    <w:rsid w:val="00493925"/>
    <w:rsid w:val="004D1C7E"/>
    <w:rsid w:val="004E562D"/>
    <w:rsid w:val="005A5D38"/>
    <w:rsid w:val="005B0885"/>
    <w:rsid w:val="005B64BF"/>
    <w:rsid w:val="005D46D7"/>
    <w:rsid w:val="005E2E19"/>
    <w:rsid w:val="00603117"/>
    <w:rsid w:val="0069043C"/>
    <w:rsid w:val="006E40AE"/>
    <w:rsid w:val="006F647C"/>
    <w:rsid w:val="00783C57"/>
    <w:rsid w:val="00792CB4"/>
    <w:rsid w:val="0086250A"/>
    <w:rsid w:val="00864926"/>
    <w:rsid w:val="0088003D"/>
    <w:rsid w:val="008A30CE"/>
    <w:rsid w:val="008B1D6B"/>
    <w:rsid w:val="008B6A63"/>
    <w:rsid w:val="008C31B7"/>
    <w:rsid w:val="00911529"/>
    <w:rsid w:val="00932B21"/>
    <w:rsid w:val="00972302"/>
    <w:rsid w:val="009906EA"/>
    <w:rsid w:val="009D3F5E"/>
    <w:rsid w:val="009F3F9F"/>
    <w:rsid w:val="009F6F05"/>
    <w:rsid w:val="00A10286"/>
    <w:rsid w:val="00A1335D"/>
    <w:rsid w:val="00A14743"/>
    <w:rsid w:val="00AB05DA"/>
    <w:rsid w:val="00AF47A6"/>
    <w:rsid w:val="00B50491"/>
    <w:rsid w:val="00B54668"/>
    <w:rsid w:val="00B848DB"/>
    <w:rsid w:val="00B9521A"/>
    <w:rsid w:val="00BD3504"/>
    <w:rsid w:val="00C36EF6"/>
    <w:rsid w:val="00C63234"/>
    <w:rsid w:val="00C64AD3"/>
    <w:rsid w:val="00C72074"/>
    <w:rsid w:val="00CA6D81"/>
    <w:rsid w:val="00CC23C3"/>
    <w:rsid w:val="00CD17F1"/>
    <w:rsid w:val="00D92F39"/>
    <w:rsid w:val="00DB43CC"/>
    <w:rsid w:val="00DC7B3C"/>
    <w:rsid w:val="00E11ADC"/>
    <w:rsid w:val="00E1222F"/>
    <w:rsid w:val="00E47B95"/>
    <w:rsid w:val="00E5013A"/>
    <w:rsid w:val="00E60599"/>
    <w:rsid w:val="00E71A0B"/>
    <w:rsid w:val="00E8188A"/>
    <w:rsid w:val="00E857F8"/>
    <w:rsid w:val="00EA7E0C"/>
    <w:rsid w:val="00EC53EE"/>
    <w:rsid w:val="00F06AFA"/>
    <w:rsid w:val="00F237EB"/>
    <w:rsid w:val="00F56373"/>
    <w:rsid w:val="00F742D3"/>
    <w:rsid w:val="00F97FAD"/>
    <w:rsid w:val="00FD3A89"/>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E720A"/>
  <w15:docId w15:val="{8BD8C217-AB5D-44F1-9345-A09DD42E3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8C80E5-6EFD-4110-94BF-6CFE47F59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9</cp:revision>
  <cp:lastPrinted>2015-12-23T11:47:00Z</cp:lastPrinted>
  <dcterms:created xsi:type="dcterms:W3CDTF">2017-04-06T11:05:00Z</dcterms:created>
  <dcterms:modified xsi:type="dcterms:W3CDTF">2018-05-10T10:01:00Z</dcterms:modified>
</cp:coreProperties>
</file>